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48" w:rsidRDefault="00BA4548" w:rsidP="00BA4548">
      <w:pPr>
        <w:jc w:val="center"/>
      </w:pPr>
    </w:p>
    <w:p w:rsidR="00BA4548" w:rsidRPr="00BA4548" w:rsidRDefault="00BA4548" w:rsidP="00BA4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48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48" w:rsidRPr="00BA4548" w:rsidRDefault="00BA4548" w:rsidP="00BA4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548" w:rsidRPr="00BA4548" w:rsidRDefault="00BA4548" w:rsidP="00BA454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48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BA4548" w:rsidRPr="00BA4548" w:rsidRDefault="00BA4548" w:rsidP="00BA4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48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BA4548" w:rsidRPr="00BA4548" w:rsidRDefault="00BA4548" w:rsidP="00BA4548">
      <w:pPr>
        <w:pStyle w:val="1"/>
        <w:numPr>
          <w:ilvl w:val="0"/>
          <w:numId w:val="1"/>
        </w:numPr>
        <w:rPr>
          <w:sz w:val="24"/>
          <w:szCs w:val="24"/>
        </w:rPr>
      </w:pPr>
      <w:r w:rsidRPr="00BA4548">
        <w:rPr>
          <w:sz w:val="24"/>
          <w:szCs w:val="24"/>
        </w:rPr>
        <w:t>Миколаївського району  Львівської області</w:t>
      </w:r>
    </w:p>
    <w:p w:rsidR="00BA4548" w:rsidRPr="00BA4548" w:rsidRDefault="00BA4548" w:rsidP="00BA4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48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Pr="00BA4548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BA4548">
        <w:rPr>
          <w:rFonts w:ascii="Times New Roman" w:hAnsi="Times New Roman" w:cs="Times New Roman"/>
          <w:b/>
          <w:sz w:val="24"/>
          <w:szCs w:val="24"/>
        </w:rPr>
        <w:t xml:space="preserve">а  </w:t>
      </w:r>
      <w:proofErr w:type="spellStart"/>
      <w:r w:rsidRPr="00BA4548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BA45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54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A4548">
        <w:rPr>
          <w:rFonts w:ascii="Times New Roman" w:hAnsi="Times New Roman" w:cs="Times New Roman"/>
          <w:b/>
          <w:sz w:val="24"/>
          <w:szCs w:val="24"/>
        </w:rPr>
        <w:t>ІІ-</w:t>
      </w:r>
      <w:proofErr w:type="spellStart"/>
      <w:r w:rsidRPr="00BA4548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BA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BA4548" w:rsidRPr="00BA4548" w:rsidRDefault="00BA4548" w:rsidP="00BA4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4548" w:rsidRPr="00BA4548" w:rsidRDefault="00BA4548" w:rsidP="00BA4548">
      <w:pPr>
        <w:pStyle w:val="a3"/>
        <w:ind w:left="0" w:firstLine="0"/>
        <w:jc w:val="center"/>
        <w:rPr>
          <w:b/>
          <w:sz w:val="24"/>
          <w:szCs w:val="24"/>
        </w:rPr>
      </w:pPr>
      <w:r w:rsidRPr="00BA4548">
        <w:rPr>
          <w:b/>
          <w:sz w:val="24"/>
          <w:szCs w:val="24"/>
        </w:rPr>
        <w:t xml:space="preserve">Р І Ш Е Н </w:t>
      </w:r>
      <w:proofErr w:type="spellStart"/>
      <w:r w:rsidRPr="00BA4548">
        <w:rPr>
          <w:b/>
          <w:sz w:val="24"/>
          <w:szCs w:val="24"/>
        </w:rPr>
        <w:t>Н</w:t>
      </w:r>
      <w:proofErr w:type="spellEnd"/>
      <w:r w:rsidRPr="00BA4548">
        <w:rPr>
          <w:b/>
          <w:sz w:val="24"/>
          <w:szCs w:val="24"/>
        </w:rPr>
        <w:t xml:space="preserve"> Я  </w:t>
      </w:r>
    </w:p>
    <w:p w:rsidR="00883687" w:rsidRDefault="00BA4548" w:rsidP="00883687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2016 </w:t>
      </w:r>
      <w:r w:rsidR="008836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70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BA4548" w:rsidRPr="00883687" w:rsidRDefault="00BA4548" w:rsidP="00883687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454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A4548" w:rsidRPr="00883687" w:rsidRDefault="00BA4548" w:rsidP="00BA45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технічної</w:t>
      </w:r>
      <w:proofErr w:type="spellEnd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документації</w:t>
      </w:r>
      <w:proofErr w:type="spellEnd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із</w:t>
      </w:r>
    </w:p>
    <w:p w:rsidR="00BA4548" w:rsidRPr="00BA4548" w:rsidRDefault="00BA4548" w:rsidP="00BA45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встановлення</w:t>
      </w:r>
      <w:proofErr w:type="spellEnd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меж </w:t>
      </w:r>
      <w:proofErr w:type="spellStart"/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</w:t>
      </w:r>
      <w:r w:rsidR="0088368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их</w:t>
      </w:r>
      <w:proofErr w:type="spellEnd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632AC" w:rsidRDefault="00883687" w:rsidP="00BA45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ок</w:t>
      </w:r>
      <w:proofErr w:type="spellEnd"/>
      <w:r w:rsidR="00BA4548"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</w:t>
      </w:r>
      <w:r w:rsidR="007632A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будівництва і обслуговування</w:t>
      </w:r>
    </w:p>
    <w:p w:rsidR="007632AC" w:rsidRDefault="007632AC" w:rsidP="00BA45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житлового будинку, для </w:t>
      </w:r>
      <w:proofErr w:type="spellStart"/>
      <w:r w:rsidR="00BA4548"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="00BA4548"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A4548"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="00BA4548"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A4548" w:rsidRPr="00BA4548" w:rsidRDefault="00BA4548" w:rsidP="00BA45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  <w:r w:rsidR="007632AC" w:rsidRPr="007632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32AC"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 передачу</w:t>
      </w:r>
      <w:r w:rsidR="007632AC" w:rsidRPr="007632A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7632A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їх</w:t>
      </w:r>
    </w:p>
    <w:p w:rsidR="00BA4548" w:rsidRPr="00BA4548" w:rsidRDefault="00BA4548" w:rsidP="00BA45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Грідяєвій</w:t>
      </w:r>
      <w:proofErr w:type="spellEnd"/>
      <w:r w:rsidRPr="00BA4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Н.Т.     </w:t>
      </w:r>
    </w:p>
    <w:p w:rsidR="00BA4548" w:rsidRPr="00BA4548" w:rsidRDefault="00BA4548" w:rsidP="00BA454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4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80AA2" w:rsidRPr="00B80AA2" w:rsidRDefault="00BA4548" w:rsidP="00B80AA2">
      <w:pPr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BA454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Р</w:t>
      </w:r>
      <w:r w:rsidR="00883687">
        <w:rPr>
          <w:rFonts w:ascii="Times New Roman" w:hAnsi="Times New Roman" w:cs="Times New Roman"/>
          <w:sz w:val="24"/>
          <w:szCs w:val="24"/>
        </w:rPr>
        <w:t>озглянувши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Грідяєвої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Н</w:t>
      </w:r>
      <w:r w:rsidR="008836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A4548">
        <w:rPr>
          <w:rFonts w:ascii="Times New Roman" w:hAnsi="Times New Roman" w:cs="Times New Roman"/>
          <w:sz w:val="24"/>
          <w:szCs w:val="24"/>
        </w:rPr>
        <w:t>Т</w:t>
      </w:r>
      <w:r w:rsidR="008836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A454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ділянок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r w:rsidR="007632AC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 та для</w:t>
      </w:r>
      <w:r w:rsidR="00883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селянс</w:t>
      </w:r>
      <w:r w:rsidR="00883687">
        <w:rPr>
          <w:rFonts w:ascii="Times New Roman" w:hAnsi="Times New Roman" w:cs="Times New Roman"/>
          <w:sz w:val="24"/>
          <w:szCs w:val="24"/>
        </w:rPr>
        <w:t>ького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4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4548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BA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п</w:t>
      </w:r>
      <w:r w:rsidR="00883687">
        <w:rPr>
          <w:rFonts w:ascii="Times New Roman" w:hAnsi="Times New Roman" w:cs="Times New Roman"/>
          <w:sz w:val="24"/>
          <w:szCs w:val="24"/>
        </w:rPr>
        <w:t>росторового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88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687">
        <w:rPr>
          <w:rFonts w:ascii="Times New Roman" w:hAnsi="Times New Roman" w:cs="Times New Roman"/>
          <w:sz w:val="24"/>
          <w:szCs w:val="24"/>
        </w:rPr>
        <w:t>природн</w:t>
      </w:r>
      <w:proofErr w:type="spellEnd"/>
      <w:r w:rsidR="008836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A4548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ресурсі</w:t>
      </w:r>
      <w:proofErr w:type="gramStart"/>
      <w:r w:rsidRPr="00BA454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548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48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B80A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A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до статей 12, 81, </w:t>
      </w:r>
      <w:r w:rsidR="00B80AA2">
        <w:rPr>
          <w:rFonts w:ascii="Times New Roman" w:hAnsi="Times New Roman" w:cs="Times New Roman"/>
          <w:sz w:val="24"/>
          <w:szCs w:val="24"/>
          <w:lang w:val="uk-UA"/>
        </w:rPr>
        <w:t xml:space="preserve">116, </w:t>
      </w:r>
      <w:r w:rsidR="00B80AA2" w:rsidRPr="00B80AA2">
        <w:rPr>
          <w:rFonts w:ascii="Times New Roman" w:hAnsi="Times New Roman" w:cs="Times New Roman"/>
          <w:sz w:val="24"/>
          <w:szCs w:val="24"/>
        </w:rPr>
        <w:t xml:space="preserve">118, 121  Земельного Кодексу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,  пункту 34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="00B80AA2" w:rsidRPr="00B80AA2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="00B80AA2" w:rsidRPr="00B80AA2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B80AA2" w:rsidRPr="00B80AA2" w:rsidRDefault="00B80AA2" w:rsidP="00B80AA2">
      <w:pPr>
        <w:ind w:firstLine="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AA2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BA4548" w:rsidRPr="00BA4548" w:rsidRDefault="00BA4548" w:rsidP="00B80AA2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GoBack"/>
      <w:bookmarkEnd w:id="0"/>
    </w:p>
    <w:p w:rsidR="007632AC" w:rsidRPr="00821537" w:rsidRDefault="00B80AA2" w:rsidP="00B80A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C6C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0AA2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7632AC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B80AA2">
        <w:rPr>
          <w:rFonts w:ascii="Times New Roman" w:hAnsi="Times New Roman" w:cs="Times New Roman"/>
          <w:sz w:val="24"/>
          <w:szCs w:val="24"/>
          <w:lang w:val="uk-UA"/>
        </w:rPr>
        <w:t>меж земельних ділянок</w:t>
      </w:r>
      <w:r w:rsidR="007632A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</w:t>
      </w:r>
      <w:r w:rsidRPr="00B80AA2">
        <w:rPr>
          <w:rFonts w:ascii="Times New Roman" w:hAnsi="Times New Roman" w:cs="Times New Roman"/>
          <w:sz w:val="24"/>
          <w:szCs w:val="24"/>
          <w:lang w:val="uk-UA"/>
        </w:rPr>
        <w:t xml:space="preserve">, що належать </w:t>
      </w:r>
      <w:proofErr w:type="spellStart"/>
      <w:r w:rsidRPr="00B80AA2">
        <w:rPr>
          <w:rFonts w:ascii="Times New Roman" w:hAnsi="Times New Roman" w:cs="Times New Roman"/>
          <w:sz w:val="24"/>
          <w:szCs w:val="24"/>
          <w:lang w:val="uk-UA"/>
        </w:rPr>
        <w:t>Грідяєвій</w:t>
      </w:r>
      <w:proofErr w:type="spellEnd"/>
      <w:r w:rsidRPr="00B80A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Надії Тихонівні, призначених</w:t>
      </w:r>
      <w:r w:rsidR="007632AC" w:rsidRPr="0082153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632AC" w:rsidRPr="00821537" w:rsidRDefault="007632AC" w:rsidP="007632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- для будівництва житлового будинку,господарських будівель і споруд, що знаходиться  в селі </w:t>
      </w:r>
      <w:proofErr w:type="spellStart"/>
      <w:r w:rsidRPr="00821537">
        <w:rPr>
          <w:rFonts w:ascii="Times New Roman" w:hAnsi="Times New Roman" w:cs="Times New Roman"/>
          <w:sz w:val="24"/>
          <w:szCs w:val="24"/>
          <w:lang w:val="uk-UA"/>
        </w:rPr>
        <w:t>Демня</w:t>
      </w:r>
      <w:proofErr w:type="spellEnd"/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Львівської області по вул. , 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0,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821537">
        <w:rPr>
          <w:rFonts w:ascii="Times New Roman" w:hAnsi="Times New Roman" w:cs="Times New Roman"/>
          <w:sz w:val="24"/>
          <w:szCs w:val="24"/>
        </w:rPr>
        <w:t xml:space="preserve">31 га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21537">
        <w:rPr>
          <w:rFonts w:ascii="Times New Roman" w:hAnsi="Times New Roman" w:cs="Times New Roman"/>
          <w:sz w:val="24"/>
          <w:szCs w:val="24"/>
        </w:rPr>
        <w:t>00:01:00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21537">
        <w:rPr>
          <w:rFonts w:ascii="Times New Roman" w:hAnsi="Times New Roman" w:cs="Times New Roman"/>
          <w:sz w:val="24"/>
          <w:szCs w:val="24"/>
        </w:rPr>
        <w:t>:0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205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32AC" w:rsidRPr="00821537" w:rsidRDefault="007632AC" w:rsidP="007632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80AA2"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 для ведення особистого селянського господарства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B80AA2"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знаход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80AA2"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ться  в селі </w:t>
      </w:r>
      <w:proofErr w:type="spellStart"/>
      <w:r w:rsidR="00B80AA2" w:rsidRPr="00821537">
        <w:rPr>
          <w:rFonts w:ascii="Times New Roman" w:hAnsi="Times New Roman" w:cs="Times New Roman"/>
          <w:sz w:val="24"/>
          <w:szCs w:val="24"/>
          <w:lang w:val="uk-UA"/>
        </w:rPr>
        <w:t>Демня</w:t>
      </w:r>
      <w:proofErr w:type="spellEnd"/>
      <w:r w:rsidR="00B80AA2"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Львівської області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0,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Pr="00821537">
        <w:rPr>
          <w:rFonts w:ascii="Times New Roman" w:hAnsi="Times New Roman" w:cs="Times New Roman"/>
          <w:sz w:val="24"/>
          <w:szCs w:val="24"/>
        </w:rPr>
        <w:t xml:space="preserve"> га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21537">
        <w:rPr>
          <w:rFonts w:ascii="Times New Roman" w:hAnsi="Times New Roman" w:cs="Times New Roman"/>
          <w:sz w:val="24"/>
          <w:szCs w:val="24"/>
        </w:rPr>
        <w:t>00:01:00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21537">
        <w:rPr>
          <w:rFonts w:ascii="Times New Roman" w:hAnsi="Times New Roman" w:cs="Times New Roman"/>
          <w:sz w:val="24"/>
          <w:szCs w:val="24"/>
        </w:rPr>
        <w:t>:0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173;</w:t>
      </w:r>
    </w:p>
    <w:p w:rsidR="00B80AA2" w:rsidRPr="00821537" w:rsidRDefault="00B80AA2" w:rsidP="00B80A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6CD4" w:rsidRPr="00821537" w:rsidRDefault="00AC6CD4" w:rsidP="00AC6CD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 для ведення особистого селянського господарства, що знаходиться  в селі </w:t>
      </w:r>
      <w:proofErr w:type="spellStart"/>
      <w:r w:rsidRPr="00821537">
        <w:rPr>
          <w:rFonts w:ascii="Times New Roman" w:hAnsi="Times New Roman" w:cs="Times New Roman"/>
          <w:sz w:val="24"/>
          <w:szCs w:val="24"/>
          <w:lang w:val="uk-UA"/>
        </w:rPr>
        <w:t>Демня</w:t>
      </w:r>
      <w:proofErr w:type="spellEnd"/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Львівської області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0,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0142</w:t>
      </w:r>
      <w:r w:rsidRPr="00821537">
        <w:rPr>
          <w:rFonts w:ascii="Times New Roman" w:hAnsi="Times New Roman" w:cs="Times New Roman"/>
          <w:sz w:val="24"/>
          <w:szCs w:val="24"/>
        </w:rPr>
        <w:t xml:space="preserve"> га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21537">
        <w:rPr>
          <w:rFonts w:ascii="Times New Roman" w:hAnsi="Times New Roman" w:cs="Times New Roman"/>
          <w:sz w:val="24"/>
          <w:szCs w:val="24"/>
        </w:rPr>
        <w:t>00:01:00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21537">
        <w:rPr>
          <w:rFonts w:ascii="Times New Roman" w:hAnsi="Times New Roman" w:cs="Times New Roman"/>
          <w:sz w:val="24"/>
          <w:szCs w:val="24"/>
        </w:rPr>
        <w:t>:0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174.</w:t>
      </w:r>
    </w:p>
    <w:p w:rsidR="00B80AA2" w:rsidRPr="00821537" w:rsidRDefault="00B80AA2" w:rsidP="00AC6CD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AC6CD4" w:rsidRPr="00821537" w:rsidRDefault="00B80AA2" w:rsidP="00AC6CD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Грідяєвій</w:t>
      </w:r>
      <w:proofErr w:type="spellEnd"/>
      <w:proofErr w:type="gramStart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537">
        <w:rPr>
          <w:rFonts w:ascii="Times New Roman" w:hAnsi="Times New Roman" w:cs="Times New Roman"/>
          <w:sz w:val="24"/>
          <w:szCs w:val="24"/>
        </w:rPr>
        <w:t>адії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Тихонівні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приватну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1537">
        <w:rPr>
          <w:rFonts w:ascii="Times New Roman" w:hAnsi="Times New Roman" w:cs="Times New Roman"/>
          <w:sz w:val="24"/>
          <w:szCs w:val="24"/>
        </w:rPr>
        <w:t>земель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821537">
        <w:rPr>
          <w:rFonts w:ascii="Times New Roman" w:hAnsi="Times New Roman" w:cs="Times New Roman"/>
          <w:sz w:val="24"/>
          <w:szCs w:val="24"/>
        </w:rPr>
        <w:t xml:space="preserve"> д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AC6CD4" w:rsidRPr="00821537">
        <w:rPr>
          <w:rFonts w:ascii="Times New Roman" w:hAnsi="Times New Roman" w:cs="Times New Roman"/>
          <w:sz w:val="24"/>
          <w:szCs w:val="24"/>
        </w:rPr>
        <w:t>лянк</w:t>
      </w:r>
      <w:proofErr w:type="spellEnd"/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C6CD4" w:rsidRPr="00821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CD4" w:rsidRPr="00821537">
        <w:rPr>
          <w:rFonts w:ascii="Times New Roman" w:hAnsi="Times New Roman" w:cs="Times New Roman"/>
          <w:sz w:val="24"/>
          <w:szCs w:val="24"/>
        </w:rPr>
        <w:t>призначен</w:t>
      </w:r>
      <w:proofErr w:type="spellEnd"/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і:</w:t>
      </w:r>
      <w:r w:rsidR="00AC6CD4" w:rsidRPr="008215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CD4" w:rsidRPr="00821537" w:rsidRDefault="00AC6CD4" w:rsidP="00AC6CD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- для будівництва житлового будинку,господарських будівель і споруд, що знаходиться  в селі </w:t>
      </w:r>
      <w:proofErr w:type="spellStart"/>
      <w:r w:rsidRPr="00821537">
        <w:rPr>
          <w:rFonts w:ascii="Times New Roman" w:hAnsi="Times New Roman" w:cs="Times New Roman"/>
          <w:sz w:val="24"/>
          <w:szCs w:val="24"/>
          <w:lang w:val="uk-UA"/>
        </w:rPr>
        <w:t>Демня</w:t>
      </w:r>
      <w:proofErr w:type="spellEnd"/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Львівської області по вул. , 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0,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821537">
        <w:rPr>
          <w:rFonts w:ascii="Times New Roman" w:hAnsi="Times New Roman" w:cs="Times New Roman"/>
          <w:sz w:val="24"/>
          <w:szCs w:val="24"/>
        </w:rPr>
        <w:t xml:space="preserve">31 га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21537">
        <w:rPr>
          <w:rFonts w:ascii="Times New Roman" w:hAnsi="Times New Roman" w:cs="Times New Roman"/>
          <w:sz w:val="24"/>
          <w:szCs w:val="24"/>
        </w:rPr>
        <w:t>00:01:00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21537">
        <w:rPr>
          <w:rFonts w:ascii="Times New Roman" w:hAnsi="Times New Roman" w:cs="Times New Roman"/>
          <w:sz w:val="24"/>
          <w:szCs w:val="24"/>
        </w:rPr>
        <w:t>:0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205;</w:t>
      </w:r>
    </w:p>
    <w:p w:rsidR="00AC6CD4" w:rsidRPr="00821537" w:rsidRDefault="00AC6CD4" w:rsidP="00AC6CD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-  для ведення особистого селянського господарства, що знаходиться  в селі </w:t>
      </w:r>
      <w:proofErr w:type="spellStart"/>
      <w:r w:rsidRPr="00821537">
        <w:rPr>
          <w:rFonts w:ascii="Times New Roman" w:hAnsi="Times New Roman" w:cs="Times New Roman"/>
          <w:sz w:val="24"/>
          <w:szCs w:val="24"/>
          <w:lang w:val="uk-UA"/>
        </w:rPr>
        <w:t>Демня</w:t>
      </w:r>
      <w:proofErr w:type="spellEnd"/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Львівської області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0,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Pr="00821537">
        <w:rPr>
          <w:rFonts w:ascii="Times New Roman" w:hAnsi="Times New Roman" w:cs="Times New Roman"/>
          <w:sz w:val="24"/>
          <w:szCs w:val="24"/>
        </w:rPr>
        <w:t xml:space="preserve"> га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21537">
        <w:rPr>
          <w:rFonts w:ascii="Times New Roman" w:hAnsi="Times New Roman" w:cs="Times New Roman"/>
          <w:sz w:val="24"/>
          <w:szCs w:val="24"/>
        </w:rPr>
        <w:t>00:01:00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21537">
        <w:rPr>
          <w:rFonts w:ascii="Times New Roman" w:hAnsi="Times New Roman" w:cs="Times New Roman"/>
          <w:sz w:val="24"/>
          <w:szCs w:val="24"/>
        </w:rPr>
        <w:t>:0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173;</w:t>
      </w:r>
    </w:p>
    <w:p w:rsidR="00AC6CD4" w:rsidRPr="00821537" w:rsidRDefault="00AC6CD4" w:rsidP="00AC6CD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-  для ведення особистого селянського господарства, що знаходиться  в селі </w:t>
      </w:r>
      <w:proofErr w:type="spellStart"/>
      <w:r w:rsidRPr="00821537">
        <w:rPr>
          <w:rFonts w:ascii="Times New Roman" w:hAnsi="Times New Roman" w:cs="Times New Roman"/>
          <w:sz w:val="24"/>
          <w:szCs w:val="24"/>
          <w:lang w:val="uk-UA"/>
        </w:rPr>
        <w:t>Демня</w:t>
      </w:r>
      <w:proofErr w:type="spellEnd"/>
      <w:r w:rsidRPr="0082153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Львівської області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0,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0142</w:t>
      </w:r>
      <w:r w:rsidRPr="00821537">
        <w:rPr>
          <w:rFonts w:ascii="Times New Roman" w:hAnsi="Times New Roman" w:cs="Times New Roman"/>
          <w:sz w:val="24"/>
          <w:szCs w:val="24"/>
        </w:rPr>
        <w:t xml:space="preserve"> га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кадастрового номера 462308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21537">
        <w:rPr>
          <w:rFonts w:ascii="Times New Roman" w:hAnsi="Times New Roman" w:cs="Times New Roman"/>
          <w:sz w:val="24"/>
          <w:szCs w:val="24"/>
        </w:rPr>
        <w:t>00:01:00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21537">
        <w:rPr>
          <w:rFonts w:ascii="Times New Roman" w:hAnsi="Times New Roman" w:cs="Times New Roman"/>
          <w:sz w:val="24"/>
          <w:szCs w:val="24"/>
        </w:rPr>
        <w:t>:0</w:t>
      </w:r>
      <w:r w:rsidRPr="00821537">
        <w:rPr>
          <w:rFonts w:ascii="Times New Roman" w:hAnsi="Times New Roman" w:cs="Times New Roman"/>
          <w:sz w:val="24"/>
          <w:szCs w:val="24"/>
          <w:lang w:val="uk-UA"/>
        </w:rPr>
        <w:t>174.</w:t>
      </w:r>
    </w:p>
    <w:p w:rsidR="00B80AA2" w:rsidRPr="00821537" w:rsidRDefault="00B80AA2" w:rsidP="00AC6CD4">
      <w:pPr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537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5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153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еколо</w:t>
      </w:r>
      <w:r w:rsidR="00AC6CD4" w:rsidRPr="00821537">
        <w:rPr>
          <w:rFonts w:ascii="Times New Roman" w:hAnsi="Times New Roman" w:cs="Times New Roman"/>
          <w:sz w:val="24"/>
          <w:szCs w:val="24"/>
        </w:rPr>
        <w:t>гії</w:t>
      </w:r>
      <w:proofErr w:type="spellEnd"/>
      <w:r w:rsidR="00AC6CD4" w:rsidRPr="00821537">
        <w:rPr>
          <w:rFonts w:ascii="Times New Roman" w:hAnsi="Times New Roman" w:cs="Times New Roman"/>
          <w:sz w:val="24"/>
          <w:szCs w:val="24"/>
        </w:rPr>
        <w:t xml:space="preserve">  (голова </w:t>
      </w:r>
      <w:proofErr w:type="spellStart"/>
      <w:r w:rsidR="00AC6CD4" w:rsidRPr="0082153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AC6CD4" w:rsidRPr="0082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CD4" w:rsidRPr="00821537">
        <w:rPr>
          <w:rFonts w:ascii="Times New Roman" w:hAnsi="Times New Roman" w:cs="Times New Roman"/>
          <w:sz w:val="24"/>
          <w:szCs w:val="24"/>
        </w:rPr>
        <w:t>Т.Дорощук</w:t>
      </w:r>
      <w:proofErr w:type="spellEnd"/>
      <w:r w:rsidR="00AC6CD4" w:rsidRPr="00821537">
        <w:rPr>
          <w:rFonts w:ascii="Times New Roman" w:hAnsi="Times New Roman" w:cs="Times New Roman"/>
          <w:sz w:val="24"/>
          <w:szCs w:val="24"/>
        </w:rPr>
        <w:t>)</w:t>
      </w:r>
      <w:r w:rsidR="00AC6CD4" w:rsidRPr="008215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0AA2" w:rsidRPr="00821537" w:rsidRDefault="00B80AA2" w:rsidP="00B80AA2">
      <w:pPr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B80AA2" w:rsidRPr="00821537" w:rsidRDefault="00B80AA2" w:rsidP="00B80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548" w:rsidRPr="00821537" w:rsidRDefault="00BA4548" w:rsidP="00BA45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548" w:rsidRPr="00821537" w:rsidRDefault="00BA4548" w:rsidP="00BA4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537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821537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      О. </w:t>
      </w:r>
      <w:proofErr w:type="spellStart"/>
      <w:r w:rsidRPr="00821537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2D5521" w:rsidRPr="00821537" w:rsidRDefault="002D5521" w:rsidP="00BA45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5521" w:rsidRPr="00821537" w:rsidSect="002D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F49A3"/>
    <w:multiLevelType w:val="hybridMultilevel"/>
    <w:tmpl w:val="262CF374"/>
    <w:lvl w:ilvl="0" w:tplc="AE6C04D2">
      <w:start w:val="1"/>
      <w:numFmt w:val="decimal"/>
      <w:lvlText w:val="%1."/>
      <w:lvlJc w:val="left"/>
      <w:pPr>
        <w:ind w:left="200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">
    <w:nsid w:val="0DCC01EA"/>
    <w:multiLevelType w:val="multilevel"/>
    <w:tmpl w:val="2700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4548"/>
    <w:rsid w:val="002D5521"/>
    <w:rsid w:val="007632AC"/>
    <w:rsid w:val="00821537"/>
    <w:rsid w:val="00883687"/>
    <w:rsid w:val="00AC6CD4"/>
    <w:rsid w:val="00B80AA2"/>
    <w:rsid w:val="00BA4548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21"/>
  </w:style>
  <w:style w:type="paragraph" w:styleId="1">
    <w:name w:val="heading 1"/>
    <w:basedOn w:val="a"/>
    <w:next w:val="a"/>
    <w:link w:val="10"/>
    <w:qFormat/>
    <w:rsid w:val="00BA454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48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BA4548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BA4548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5</cp:revision>
  <dcterms:created xsi:type="dcterms:W3CDTF">2017-01-01T21:36:00Z</dcterms:created>
  <dcterms:modified xsi:type="dcterms:W3CDTF">2017-03-31T12:58:00Z</dcterms:modified>
</cp:coreProperties>
</file>