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48" w:rsidRPr="00E56F48" w:rsidRDefault="00E56F48" w:rsidP="00E56F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F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09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48" w:rsidRPr="00E56F48" w:rsidRDefault="00E56F48" w:rsidP="00E56F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48" w:rsidRPr="00E56F48" w:rsidRDefault="00E56F48" w:rsidP="00E56F4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F48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E56F48" w:rsidRPr="00E56F48" w:rsidRDefault="00E56F48" w:rsidP="00E56F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F48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E56F48" w:rsidRPr="00E56F48" w:rsidRDefault="00E56F48" w:rsidP="00E56F48">
      <w:pPr>
        <w:pStyle w:val="1"/>
        <w:numPr>
          <w:ilvl w:val="0"/>
          <w:numId w:val="1"/>
        </w:numPr>
        <w:rPr>
          <w:rFonts w:eastAsia="Calibri"/>
          <w:sz w:val="24"/>
          <w:szCs w:val="24"/>
        </w:rPr>
      </w:pPr>
      <w:r w:rsidRPr="00E56F48">
        <w:rPr>
          <w:rFonts w:eastAsia="Calibri"/>
          <w:sz w:val="24"/>
          <w:szCs w:val="24"/>
        </w:rPr>
        <w:t>Миколаївського району  Львівської області</w:t>
      </w:r>
    </w:p>
    <w:p w:rsidR="00E56F48" w:rsidRPr="00E56F48" w:rsidRDefault="00E56F48" w:rsidP="00E56F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56F48">
        <w:rPr>
          <w:rFonts w:ascii="Times New Roman" w:hAnsi="Times New Roman" w:cs="Times New Roman"/>
          <w:b/>
          <w:bCs/>
          <w:sz w:val="24"/>
          <w:szCs w:val="24"/>
        </w:rPr>
        <w:t xml:space="preserve">Х </w:t>
      </w:r>
      <w:proofErr w:type="gramStart"/>
      <w:r w:rsidRPr="00E56F48">
        <w:rPr>
          <w:rFonts w:ascii="Times New Roman" w:hAnsi="Times New Roman" w:cs="Times New Roman"/>
          <w:b/>
          <w:bCs/>
          <w:sz w:val="24"/>
          <w:szCs w:val="24"/>
        </w:rPr>
        <w:t>-т</w:t>
      </w:r>
      <w:proofErr w:type="gramEnd"/>
      <w:r w:rsidRPr="00E56F48">
        <w:rPr>
          <w:rFonts w:ascii="Times New Roman" w:hAnsi="Times New Roman" w:cs="Times New Roman"/>
          <w:b/>
          <w:bCs/>
          <w:sz w:val="24"/>
          <w:szCs w:val="24"/>
        </w:rPr>
        <w:t xml:space="preserve">а  </w:t>
      </w:r>
      <w:proofErr w:type="spellStart"/>
      <w:r w:rsidRPr="00E56F48">
        <w:rPr>
          <w:rFonts w:ascii="Times New Roman" w:hAnsi="Times New Roman" w:cs="Times New Roman"/>
          <w:b/>
          <w:bCs/>
          <w:sz w:val="24"/>
          <w:szCs w:val="24"/>
        </w:rPr>
        <w:t>сесія</w:t>
      </w:r>
      <w:proofErr w:type="spellEnd"/>
      <w:r w:rsidRPr="00E56F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56F48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proofErr w:type="spellStart"/>
      <w:r w:rsidRPr="00E56F48">
        <w:rPr>
          <w:rFonts w:ascii="Times New Roman" w:hAnsi="Times New Roman" w:cs="Times New Roman"/>
          <w:b/>
          <w:bCs/>
          <w:sz w:val="24"/>
          <w:szCs w:val="24"/>
        </w:rPr>
        <w:t>ІІ-го</w:t>
      </w:r>
      <w:proofErr w:type="spellEnd"/>
      <w:r w:rsidRPr="00E56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b/>
          <w:bCs/>
          <w:sz w:val="24"/>
          <w:szCs w:val="24"/>
        </w:rPr>
        <w:t>скликання</w:t>
      </w:r>
      <w:proofErr w:type="spellEnd"/>
    </w:p>
    <w:p w:rsidR="00E56F48" w:rsidRPr="00E56F48" w:rsidRDefault="00E56F48" w:rsidP="00E56F48">
      <w:pPr>
        <w:pStyle w:val="a3"/>
        <w:ind w:left="0" w:firstLine="0"/>
        <w:jc w:val="center"/>
        <w:rPr>
          <w:b/>
          <w:bCs/>
          <w:sz w:val="24"/>
          <w:szCs w:val="24"/>
        </w:rPr>
      </w:pPr>
      <w:r w:rsidRPr="00E56F48">
        <w:rPr>
          <w:b/>
          <w:bCs/>
          <w:sz w:val="24"/>
          <w:szCs w:val="24"/>
        </w:rPr>
        <w:t xml:space="preserve">Р І Ш Е Н </w:t>
      </w:r>
      <w:proofErr w:type="spellStart"/>
      <w:r w:rsidRPr="00E56F48">
        <w:rPr>
          <w:b/>
          <w:bCs/>
          <w:sz w:val="24"/>
          <w:szCs w:val="24"/>
        </w:rPr>
        <w:t>Н</w:t>
      </w:r>
      <w:proofErr w:type="spellEnd"/>
      <w:r w:rsidRPr="00E56F48">
        <w:rPr>
          <w:b/>
          <w:bCs/>
          <w:sz w:val="24"/>
          <w:szCs w:val="24"/>
        </w:rPr>
        <w:t xml:space="preserve"> Я  </w:t>
      </w:r>
    </w:p>
    <w:p w:rsidR="00E56F48" w:rsidRPr="00E56F48" w:rsidRDefault="00E56F48" w:rsidP="00E56F48">
      <w:pPr>
        <w:spacing w:before="280"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08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2016  №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732</w:t>
      </w:r>
      <w:r w:rsidRPr="00E56F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56F48" w:rsidRPr="00E56F48" w:rsidRDefault="00E56F48" w:rsidP="00E56F4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proofErr w:type="spellStart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затвердження</w:t>
      </w:r>
      <w:proofErr w:type="spellEnd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проекту </w:t>
      </w:r>
      <w:proofErr w:type="spellStart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із</w:t>
      </w:r>
      <w:proofErr w:type="spellEnd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землеустрою</w:t>
      </w:r>
      <w:proofErr w:type="spellEnd"/>
    </w:p>
    <w:p w:rsidR="00E56F48" w:rsidRPr="00E56F48" w:rsidRDefault="00E56F48" w:rsidP="00E56F4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щодо</w:t>
      </w:r>
      <w:proofErr w:type="spellEnd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відведення</w:t>
      </w:r>
      <w:proofErr w:type="spellEnd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земельної</w:t>
      </w:r>
      <w:proofErr w:type="spellEnd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ділянки</w:t>
      </w:r>
      <w:proofErr w:type="spellEnd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для </w:t>
      </w:r>
    </w:p>
    <w:p w:rsidR="00E56F48" w:rsidRPr="00E56F48" w:rsidRDefault="00E56F48" w:rsidP="00E56F4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ведення</w:t>
      </w:r>
      <w:proofErr w:type="spellEnd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особистого</w:t>
      </w:r>
      <w:proofErr w:type="spellEnd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селянського</w:t>
      </w:r>
      <w:proofErr w:type="spellEnd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господарства</w:t>
      </w:r>
      <w:proofErr w:type="spellEnd"/>
    </w:p>
    <w:p w:rsidR="00E56F48" w:rsidRPr="00E56F48" w:rsidRDefault="00E56F48" w:rsidP="00E56F4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 передачу </w:t>
      </w:r>
      <w:proofErr w:type="spellStart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її</w:t>
      </w:r>
      <w:proofErr w:type="spellEnd"/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власність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Заверусі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E56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М.Г.</w:t>
      </w:r>
    </w:p>
    <w:p w:rsidR="00E56F48" w:rsidRPr="00E56F48" w:rsidRDefault="00E56F48" w:rsidP="00E56F48">
      <w:pPr>
        <w:rPr>
          <w:rFonts w:ascii="Times New Roman" w:hAnsi="Times New Roman" w:cs="Times New Roman"/>
          <w:sz w:val="24"/>
          <w:szCs w:val="24"/>
        </w:rPr>
      </w:pPr>
    </w:p>
    <w:p w:rsidR="00E56F48" w:rsidRPr="00E56F48" w:rsidRDefault="00E56F48" w:rsidP="00E56F48">
      <w:pPr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E56F4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Заверухи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56F48">
        <w:rPr>
          <w:rFonts w:ascii="Times New Roman" w:hAnsi="Times New Roman" w:cs="Times New Roman"/>
          <w:sz w:val="24"/>
          <w:szCs w:val="24"/>
        </w:rPr>
        <w:t xml:space="preserve">.10.2016 р. про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землеустрою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відведення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Лубꞌяна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F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6F48">
        <w:rPr>
          <w:rFonts w:ascii="Times New Roman" w:hAnsi="Times New Roman" w:cs="Times New Roman"/>
          <w:sz w:val="24"/>
          <w:szCs w:val="24"/>
        </w:rPr>
        <w:t>ільської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просторового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до статей 12, </w:t>
      </w:r>
      <w:proofErr w:type="gramStart"/>
      <w:r w:rsidRPr="00E56F48">
        <w:rPr>
          <w:rFonts w:ascii="Times New Roman" w:hAnsi="Times New Roman" w:cs="Times New Roman"/>
          <w:sz w:val="24"/>
          <w:szCs w:val="24"/>
        </w:rPr>
        <w:t xml:space="preserve">81, 118, 121 Земельного Кодексу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, пункту 34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26 Закону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сільська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рада</w:t>
      </w:r>
      <w:proofErr w:type="gramEnd"/>
    </w:p>
    <w:p w:rsidR="00E56F48" w:rsidRPr="00E56F48" w:rsidRDefault="00E56F48" w:rsidP="00E56F48">
      <w:pPr>
        <w:ind w:firstLine="5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F48"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E56F48" w:rsidRPr="00E56F48" w:rsidRDefault="00E56F48" w:rsidP="00E56F48">
      <w:pPr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E56F48" w:rsidRPr="00E56F48" w:rsidRDefault="00E56F48" w:rsidP="00E56F48">
      <w:pPr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F48">
        <w:rPr>
          <w:rFonts w:ascii="Times New Roman" w:hAnsi="Times New Roman" w:cs="Times New Roman"/>
          <w:sz w:val="24"/>
          <w:szCs w:val="24"/>
        </w:rPr>
        <w:t xml:space="preserve">          1.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землеустрою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відв</w:t>
      </w:r>
      <w:r>
        <w:rPr>
          <w:rFonts w:ascii="Times New Roman" w:hAnsi="Times New Roman" w:cs="Times New Roman"/>
          <w:sz w:val="24"/>
          <w:szCs w:val="24"/>
        </w:rPr>
        <w:t>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Заверусі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арії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</w:t>
      </w:r>
      <w:r>
        <w:rPr>
          <w:rFonts w:ascii="Times New Roman" w:hAnsi="Times New Roman" w:cs="Times New Roman"/>
          <w:sz w:val="24"/>
          <w:szCs w:val="24"/>
          <w:lang w:val="uk-UA"/>
        </w:rPr>
        <w:t>івні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призначеної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господарств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уб’яна</w:t>
      </w:r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Миколаївського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Львівської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0,3000 га,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згі</w:t>
      </w:r>
      <w:r>
        <w:rPr>
          <w:rFonts w:ascii="Times New Roman" w:hAnsi="Times New Roman" w:cs="Times New Roman"/>
          <w:sz w:val="24"/>
          <w:szCs w:val="24"/>
        </w:rPr>
        <w:t>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кадастрового номера 462308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</w:rPr>
        <w:t>00:0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</w:rPr>
        <w:t>:0</w:t>
      </w:r>
      <w:r w:rsidRPr="00E56F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E56F48">
        <w:rPr>
          <w:rFonts w:ascii="Times New Roman" w:hAnsi="Times New Roman" w:cs="Times New Roman"/>
          <w:sz w:val="24"/>
          <w:szCs w:val="24"/>
        </w:rPr>
        <w:t>.</w:t>
      </w:r>
    </w:p>
    <w:p w:rsidR="00E56F48" w:rsidRPr="00E56F48" w:rsidRDefault="00E56F48" w:rsidP="00E56F48">
      <w:pPr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F48">
        <w:rPr>
          <w:rFonts w:ascii="Times New Roman" w:hAnsi="Times New Roman" w:cs="Times New Roman"/>
          <w:sz w:val="24"/>
          <w:szCs w:val="24"/>
        </w:rPr>
        <w:t xml:space="preserve">        2.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Заверусі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арії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</w:t>
      </w:r>
      <w:r>
        <w:rPr>
          <w:rFonts w:ascii="Times New Roman" w:hAnsi="Times New Roman" w:cs="Times New Roman"/>
          <w:sz w:val="24"/>
          <w:szCs w:val="24"/>
          <w:lang w:val="uk-UA"/>
        </w:rPr>
        <w:t>івні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безоплатно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приватну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земельну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призначену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 для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 в с. </w:t>
      </w:r>
      <w:r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uk-UA"/>
        </w:rPr>
        <w:t>Луб’яна</w:t>
      </w:r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Миколаївського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Львівської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0,3000 га,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згі</w:t>
      </w:r>
      <w:r>
        <w:rPr>
          <w:rFonts w:ascii="Times New Roman" w:hAnsi="Times New Roman" w:cs="Times New Roman"/>
          <w:sz w:val="24"/>
          <w:szCs w:val="24"/>
        </w:rPr>
        <w:t>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кадастрового номера 462308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</w:rPr>
        <w:t>00:0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</w:rPr>
        <w:t>:0</w:t>
      </w:r>
      <w:r w:rsidRPr="00E56F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07.</w:t>
      </w:r>
    </w:p>
    <w:p w:rsidR="00E56F48" w:rsidRPr="00E56F48" w:rsidRDefault="00E56F48" w:rsidP="00E56F48">
      <w:pPr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F48">
        <w:rPr>
          <w:rFonts w:ascii="Times New Roman" w:hAnsi="Times New Roman" w:cs="Times New Roman"/>
          <w:sz w:val="24"/>
          <w:szCs w:val="24"/>
        </w:rPr>
        <w:t xml:space="preserve">        3.  Контроль за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F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56F48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просторового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еколог</w:t>
      </w:r>
      <w:r>
        <w:rPr>
          <w:rFonts w:ascii="Times New Roman" w:hAnsi="Times New Roman" w:cs="Times New Roman"/>
          <w:sz w:val="24"/>
          <w:szCs w:val="24"/>
        </w:rPr>
        <w:t>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 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Т.Дорощук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91200" w:rsidRPr="00E56F48" w:rsidRDefault="00E56F48" w:rsidP="00E56F4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56F48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E56F48">
        <w:rPr>
          <w:rFonts w:ascii="Times New Roman" w:hAnsi="Times New Roman" w:cs="Times New Roman"/>
          <w:sz w:val="24"/>
          <w:szCs w:val="24"/>
        </w:rPr>
        <w:t xml:space="preserve"> голова</w:t>
      </w:r>
      <w:r w:rsidRPr="00E56F48">
        <w:rPr>
          <w:rFonts w:ascii="Times New Roman" w:hAnsi="Times New Roman" w:cs="Times New Roman"/>
          <w:sz w:val="24"/>
          <w:szCs w:val="24"/>
        </w:rPr>
        <w:tab/>
      </w:r>
      <w:r w:rsidRPr="00E56F48">
        <w:rPr>
          <w:rFonts w:ascii="Times New Roman" w:hAnsi="Times New Roman" w:cs="Times New Roman"/>
          <w:sz w:val="24"/>
          <w:szCs w:val="24"/>
        </w:rPr>
        <w:tab/>
      </w:r>
      <w:r w:rsidRPr="00E56F48">
        <w:rPr>
          <w:rFonts w:ascii="Times New Roman" w:hAnsi="Times New Roman" w:cs="Times New Roman"/>
          <w:sz w:val="24"/>
          <w:szCs w:val="24"/>
        </w:rPr>
        <w:tab/>
      </w:r>
      <w:r w:rsidRPr="00E56F48">
        <w:rPr>
          <w:rFonts w:ascii="Times New Roman" w:hAnsi="Times New Roman" w:cs="Times New Roman"/>
          <w:sz w:val="24"/>
          <w:szCs w:val="24"/>
        </w:rPr>
        <w:tab/>
      </w:r>
      <w:r w:rsidRPr="00E56F48">
        <w:rPr>
          <w:rFonts w:ascii="Times New Roman" w:hAnsi="Times New Roman" w:cs="Times New Roman"/>
          <w:sz w:val="24"/>
          <w:szCs w:val="24"/>
        </w:rPr>
        <w:tab/>
      </w:r>
      <w:r w:rsidRPr="00E56F48">
        <w:rPr>
          <w:rFonts w:ascii="Times New Roman" w:hAnsi="Times New Roman" w:cs="Times New Roman"/>
          <w:sz w:val="24"/>
          <w:szCs w:val="24"/>
        </w:rPr>
        <w:tab/>
      </w:r>
      <w:r w:rsidRPr="00E56F48">
        <w:rPr>
          <w:rFonts w:ascii="Times New Roman" w:hAnsi="Times New Roman" w:cs="Times New Roman"/>
          <w:sz w:val="24"/>
          <w:szCs w:val="24"/>
        </w:rPr>
        <w:tab/>
      </w:r>
      <w:r w:rsidRPr="00E56F4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E56F48">
        <w:rPr>
          <w:rFonts w:ascii="Times New Roman" w:hAnsi="Times New Roman" w:cs="Times New Roman"/>
          <w:sz w:val="24"/>
          <w:szCs w:val="24"/>
        </w:rPr>
        <w:t>О.Леницька</w:t>
      </w:r>
      <w:proofErr w:type="spellEnd"/>
    </w:p>
    <w:sectPr w:rsidR="00591200" w:rsidRPr="00E56F48" w:rsidSect="0059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1726"/>
    <w:rsid w:val="00591200"/>
    <w:rsid w:val="00AC1726"/>
    <w:rsid w:val="00E5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00"/>
  </w:style>
  <w:style w:type="paragraph" w:styleId="1">
    <w:name w:val="heading 1"/>
    <w:basedOn w:val="a"/>
    <w:next w:val="a"/>
    <w:link w:val="10"/>
    <w:uiPriority w:val="99"/>
    <w:qFormat/>
    <w:rsid w:val="00E56F48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6F48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E56F48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Calibri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56F48"/>
    <w:rPr>
      <w:rFonts w:ascii="Times New Roman" w:eastAsia="Calibri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E5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1486</Characters>
  <Application>Microsoft Office Word</Application>
  <DocSecurity>0</DocSecurity>
  <Lines>12</Lines>
  <Paragraphs>3</Paragraphs>
  <ScaleCrop>false</ScaleCrop>
  <Company>MultiDVD Team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2017-01-29T15:43:00Z</dcterms:created>
  <dcterms:modified xsi:type="dcterms:W3CDTF">2017-01-29T15:51:00Z</dcterms:modified>
</cp:coreProperties>
</file>