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A" w:rsidRPr="00A034CA" w:rsidRDefault="00A034CA" w:rsidP="00A034CA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  <w:r w:rsidR="007E6992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34CA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653605" wp14:editId="50D6084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CA" w:rsidRPr="00A034CA" w:rsidRDefault="00A034CA" w:rsidP="00505F4C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A034CA" w:rsidRPr="00A034CA" w:rsidRDefault="00A034CA" w:rsidP="00505F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A034CA" w:rsidRPr="00A034CA" w:rsidRDefault="00A034CA" w:rsidP="00505F4C">
      <w:pPr>
        <w:pStyle w:val="1"/>
        <w:tabs>
          <w:tab w:val="left" w:pos="0"/>
        </w:tabs>
        <w:rPr>
          <w:b/>
          <w:sz w:val="24"/>
          <w:szCs w:val="24"/>
        </w:rPr>
      </w:pPr>
      <w:r w:rsidRPr="00A034CA">
        <w:rPr>
          <w:b/>
          <w:sz w:val="24"/>
          <w:szCs w:val="24"/>
        </w:rPr>
        <w:t xml:space="preserve">                     </w:t>
      </w:r>
      <w:r w:rsidRPr="00762CD9">
        <w:rPr>
          <w:b/>
          <w:sz w:val="24"/>
          <w:szCs w:val="24"/>
        </w:rPr>
        <w:t xml:space="preserve">                             </w:t>
      </w:r>
      <w:r w:rsidRPr="00A034CA">
        <w:rPr>
          <w:b/>
          <w:sz w:val="24"/>
          <w:szCs w:val="24"/>
        </w:rPr>
        <w:t xml:space="preserve">  Миколаївського району  Львівської області</w:t>
      </w:r>
    </w:p>
    <w:p w:rsidR="00A034CA" w:rsidRPr="00A034CA" w:rsidRDefault="00A034CA" w:rsidP="00505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251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04A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34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34CA">
        <w:rPr>
          <w:rFonts w:ascii="Times New Roman" w:hAnsi="Times New Roman" w:cs="Times New Roman"/>
          <w:sz w:val="24"/>
          <w:szCs w:val="24"/>
        </w:rPr>
        <w:t xml:space="preserve">сесія  </w:t>
      </w:r>
      <w:r w:rsidRPr="00A034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CA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Pr="00A034CA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A034CA" w:rsidRPr="00A034CA" w:rsidRDefault="00A034CA" w:rsidP="00505F4C">
      <w:pPr>
        <w:pStyle w:val="a5"/>
        <w:ind w:left="0"/>
        <w:jc w:val="center"/>
        <w:rPr>
          <w:sz w:val="24"/>
          <w:szCs w:val="24"/>
        </w:rPr>
      </w:pPr>
      <w:r w:rsidRPr="00A034CA">
        <w:rPr>
          <w:sz w:val="24"/>
          <w:szCs w:val="24"/>
        </w:rPr>
        <w:t xml:space="preserve">      Р І Ш Е Н </w:t>
      </w:r>
      <w:proofErr w:type="spellStart"/>
      <w:proofErr w:type="gramStart"/>
      <w:r w:rsidRPr="00A034CA">
        <w:rPr>
          <w:sz w:val="24"/>
          <w:szCs w:val="24"/>
        </w:rPr>
        <w:t>Н</w:t>
      </w:r>
      <w:proofErr w:type="spellEnd"/>
      <w:proofErr w:type="gramEnd"/>
      <w:r w:rsidRPr="00A034CA">
        <w:rPr>
          <w:sz w:val="24"/>
          <w:szCs w:val="24"/>
        </w:rPr>
        <w:t xml:space="preserve"> Я  </w:t>
      </w:r>
    </w:p>
    <w:p w:rsidR="00505F4C" w:rsidRPr="002E4A3A" w:rsidRDefault="00DA626F" w:rsidP="00505F4C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від   </w:t>
      </w:r>
      <w:r w:rsidR="002E4A3A" w:rsidRPr="002E4A3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E4A3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</w:t>
      </w:r>
      <w:r w:rsidR="00495C01">
        <w:rPr>
          <w:rFonts w:ascii="Times New Roman" w:hAnsi="Times New Roman" w:cs="Times New Roman"/>
          <w:sz w:val="24"/>
          <w:szCs w:val="24"/>
        </w:rPr>
        <w:t>серпня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  </w:t>
      </w:r>
      <w:r w:rsidR="00A034CA">
        <w:rPr>
          <w:rFonts w:ascii="Times New Roman" w:hAnsi="Times New Roman" w:cs="Times New Roman"/>
          <w:sz w:val="24"/>
          <w:szCs w:val="24"/>
        </w:rPr>
        <w:t>2017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№</w:t>
      </w:r>
      <w:r w:rsidR="008251B9">
        <w:rPr>
          <w:rFonts w:ascii="Times New Roman" w:hAnsi="Times New Roman" w:cs="Times New Roman"/>
          <w:sz w:val="24"/>
          <w:szCs w:val="24"/>
        </w:rPr>
        <w:t xml:space="preserve"> </w:t>
      </w:r>
      <w:r w:rsidR="002E4A3A">
        <w:rPr>
          <w:rFonts w:ascii="Times New Roman" w:hAnsi="Times New Roman" w:cs="Times New Roman"/>
          <w:sz w:val="24"/>
          <w:szCs w:val="24"/>
          <w:lang w:val="en-US"/>
        </w:rPr>
        <w:t>1287</w:t>
      </w:r>
    </w:p>
    <w:p w:rsidR="00505F4C" w:rsidRPr="003374B3" w:rsidRDefault="00F00749" w:rsidP="00505F4C">
      <w:pPr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CD9" w:rsidRPr="003374B3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DA626F" w:rsidRPr="003374B3">
        <w:rPr>
          <w:rFonts w:ascii="Times New Roman" w:hAnsi="Times New Roman" w:cs="Times New Roman"/>
          <w:b/>
          <w:sz w:val="24"/>
          <w:szCs w:val="24"/>
        </w:rPr>
        <w:t>електрифікацію території кварталу забудови</w:t>
      </w:r>
    </w:p>
    <w:p w:rsidR="00762CD9" w:rsidRDefault="00821FD6" w:rsidP="000658F5">
      <w:pPr>
        <w:spacing w:before="280" w:after="28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Розгля</w:t>
      </w:r>
      <w:r w:rsidR="00DA626F">
        <w:rPr>
          <w:rFonts w:ascii="Times New Roman" w:hAnsi="Times New Roman" w:cs="Times New Roman"/>
          <w:sz w:val="24"/>
          <w:szCs w:val="24"/>
        </w:rPr>
        <w:t xml:space="preserve">нувши </w:t>
      </w:r>
      <w:r>
        <w:rPr>
          <w:rFonts w:ascii="Times New Roman" w:hAnsi="Times New Roman" w:cs="Times New Roman"/>
          <w:sz w:val="24"/>
          <w:szCs w:val="24"/>
        </w:rPr>
        <w:t xml:space="preserve">колективну заяву жителів с. Тростянець Миколаївського району Львівської області про </w:t>
      </w:r>
      <w:r w:rsidR="00FC286B">
        <w:rPr>
          <w:rFonts w:ascii="Times New Roman" w:hAnsi="Times New Roman" w:cs="Times New Roman"/>
          <w:sz w:val="24"/>
          <w:szCs w:val="24"/>
        </w:rPr>
        <w:t>електрифікацію житлового кварталу в с. Тростянець Миколаївського району Львівської області, відповідно до</w:t>
      </w:r>
      <w:r w:rsidR="00762CD9">
        <w:rPr>
          <w:rFonts w:ascii="Times New Roman" w:hAnsi="Times New Roman"/>
          <w:bCs/>
          <w:iCs/>
          <w:sz w:val="24"/>
          <w:szCs w:val="24"/>
        </w:rPr>
        <w:t xml:space="preserve"> ст. 26 ЗУ «Про місцеве самоврядування в Україні», сільська рада ВИРІШИЛА:</w:t>
      </w:r>
    </w:p>
    <w:p w:rsidR="003E26E7" w:rsidRPr="002E4A3A" w:rsidRDefault="00505F4C" w:rsidP="00762CD9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дійснити електрифікацію території кварталу К-</w:t>
      </w:r>
      <w:r w:rsidR="00104AC2" w:rsidRP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індивідуальної житлової забудови в </w:t>
      </w:r>
      <w:r w:rsidR="000658F5" w:rsidRPr="000658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с. Тростянець Миколаївського району Львівської області відповідно до Правил приєднання електроустановок до електричних мереж, затверджених Постановою Національної комісії, що здійснює державне регулювання у сфері енергетики від 17.01.2013 р., № 32 згідно з планами забудови відповідної території в кількості </w:t>
      </w:r>
      <w:r w:rsidR="00104AC2" w:rsidRP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10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(</w:t>
      </w:r>
      <w:r w:rsid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десять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>) земельн</w:t>
      </w:r>
      <w:r w:rsid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их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ділян</w:t>
      </w:r>
      <w:r w:rsid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ок</w:t>
      </w:r>
      <w:r w:rsidR="003E26E7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2E4A3A" w:rsidRDefault="002E4A3A" w:rsidP="002E4A3A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Здійснити електрифікацію території кварталу індивідуальної житлової забудови в </w:t>
      </w:r>
      <w:r w:rsidRPr="000658F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с. Велика Воля, урочище «Біля кузні» Миколаївського району Львівської області відповідно до Правил приєднання електроустановок до електричних мереж, затверджених Постановою Національної комісії, що здійснює державне регулювання у сфері енергетики від 17.01.2013 р., № 32 згідно з планами забудови відповідної території в кількості </w:t>
      </w:r>
      <w:r w:rsidR="006C1E1D">
        <w:rPr>
          <w:rFonts w:ascii="Times New Roman" w:hAnsi="Times New Roman" w:cs="Times New Roman"/>
          <w:bCs/>
          <w:iCs/>
          <w:sz w:val="24"/>
          <w:szCs w:val="24"/>
          <w:lang w:val="uk-UA"/>
        </w:rPr>
        <w:t>26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(</w:t>
      </w:r>
      <w:r w:rsidR="006C1E1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двадцять шість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) земельних ділянок.</w:t>
      </w:r>
    </w:p>
    <w:p w:rsidR="003E26E7" w:rsidRDefault="00505F4C" w:rsidP="00762CD9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Звернутися до електропередавальної організації – </w:t>
      </w:r>
      <w:r w:rsidR="00957B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Приватного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акціонерного товариства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» із заявою щодо електрифікації території кварталу К-</w:t>
      </w:r>
      <w:r w:rsid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індивідуальної житлової забудови в с. Тростянець Миколаївського району Львівської області.</w:t>
      </w:r>
    </w:p>
    <w:p w:rsidR="006C1E1D" w:rsidRDefault="006C1E1D" w:rsidP="006C1E1D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Звернутися до електропередавальної організації – </w:t>
      </w:r>
      <w:r w:rsidR="00957B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Приватного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акціонерного товариства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» із заявою щодо електрифікації території кварталу індивідуальної житлової забудови в с. Велика Воля, урочище «Біля кузні» Миколаївського району Львівської області.</w:t>
      </w:r>
    </w:p>
    <w:p w:rsidR="00505F4C" w:rsidRDefault="00505F4C" w:rsidP="00762CD9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Уповноважити  електропередавальну організацію – </w:t>
      </w:r>
      <w:proofErr w:type="spellStart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957B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АТ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</w:t>
      </w:r>
      <w:proofErr w:type="spellStart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» виконати електрифікацію території кварталу К-</w:t>
      </w:r>
      <w:r w:rsidR="00104AC2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індивідуальної житлової забудови в с. Тростянець Миколаївського району Львівської області</w:t>
      </w:r>
      <w:r w:rsidR="0051017D" w:rsidRPr="0051017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51017D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 рахунок поворотної фінансової допомоги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6C1E1D" w:rsidRDefault="006C1E1D" w:rsidP="006C1E1D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Уповноважити  електропередавальну організацію – </w:t>
      </w:r>
      <w:proofErr w:type="spellStart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r w:rsidR="00957BF9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АТ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«</w:t>
      </w:r>
      <w:proofErr w:type="spellStart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Львівобленерго</w:t>
      </w:r>
      <w:proofErr w:type="spellEnd"/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» виконати електрифікацію території кварталу індивідуальної житлової забудови в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с. Велика Воля, урочище «Біля кузні» 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Миколаївського району Львівської області</w:t>
      </w:r>
      <w:r w:rsidRPr="0051017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 рахунок поворотної фінансової допомоги</w:t>
      </w:r>
      <w:r w:rsidRPr="00505F4C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762CD9" w:rsidRPr="00505F4C" w:rsidRDefault="00763840" w:rsidP="00505F4C">
      <w:pPr>
        <w:pStyle w:val="1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F4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</w:t>
      </w:r>
      <w:r w:rsidR="00505F4C" w:rsidRPr="00505F4C">
        <w:rPr>
          <w:rFonts w:ascii="Times New Roman" w:hAnsi="Times New Roman"/>
          <w:bCs/>
          <w:iCs/>
          <w:sz w:val="24"/>
          <w:szCs w:val="24"/>
          <w:lang w:val="uk-UA"/>
        </w:rPr>
        <w:t>сільського голову.</w:t>
      </w:r>
    </w:p>
    <w:p w:rsidR="00505F4C" w:rsidRDefault="00505F4C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0749" w:rsidRDefault="00F00749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58F5" w:rsidRPr="00F00749" w:rsidRDefault="000658F5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4CA" w:rsidRPr="00A034CA" w:rsidRDefault="00A0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Сільський голова:                                        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F0074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="00F007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34CA" w:rsidRPr="00A034CA" w:rsidSect="00F0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7801"/>
    <w:multiLevelType w:val="hybridMultilevel"/>
    <w:tmpl w:val="208AB4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6D"/>
    <w:rsid w:val="000658F5"/>
    <w:rsid w:val="000F4292"/>
    <w:rsid w:val="00104AC2"/>
    <w:rsid w:val="002D7803"/>
    <w:rsid w:val="002E4A3A"/>
    <w:rsid w:val="003374B3"/>
    <w:rsid w:val="003E26E7"/>
    <w:rsid w:val="00495C01"/>
    <w:rsid w:val="004B65FE"/>
    <w:rsid w:val="004F4D6D"/>
    <w:rsid w:val="00505F4C"/>
    <w:rsid w:val="0051017D"/>
    <w:rsid w:val="0051390F"/>
    <w:rsid w:val="006C1E1D"/>
    <w:rsid w:val="00762CD9"/>
    <w:rsid w:val="00763840"/>
    <w:rsid w:val="007922C2"/>
    <w:rsid w:val="007E6992"/>
    <w:rsid w:val="00821FD6"/>
    <w:rsid w:val="008251B9"/>
    <w:rsid w:val="00957BF9"/>
    <w:rsid w:val="009F71ED"/>
    <w:rsid w:val="00A034CA"/>
    <w:rsid w:val="00DA626F"/>
    <w:rsid w:val="00F00749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2017-04-03T14:09:00Z</cp:lastPrinted>
  <dcterms:created xsi:type="dcterms:W3CDTF">2018-02-01T09:27:00Z</dcterms:created>
  <dcterms:modified xsi:type="dcterms:W3CDTF">2018-02-01T09:27:00Z</dcterms:modified>
</cp:coreProperties>
</file>