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79A" w:rsidRDefault="008A379A" w:rsidP="008A3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79A" w:rsidRDefault="008A379A" w:rsidP="008A379A">
      <w:pPr>
        <w:tabs>
          <w:tab w:val="left" w:pos="82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</w:p>
    <w:p w:rsidR="008A379A" w:rsidRDefault="008A379A" w:rsidP="008A3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ТРОСТЯНЕЦЬКА СІЛЬСЬКА РАДА</w:t>
      </w:r>
    </w:p>
    <w:p w:rsidR="008A379A" w:rsidRDefault="008A379A" w:rsidP="008A3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ТРОСТЯНЕЦЬКОЇ ОБ'ЄДНАНОЇ ТЕРИТОРІАЛЬНОЇ ГРОМАДИ</w:t>
      </w:r>
    </w:p>
    <w:p w:rsidR="008A379A" w:rsidRDefault="008A379A" w:rsidP="008A3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Миколаївського району  Львівської області</w:t>
      </w:r>
    </w:p>
    <w:p w:rsidR="008A379A" w:rsidRDefault="008A379A" w:rsidP="008A3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XV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ІІ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сесія    VII скликання</w:t>
      </w:r>
    </w:p>
    <w:p w:rsidR="008A379A" w:rsidRDefault="008A379A" w:rsidP="008A379A">
      <w:pPr>
        <w:autoSpaceDE w:val="0"/>
        <w:autoSpaceDN w:val="0"/>
        <w:adjustRightInd w:val="0"/>
        <w:spacing w:after="0" w:line="240" w:lineRule="auto"/>
      </w:pPr>
    </w:p>
    <w:p w:rsidR="008A379A" w:rsidRDefault="008A379A" w:rsidP="008A379A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  <w:t xml:space="preserve">     Р І Ш Е Н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Я  </w:t>
      </w:r>
    </w:p>
    <w:p w:rsidR="008A379A" w:rsidRDefault="008A379A" w:rsidP="008A379A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8A379A" w:rsidRDefault="008A379A" w:rsidP="008A379A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31 серпня  2017 року                           </w:t>
      </w:r>
      <w:proofErr w:type="spellStart"/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>с.Тростянець</w:t>
      </w:r>
      <w:proofErr w:type="spellEnd"/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   </w:t>
      </w:r>
      <w:r w:rsidR="00111805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  № 1305</w:t>
      </w:r>
    </w:p>
    <w:p w:rsidR="008A379A" w:rsidRDefault="008A379A" w:rsidP="008A379A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8A379A" w:rsidRDefault="008A379A" w:rsidP="008A379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Про встановлення у 2018 році на території</w:t>
      </w:r>
    </w:p>
    <w:p w:rsidR="00E80B88" w:rsidRDefault="008A379A" w:rsidP="008A379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Тростянецької сільської ради </w:t>
      </w:r>
    </w:p>
    <w:p w:rsidR="008A379A" w:rsidRDefault="00E80B88" w:rsidP="008A379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ставок єдиного </w:t>
      </w:r>
      <w:r w:rsidR="008A379A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податку </w:t>
      </w:r>
    </w:p>
    <w:p w:rsidR="00E80B88" w:rsidRDefault="00E80B88" w:rsidP="008A379A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8A379A" w:rsidRDefault="008A379A" w:rsidP="008A37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</w:t>
      </w:r>
      <w:r w:rsidR="00E80B88">
        <w:rPr>
          <w:rFonts w:ascii="Times New Roman" w:hAnsi="Times New Roman" w:cs="Times New Roman"/>
          <w:sz w:val="24"/>
          <w:szCs w:val="24"/>
          <w:lang w:val="uk-UA"/>
        </w:rPr>
        <w:t>підпункту 293.2 статті 293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Податкового кодексу</w:t>
      </w:r>
      <w:r w:rsidR="00E80B88">
        <w:rPr>
          <w:rFonts w:ascii="Times New Roman" w:hAnsi="Times New Roman" w:cs="Times New Roman"/>
          <w:sz w:val="24"/>
          <w:szCs w:val="24"/>
          <w:lang w:val="uk-UA"/>
        </w:rPr>
        <w:t xml:space="preserve"> України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, підпункту 24 пункту 1  статті  26  Закону  України  «Про  місцеве  самоврядування  в  Україні»,  сільська  рада</w:t>
      </w:r>
    </w:p>
    <w:p w:rsidR="008A379A" w:rsidRDefault="008A379A" w:rsidP="008A379A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8A379A" w:rsidRDefault="008A379A" w:rsidP="008A3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 и р і ш и л а:</w:t>
      </w:r>
    </w:p>
    <w:p w:rsidR="008A379A" w:rsidRDefault="008A379A" w:rsidP="008A379A">
      <w:pPr>
        <w:autoSpaceDE w:val="0"/>
        <w:autoSpaceDN w:val="0"/>
        <w:adjustRightInd w:val="0"/>
        <w:spacing w:after="0" w:line="240" w:lineRule="auto"/>
        <w:jc w:val="both"/>
        <w:rPr>
          <w:lang w:val="uk-UA"/>
        </w:rPr>
      </w:pPr>
    </w:p>
    <w:p w:rsidR="008A379A" w:rsidRDefault="008A379A" w:rsidP="008A3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 1. Встановити у 2018 році на території Тростянецької сільської ради </w:t>
      </w:r>
      <w:r w:rsidR="00E80B88">
        <w:rPr>
          <w:rFonts w:ascii="Times New Roman CYR" w:hAnsi="Times New Roman CYR" w:cs="Times New Roman CYR"/>
          <w:sz w:val="24"/>
          <w:szCs w:val="24"/>
          <w:lang w:val="uk-UA"/>
        </w:rPr>
        <w:t>ставки єдиного податку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 w:rsidR="00E80B88">
        <w:rPr>
          <w:rFonts w:ascii="Times New Roman CYR" w:hAnsi="Times New Roman CYR" w:cs="Times New Roman CYR"/>
          <w:sz w:val="24"/>
          <w:szCs w:val="24"/>
          <w:lang w:val="uk-UA"/>
        </w:rPr>
        <w:t xml:space="preserve">для </w:t>
      </w:r>
      <w:proofErr w:type="spellStart"/>
      <w:r w:rsidR="00E80B88">
        <w:rPr>
          <w:rFonts w:ascii="Times New Roman CYR" w:hAnsi="Times New Roman CYR" w:cs="Times New Roman CYR"/>
          <w:sz w:val="24"/>
          <w:szCs w:val="24"/>
          <w:lang w:val="uk-UA"/>
        </w:rPr>
        <w:t>суб</w:t>
      </w:r>
      <w:proofErr w:type="spellEnd"/>
      <w:r w:rsidR="00E80B88">
        <w:rPr>
          <w:rFonts w:ascii="Times New Roman CYR" w:hAnsi="Times New Roman CYR" w:cs="Times New Roman CYR"/>
          <w:sz w:val="24"/>
          <w:szCs w:val="24"/>
          <w:lang w:val="en-US"/>
        </w:rPr>
        <w:t>’</w:t>
      </w:r>
      <w:proofErr w:type="spellStart"/>
      <w:r w:rsidR="00E80B88">
        <w:rPr>
          <w:rFonts w:ascii="Times New Roman CYR" w:hAnsi="Times New Roman CYR" w:cs="Times New Roman CYR"/>
          <w:sz w:val="24"/>
          <w:szCs w:val="24"/>
          <w:lang w:val="uk-UA"/>
        </w:rPr>
        <w:t>єктів</w:t>
      </w:r>
      <w:proofErr w:type="spellEnd"/>
      <w:r w:rsidR="00E80B88">
        <w:rPr>
          <w:rFonts w:ascii="Times New Roman CYR" w:hAnsi="Times New Roman CYR" w:cs="Times New Roman CYR"/>
          <w:sz w:val="24"/>
          <w:szCs w:val="24"/>
          <w:lang w:val="uk-UA"/>
        </w:rPr>
        <w:t xml:space="preserve"> господарювання за один календарний місяць в таких розмірах:</w:t>
      </w:r>
    </w:p>
    <w:p w:rsidR="00D27651" w:rsidRDefault="008A379A" w:rsidP="008A379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</w:t>
      </w:r>
      <w:r w:rsidR="00E80B88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.1. Для</w:t>
      </w:r>
      <w:r w:rsidR="00E80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платників першої групи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</w:t>
      </w:r>
      <w:r w:rsidR="00E80B88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фізичних осіб-підприємців, які не використовують працю найманих осіб, здійснюють виключно роздрібний продаж товарів з торговельних місць на ринках та/або </w:t>
      </w:r>
      <w:r w:rsidR="00D27651">
        <w:rPr>
          <w:rFonts w:ascii="Times New Roman" w:hAnsi="Times New Roman" w:cs="Times New Roman"/>
          <w:bCs/>
          <w:sz w:val="24"/>
          <w:szCs w:val="24"/>
          <w:lang w:val="uk-UA"/>
        </w:rPr>
        <w:t>провадять господарську діяльність з надання побутових послуг населенню і обсяг доходу яких протягом календарного року не перевищує 300000 гривень – в розмірі 10 відсотків від прожиткового мінімуму, встановлених законом на 1 січня звітного (податкового) року.</w:t>
      </w:r>
    </w:p>
    <w:p w:rsidR="00FF68F6" w:rsidRDefault="00D27651" w:rsidP="00D27651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1</w:t>
      </w:r>
      <w:r w:rsidR="008A37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.2.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Для платників другої групи – фізичних осіб-підприємців, які здійснюють господарську діяльність з надання послуг, в тому числі побутових, платникам єдиного податку та/або населенню, виробництво та/або продаж товарів, діяльність у сфері ресторанного господарства, за умови, що протягом календарного року </w:t>
      </w:r>
      <w:r w:rsidR="00FF68F6">
        <w:rPr>
          <w:rFonts w:ascii="Times New Roman" w:hAnsi="Times New Roman" w:cs="Times New Roman"/>
          <w:bCs/>
          <w:sz w:val="24"/>
          <w:szCs w:val="24"/>
          <w:lang w:val="uk-UA"/>
        </w:rPr>
        <w:t>відповідають сукупності таких критеріїв:</w:t>
      </w:r>
    </w:p>
    <w:p w:rsidR="00FF68F6" w:rsidRDefault="00FF68F6" w:rsidP="00FF68F6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- не використовують працю найманих осіб або кількість осіб, які перебувають з ними у трудових відносинах, одночасно не перевищує 10 осіб та обсяг доходу не перевищує 1500000 грн. – в розмірі 20 відсотків розміру мінімальної заробітної плати, </w:t>
      </w:r>
      <w:r w:rsidR="008A37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встановленої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законом на 1 січня звітного (податкового) року.</w:t>
      </w:r>
    </w:p>
    <w:p w:rsidR="008A379A" w:rsidRDefault="008A379A" w:rsidP="00D27651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8A379A" w:rsidRDefault="00FF68F6" w:rsidP="008A379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2.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Рішення набирає чинності з 1 січня 2018 року.</w:t>
      </w:r>
    </w:p>
    <w:p w:rsidR="008A379A" w:rsidRDefault="008A379A" w:rsidP="008A3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</w:p>
    <w:p w:rsidR="008A379A" w:rsidRDefault="008A379A" w:rsidP="008A379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8A379A" w:rsidRDefault="008A379A" w:rsidP="008A379A">
      <w:pPr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8A379A" w:rsidRDefault="008A379A" w:rsidP="008A379A">
      <w:pPr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8A379A" w:rsidRDefault="008A379A" w:rsidP="008A379A">
      <w:pPr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Сільський голова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           Олександра 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ar-SA"/>
        </w:rPr>
        <w:t>Леницька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</w:t>
      </w:r>
    </w:p>
    <w:sectPr w:rsidR="008A37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D8"/>
    <w:rsid w:val="00111805"/>
    <w:rsid w:val="008410D9"/>
    <w:rsid w:val="008A379A"/>
    <w:rsid w:val="00D27651"/>
    <w:rsid w:val="00E364D8"/>
    <w:rsid w:val="00E80B88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E85A"/>
  <w15:chartTrackingRefBased/>
  <w15:docId w15:val="{EF2A71A1-8517-4241-BB7E-81D06A9B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79A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379A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FF6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F68F6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1313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6</cp:revision>
  <cp:lastPrinted>2018-02-01T13:20:00Z</cp:lastPrinted>
  <dcterms:created xsi:type="dcterms:W3CDTF">2018-02-01T12:25:00Z</dcterms:created>
  <dcterms:modified xsi:type="dcterms:W3CDTF">2018-02-01T13:20:00Z</dcterms:modified>
</cp:coreProperties>
</file>