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756" w:rsidRPr="00E676C7" w:rsidRDefault="00F46756" w:rsidP="00F46756">
      <w:pPr>
        <w:widowControl w:val="0"/>
        <w:tabs>
          <w:tab w:val="center" w:pos="4677"/>
          <w:tab w:val="left" w:pos="7755"/>
        </w:tabs>
        <w:suppressAutoHyphens/>
        <w:spacing w:after="0" w:line="240" w:lineRule="auto"/>
        <w:rPr>
          <w:rFonts w:ascii="Times New Roman" w:eastAsia="Lucida Sans Unicode" w:hAnsi="Times New Roman" w:cs="Calibri"/>
          <w:b/>
          <w:bCs/>
          <w:sz w:val="24"/>
          <w:szCs w:val="20"/>
          <w:lang w:eastAsia="ar-SA"/>
        </w:rPr>
      </w:pPr>
      <w:r w:rsidRPr="00E676C7">
        <w:rPr>
          <w:rFonts w:ascii="Times New Roman" w:eastAsia="Lucida Sans Unicode" w:hAnsi="Times New Roman" w:cs="Calibri"/>
          <w:b/>
          <w:bCs/>
          <w:sz w:val="24"/>
          <w:szCs w:val="20"/>
          <w:lang w:eastAsia="ar-SA"/>
        </w:rPr>
        <w:t xml:space="preserve">                                                                       </w:t>
      </w:r>
      <w:r w:rsidRPr="00E676C7">
        <w:rPr>
          <w:rFonts w:ascii="Times New Roman" w:eastAsia="Lucida Sans Unicode" w:hAnsi="Times New Roman" w:cs="Calibri"/>
          <w:b/>
          <w:bCs/>
          <w:sz w:val="24"/>
          <w:szCs w:val="20"/>
          <w:lang w:val="ru-RU" w:eastAsia="ar-SA"/>
        </w:rPr>
        <w:t> </w:t>
      </w:r>
      <w:r w:rsidRPr="00E676C7">
        <w:rPr>
          <w:rFonts w:ascii="Times New Roman" w:eastAsia="Lucida Sans Unicode" w:hAnsi="Times New Roman" w:cs="Calibri"/>
          <w:noProof/>
          <w:sz w:val="24"/>
          <w:szCs w:val="20"/>
          <w:lang w:eastAsia="uk-UA"/>
        </w:rPr>
        <w:drawing>
          <wp:inline distT="0" distB="0" distL="0" distR="0" wp14:anchorId="435A0A86" wp14:editId="70529A42">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sidRPr="00E676C7">
        <w:rPr>
          <w:rFonts w:ascii="Times New Roman" w:eastAsia="Lucida Sans Unicode" w:hAnsi="Times New Roman" w:cs="Calibri"/>
          <w:noProof/>
          <w:sz w:val="24"/>
          <w:szCs w:val="20"/>
          <w:lang w:val="ru-RU" w:eastAsia="ru-RU"/>
        </w:rPr>
        <w:tab/>
      </w:r>
    </w:p>
    <w:p w:rsidR="00F46756" w:rsidRPr="00E676C7" w:rsidRDefault="00F46756" w:rsidP="00F46756">
      <w:pPr>
        <w:widowControl w:val="0"/>
        <w:suppressAutoHyphens/>
        <w:spacing w:after="0" w:line="240" w:lineRule="auto"/>
        <w:jc w:val="center"/>
        <w:rPr>
          <w:rFonts w:ascii="Times New Roman" w:eastAsia="Lucida Sans Unicode" w:hAnsi="Times New Roman" w:cs="Calibri"/>
          <w:b/>
          <w:bCs/>
          <w:sz w:val="24"/>
          <w:szCs w:val="20"/>
          <w:lang w:val="ru-RU" w:eastAsia="ar-SA"/>
        </w:rPr>
      </w:pPr>
    </w:p>
    <w:p w:rsidR="00F46756" w:rsidRPr="00E676C7" w:rsidRDefault="00F46756" w:rsidP="00F46756">
      <w:pPr>
        <w:widowControl w:val="0"/>
        <w:suppressAutoHyphens/>
        <w:spacing w:after="0" w:line="240" w:lineRule="auto"/>
        <w:ind w:firstLine="708"/>
        <w:jc w:val="center"/>
        <w:rPr>
          <w:rFonts w:ascii="Times New Roman" w:eastAsia="Lucida Sans Unicode" w:hAnsi="Times New Roman" w:cs="Calibri"/>
          <w:b/>
          <w:bCs/>
          <w:sz w:val="24"/>
          <w:szCs w:val="20"/>
          <w:lang w:val="ru-RU" w:eastAsia="ar-SA"/>
        </w:rPr>
      </w:pPr>
      <w:r w:rsidRPr="00E676C7">
        <w:rPr>
          <w:rFonts w:ascii="Times New Roman" w:eastAsia="Lucida Sans Unicode" w:hAnsi="Times New Roman" w:cs="Calibri"/>
          <w:b/>
          <w:bCs/>
          <w:sz w:val="24"/>
          <w:szCs w:val="20"/>
          <w:lang w:val="ru-RU" w:eastAsia="ar-SA"/>
        </w:rPr>
        <w:t>ТРОСТЯНЕЦЬКА СІЛЬСЬКА РАДА</w:t>
      </w:r>
    </w:p>
    <w:p w:rsidR="00F46756" w:rsidRPr="00E676C7" w:rsidRDefault="00F46756" w:rsidP="00F46756">
      <w:pPr>
        <w:widowControl w:val="0"/>
        <w:suppressAutoHyphens/>
        <w:spacing w:after="0" w:line="240" w:lineRule="auto"/>
        <w:jc w:val="center"/>
        <w:rPr>
          <w:rFonts w:ascii="Times New Roman" w:eastAsia="Lucida Sans Unicode" w:hAnsi="Times New Roman" w:cs="Calibri"/>
          <w:b/>
          <w:bCs/>
          <w:sz w:val="24"/>
          <w:szCs w:val="20"/>
          <w:lang w:val="ru-RU" w:eastAsia="ar-SA"/>
        </w:rPr>
      </w:pPr>
      <w:r w:rsidRPr="00E676C7">
        <w:rPr>
          <w:rFonts w:ascii="Times New Roman" w:eastAsia="Lucida Sans Unicode" w:hAnsi="Times New Roman" w:cs="Calibri"/>
          <w:b/>
          <w:bCs/>
          <w:sz w:val="24"/>
          <w:szCs w:val="20"/>
          <w:lang w:val="ru-RU" w:eastAsia="ar-SA"/>
        </w:rPr>
        <w:t>ТРОСТЯНЕЦЬКОЇ ОБ</w:t>
      </w:r>
      <w:r w:rsidRPr="00E676C7">
        <w:rPr>
          <w:rFonts w:ascii="Times New Roman" w:eastAsia="Lucida Sans Unicode" w:hAnsi="Times New Roman" w:cs="Tahoma"/>
          <w:b/>
          <w:bCs/>
          <w:sz w:val="24"/>
          <w:szCs w:val="20"/>
          <w:lang w:val="ru-RU" w:eastAsia="ar-SA"/>
        </w:rPr>
        <w:t>'</w:t>
      </w:r>
      <w:r w:rsidRPr="00E676C7">
        <w:rPr>
          <w:rFonts w:ascii="Times New Roman" w:eastAsia="Lucida Sans Unicode" w:hAnsi="Times New Roman" w:cs="Calibri"/>
          <w:b/>
          <w:bCs/>
          <w:sz w:val="24"/>
          <w:szCs w:val="20"/>
          <w:lang w:val="ru-RU" w:eastAsia="ar-SA"/>
        </w:rPr>
        <w:t xml:space="preserve">ЄДНАНОЇ ТЕРИТОРІАЛЬНОЇ ГРОМАДИ </w:t>
      </w:r>
    </w:p>
    <w:p w:rsidR="00F46756" w:rsidRPr="00E676C7" w:rsidRDefault="00F46756" w:rsidP="00F46756">
      <w:pPr>
        <w:keepNext/>
        <w:widowControl w:val="0"/>
        <w:numPr>
          <w:ilvl w:val="0"/>
          <w:numId w:val="1"/>
        </w:numPr>
        <w:tabs>
          <w:tab w:val="left" w:pos="0"/>
          <w:tab w:val="num" w:pos="432"/>
        </w:tabs>
        <w:suppressAutoHyphens/>
        <w:spacing w:after="0" w:line="240" w:lineRule="auto"/>
        <w:jc w:val="center"/>
        <w:outlineLvl w:val="0"/>
        <w:rPr>
          <w:rFonts w:ascii="Times New Roman" w:eastAsia="Lucida Sans Unicode" w:hAnsi="Times New Roman" w:cs="Calibri"/>
          <w:b/>
          <w:bCs/>
          <w:sz w:val="24"/>
          <w:szCs w:val="24"/>
          <w:lang w:val="ru-RU" w:eastAsia="ar-SA"/>
        </w:rPr>
      </w:pPr>
      <w:proofErr w:type="spellStart"/>
      <w:r w:rsidRPr="00E676C7">
        <w:rPr>
          <w:rFonts w:ascii="Times New Roman" w:eastAsia="Lucida Sans Unicode" w:hAnsi="Times New Roman" w:cs="Calibri"/>
          <w:b/>
          <w:bCs/>
          <w:sz w:val="24"/>
          <w:szCs w:val="24"/>
          <w:lang w:val="ru-RU" w:eastAsia="ar-SA"/>
        </w:rPr>
        <w:t>Миколаївського</w:t>
      </w:r>
      <w:proofErr w:type="spellEnd"/>
      <w:r w:rsidRPr="00E676C7">
        <w:rPr>
          <w:rFonts w:ascii="Times New Roman" w:eastAsia="Lucida Sans Unicode" w:hAnsi="Times New Roman" w:cs="Calibri"/>
          <w:b/>
          <w:bCs/>
          <w:sz w:val="24"/>
          <w:szCs w:val="24"/>
          <w:lang w:val="ru-RU" w:eastAsia="ar-SA"/>
        </w:rPr>
        <w:t xml:space="preserve"> </w:t>
      </w:r>
      <w:proofErr w:type="gramStart"/>
      <w:r w:rsidRPr="00E676C7">
        <w:rPr>
          <w:rFonts w:ascii="Times New Roman" w:eastAsia="Lucida Sans Unicode" w:hAnsi="Times New Roman" w:cs="Calibri"/>
          <w:b/>
          <w:bCs/>
          <w:sz w:val="24"/>
          <w:szCs w:val="24"/>
          <w:lang w:val="ru-RU" w:eastAsia="ar-SA"/>
        </w:rPr>
        <w:t xml:space="preserve">району  </w:t>
      </w:r>
      <w:proofErr w:type="spellStart"/>
      <w:r w:rsidRPr="00E676C7">
        <w:rPr>
          <w:rFonts w:ascii="Times New Roman" w:eastAsia="Lucida Sans Unicode" w:hAnsi="Times New Roman" w:cs="Calibri"/>
          <w:b/>
          <w:bCs/>
          <w:sz w:val="24"/>
          <w:szCs w:val="24"/>
          <w:lang w:val="ru-RU" w:eastAsia="ar-SA"/>
        </w:rPr>
        <w:t>Львівської</w:t>
      </w:r>
      <w:proofErr w:type="spellEnd"/>
      <w:proofErr w:type="gramEnd"/>
      <w:r w:rsidRPr="00E676C7">
        <w:rPr>
          <w:rFonts w:ascii="Times New Roman" w:eastAsia="Lucida Sans Unicode" w:hAnsi="Times New Roman" w:cs="Calibri"/>
          <w:b/>
          <w:bCs/>
          <w:sz w:val="24"/>
          <w:szCs w:val="24"/>
          <w:lang w:val="ru-RU" w:eastAsia="ar-SA"/>
        </w:rPr>
        <w:t xml:space="preserve"> </w:t>
      </w:r>
      <w:proofErr w:type="spellStart"/>
      <w:r w:rsidRPr="00E676C7">
        <w:rPr>
          <w:rFonts w:ascii="Times New Roman" w:eastAsia="Lucida Sans Unicode" w:hAnsi="Times New Roman" w:cs="Calibri"/>
          <w:b/>
          <w:bCs/>
          <w:sz w:val="24"/>
          <w:szCs w:val="24"/>
          <w:lang w:val="ru-RU" w:eastAsia="ar-SA"/>
        </w:rPr>
        <w:t>області</w:t>
      </w:r>
      <w:proofErr w:type="spellEnd"/>
    </w:p>
    <w:p w:rsidR="00F46756" w:rsidRPr="00E676C7" w:rsidRDefault="00F46756" w:rsidP="00F46756">
      <w:pPr>
        <w:widowControl w:val="0"/>
        <w:suppressAutoHyphens/>
        <w:spacing w:after="0" w:line="240" w:lineRule="auto"/>
        <w:jc w:val="center"/>
        <w:rPr>
          <w:rFonts w:ascii="Times New Roman" w:eastAsia="Lucida Sans Unicode" w:hAnsi="Times New Roman" w:cs="Calibri"/>
          <w:b/>
          <w:sz w:val="24"/>
          <w:szCs w:val="20"/>
          <w:lang w:val="ru-RU" w:eastAsia="ar-SA"/>
        </w:rPr>
      </w:pPr>
      <w:r w:rsidRPr="00E676C7">
        <w:rPr>
          <w:rFonts w:ascii="Times New Roman" w:eastAsia="Lucida Sans Unicode" w:hAnsi="Times New Roman" w:cs="Calibri"/>
          <w:b/>
          <w:sz w:val="24"/>
          <w:szCs w:val="20"/>
          <w:lang w:val="en-US" w:eastAsia="ar-SA"/>
        </w:rPr>
        <w:t>XV</w:t>
      </w:r>
      <w:r>
        <w:rPr>
          <w:rFonts w:ascii="Times New Roman" w:eastAsia="Lucida Sans Unicode" w:hAnsi="Times New Roman" w:cs="Calibri"/>
          <w:b/>
          <w:sz w:val="24"/>
          <w:szCs w:val="20"/>
          <w:lang w:eastAsia="ar-SA"/>
        </w:rPr>
        <w:t>І</w:t>
      </w:r>
      <w:r w:rsidRPr="00E676C7">
        <w:rPr>
          <w:rFonts w:ascii="Times New Roman" w:eastAsia="Lucida Sans Unicode" w:hAnsi="Times New Roman" w:cs="Calibri"/>
          <w:b/>
          <w:sz w:val="24"/>
          <w:szCs w:val="20"/>
          <w:lang w:val="ru-RU" w:eastAsia="ar-SA"/>
        </w:rPr>
        <w:t xml:space="preserve">І </w:t>
      </w:r>
      <w:proofErr w:type="spellStart"/>
      <w:proofErr w:type="gramStart"/>
      <w:r w:rsidRPr="00E676C7">
        <w:rPr>
          <w:rFonts w:ascii="Times New Roman" w:eastAsia="Lucida Sans Unicode" w:hAnsi="Times New Roman" w:cs="Calibri"/>
          <w:b/>
          <w:sz w:val="24"/>
          <w:szCs w:val="20"/>
          <w:lang w:val="ru-RU" w:eastAsia="ar-SA"/>
        </w:rPr>
        <w:t>сесія</w:t>
      </w:r>
      <w:proofErr w:type="spellEnd"/>
      <w:r w:rsidRPr="00E676C7">
        <w:rPr>
          <w:rFonts w:ascii="Times New Roman" w:eastAsia="Lucida Sans Unicode" w:hAnsi="Times New Roman" w:cs="Calibri"/>
          <w:b/>
          <w:sz w:val="24"/>
          <w:szCs w:val="20"/>
          <w:lang w:val="ru-RU" w:eastAsia="ar-SA"/>
        </w:rPr>
        <w:t xml:space="preserve">  </w:t>
      </w:r>
      <w:r w:rsidRPr="00E676C7">
        <w:rPr>
          <w:rFonts w:ascii="Times New Roman" w:eastAsia="Lucida Sans Unicode" w:hAnsi="Times New Roman" w:cs="Calibri"/>
          <w:b/>
          <w:sz w:val="24"/>
          <w:szCs w:val="20"/>
          <w:lang w:val="en-US" w:eastAsia="ar-SA"/>
        </w:rPr>
        <w:t>V</w:t>
      </w:r>
      <w:proofErr w:type="gramEnd"/>
      <w:r w:rsidRPr="00E676C7">
        <w:rPr>
          <w:rFonts w:ascii="Times New Roman" w:eastAsia="Lucida Sans Unicode" w:hAnsi="Times New Roman" w:cs="Calibri"/>
          <w:b/>
          <w:sz w:val="24"/>
          <w:szCs w:val="20"/>
          <w:lang w:val="ru-RU" w:eastAsia="ar-SA"/>
        </w:rPr>
        <w:t>ІІ-</w:t>
      </w:r>
      <w:proofErr w:type="spellStart"/>
      <w:r w:rsidRPr="00E676C7">
        <w:rPr>
          <w:rFonts w:ascii="Times New Roman" w:eastAsia="Lucida Sans Unicode" w:hAnsi="Times New Roman" w:cs="Calibri"/>
          <w:b/>
          <w:sz w:val="24"/>
          <w:szCs w:val="20"/>
          <w:lang w:val="ru-RU" w:eastAsia="ar-SA"/>
        </w:rPr>
        <w:t>го</w:t>
      </w:r>
      <w:proofErr w:type="spellEnd"/>
      <w:r w:rsidRPr="00E676C7">
        <w:rPr>
          <w:rFonts w:ascii="Times New Roman" w:eastAsia="Lucida Sans Unicode" w:hAnsi="Times New Roman" w:cs="Calibri"/>
          <w:b/>
          <w:sz w:val="24"/>
          <w:szCs w:val="20"/>
          <w:lang w:val="ru-RU" w:eastAsia="ar-SA"/>
        </w:rPr>
        <w:t xml:space="preserve"> </w:t>
      </w:r>
      <w:proofErr w:type="spellStart"/>
      <w:r w:rsidRPr="00E676C7">
        <w:rPr>
          <w:rFonts w:ascii="Times New Roman" w:eastAsia="Lucida Sans Unicode" w:hAnsi="Times New Roman" w:cs="Calibri"/>
          <w:b/>
          <w:sz w:val="24"/>
          <w:szCs w:val="20"/>
          <w:lang w:val="ru-RU" w:eastAsia="ar-SA"/>
        </w:rPr>
        <w:t>скликання</w:t>
      </w:r>
      <w:proofErr w:type="spellEnd"/>
    </w:p>
    <w:p w:rsidR="00F46756" w:rsidRPr="00E676C7" w:rsidRDefault="00F46756" w:rsidP="00F46756">
      <w:pPr>
        <w:widowControl w:val="0"/>
        <w:suppressAutoHyphens/>
        <w:spacing w:after="0" w:line="240" w:lineRule="auto"/>
        <w:jc w:val="center"/>
        <w:rPr>
          <w:rFonts w:ascii="Times New Roman" w:eastAsia="Lucida Sans Unicode" w:hAnsi="Times New Roman" w:cs="Calibri"/>
          <w:sz w:val="24"/>
          <w:szCs w:val="20"/>
          <w:lang w:val="ru-RU" w:eastAsia="ar-SA"/>
        </w:rPr>
      </w:pPr>
    </w:p>
    <w:p w:rsidR="00F46756" w:rsidRDefault="00F46756" w:rsidP="00F46756">
      <w:pPr>
        <w:widowControl w:val="0"/>
        <w:suppressAutoHyphens/>
        <w:spacing w:after="0" w:line="240" w:lineRule="auto"/>
        <w:jc w:val="center"/>
        <w:rPr>
          <w:rFonts w:ascii="Times New Roman" w:eastAsia="Lucida Sans Unicode" w:hAnsi="Times New Roman" w:cs="Calibri"/>
          <w:b/>
          <w:sz w:val="24"/>
          <w:szCs w:val="24"/>
          <w:lang w:val="ru-RU" w:eastAsia="ar-SA"/>
        </w:rPr>
      </w:pPr>
      <w:r w:rsidRPr="00E676C7">
        <w:rPr>
          <w:rFonts w:ascii="Times New Roman" w:eastAsia="Lucida Sans Unicode" w:hAnsi="Times New Roman" w:cs="Calibri"/>
          <w:b/>
          <w:sz w:val="24"/>
          <w:szCs w:val="24"/>
          <w:lang w:val="ru-RU" w:eastAsia="ar-SA"/>
        </w:rPr>
        <w:t xml:space="preserve">        Р І Ш Е Н </w:t>
      </w:r>
      <w:proofErr w:type="spellStart"/>
      <w:r w:rsidRPr="00E676C7">
        <w:rPr>
          <w:rFonts w:ascii="Times New Roman" w:eastAsia="Lucida Sans Unicode" w:hAnsi="Times New Roman" w:cs="Calibri"/>
          <w:b/>
          <w:sz w:val="24"/>
          <w:szCs w:val="24"/>
          <w:lang w:val="ru-RU" w:eastAsia="ar-SA"/>
        </w:rPr>
        <w:t>Н</w:t>
      </w:r>
      <w:proofErr w:type="spellEnd"/>
      <w:r w:rsidRPr="00E676C7">
        <w:rPr>
          <w:rFonts w:ascii="Times New Roman" w:eastAsia="Lucida Sans Unicode" w:hAnsi="Times New Roman" w:cs="Calibri"/>
          <w:b/>
          <w:sz w:val="24"/>
          <w:szCs w:val="24"/>
          <w:lang w:val="ru-RU" w:eastAsia="ar-SA"/>
        </w:rPr>
        <w:t xml:space="preserve"> Я  </w:t>
      </w:r>
    </w:p>
    <w:p w:rsidR="00B57568" w:rsidRPr="00E676C7" w:rsidRDefault="00B57568" w:rsidP="00F46756">
      <w:pPr>
        <w:widowControl w:val="0"/>
        <w:suppressAutoHyphens/>
        <w:spacing w:after="0" w:line="240" w:lineRule="auto"/>
        <w:jc w:val="center"/>
        <w:rPr>
          <w:rFonts w:ascii="Times New Roman" w:eastAsia="Lucida Sans Unicode" w:hAnsi="Times New Roman" w:cs="Calibri"/>
          <w:b/>
          <w:sz w:val="24"/>
          <w:szCs w:val="24"/>
          <w:lang w:val="ru-RU" w:eastAsia="ar-SA"/>
        </w:rPr>
      </w:pPr>
    </w:p>
    <w:p w:rsidR="00F46756" w:rsidRPr="00E676C7" w:rsidRDefault="00F46756" w:rsidP="00F46756">
      <w:pPr>
        <w:widowControl w:val="0"/>
        <w:suppressAutoHyphens/>
        <w:spacing w:after="0" w:line="240" w:lineRule="auto"/>
        <w:rPr>
          <w:rFonts w:ascii="Times New Roman" w:eastAsia="Lucida Sans Unicode" w:hAnsi="Times New Roman" w:cs="Calibri"/>
          <w:sz w:val="24"/>
          <w:szCs w:val="24"/>
          <w:lang w:val="ru-RU" w:eastAsia="ar-SA"/>
        </w:rPr>
      </w:pPr>
      <w:r>
        <w:rPr>
          <w:rFonts w:ascii="Times New Roman" w:eastAsia="Lucida Sans Unicode" w:hAnsi="Times New Roman" w:cs="Tahoma"/>
          <w:sz w:val="26"/>
          <w:szCs w:val="26"/>
          <w:lang w:val="ru-RU" w:eastAsia="ar-SA"/>
        </w:rPr>
        <w:t>31</w:t>
      </w:r>
      <w:r w:rsidRPr="00E676C7">
        <w:rPr>
          <w:rFonts w:ascii="Times New Roman" w:eastAsia="Lucida Sans Unicode" w:hAnsi="Times New Roman" w:cs="Tahoma"/>
          <w:sz w:val="26"/>
          <w:szCs w:val="26"/>
          <w:lang w:val="ru-RU" w:eastAsia="ar-SA"/>
        </w:rPr>
        <w:t xml:space="preserve"> </w:t>
      </w:r>
      <w:proofErr w:type="gramStart"/>
      <w:r>
        <w:rPr>
          <w:rFonts w:ascii="Times New Roman" w:eastAsia="Lucida Sans Unicode" w:hAnsi="Times New Roman" w:cs="Tahoma"/>
          <w:sz w:val="26"/>
          <w:szCs w:val="26"/>
          <w:lang w:eastAsia="ar-SA"/>
        </w:rPr>
        <w:t>серпня</w:t>
      </w:r>
      <w:r w:rsidRPr="00E676C7">
        <w:rPr>
          <w:rFonts w:ascii="Times New Roman" w:eastAsia="Lucida Sans Unicode" w:hAnsi="Times New Roman" w:cs="Tahoma"/>
          <w:sz w:val="26"/>
          <w:szCs w:val="26"/>
          <w:lang w:eastAsia="ar-SA"/>
        </w:rPr>
        <w:t xml:space="preserve"> </w:t>
      </w:r>
      <w:r w:rsidRPr="00E676C7">
        <w:rPr>
          <w:rFonts w:ascii="Times New Roman" w:eastAsia="Lucida Sans Unicode" w:hAnsi="Times New Roman" w:cs="Tahoma"/>
          <w:sz w:val="26"/>
          <w:szCs w:val="26"/>
          <w:lang w:val="ru-RU" w:eastAsia="ar-SA"/>
        </w:rPr>
        <w:t xml:space="preserve"> 2017</w:t>
      </w:r>
      <w:proofErr w:type="gramEnd"/>
      <w:r w:rsidRPr="00E676C7">
        <w:rPr>
          <w:rFonts w:ascii="Times New Roman" w:eastAsia="Lucida Sans Unicode" w:hAnsi="Times New Roman" w:cs="Tahoma"/>
          <w:sz w:val="26"/>
          <w:szCs w:val="26"/>
          <w:lang w:val="ru-RU" w:eastAsia="ar-SA"/>
        </w:rPr>
        <w:t xml:space="preserve"> року </w:t>
      </w:r>
      <w:r w:rsidRPr="00E676C7">
        <w:rPr>
          <w:rFonts w:ascii="Times New Roman" w:eastAsia="Lucida Sans Unicode" w:hAnsi="Times New Roman" w:cs="Tahoma"/>
          <w:sz w:val="26"/>
          <w:szCs w:val="26"/>
          <w:lang w:eastAsia="ar-SA"/>
        </w:rPr>
        <w:t xml:space="preserve">                            </w:t>
      </w:r>
      <w:proofErr w:type="spellStart"/>
      <w:r w:rsidRPr="00E676C7">
        <w:rPr>
          <w:rFonts w:ascii="Times New Roman" w:eastAsia="Lucida Sans Unicode" w:hAnsi="Times New Roman" w:cs="Tahoma"/>
          <w:sz w:val="26"/>
          <w:szCs w:val="26"/>
          <w:lang w:eastAsia="ar-SA"/>
        </w:rPr>
        <w:t>с.Тростянець</w:t>
      </w:r>
      <w:proofErr w:type="spellEnd"/>
      <w:r w:rsidRPr="00E676C7">
        <w:rPr>
          <w:rFonts w:ascii="Times New Roman" w:eastAsia="Lucida Sans Unicode" w:hAnsi="Times New Roman" w:cs="Tahoma"/>
          <w:sz w:val="26"/>
          <w:szCs w:val="26"/>
          <w:lang w:eastAsia="ar-SA"/>
        </w:rPr>
        <w:t xml:space="preserve">                                      </w:t>
      </w:r>
      <w:r w:rsidRPr="00E676C7">
        <w:rPr>
          <w:rFonts w:ascii="Times New Roman" w:eastAsia="Lucida Sans Unicode" w:hAnsi="Times New Roman" w:cs="Tahoma"/>
          <w:sz w:val="26"/>
          <w:szCs w:val="26"/>
          <w:lang w:val="ru-RU" w:eastAsia="ar-SA"/>
        </w:rPr>
        <w:t xml:space="preserve">         № </w:t>
      </w:r>
      <w:r w:rsidR="00B57568">
        <w:rPr>
          <w:rFonts w:ascii="Times New Roman" w:eastAsia="Lucida Sans Unicode" w:hAnsi="Times New Roman" w:cs="Tahoma"/>
          <w:sz w:val="26"/>
          <w:szCs w:val="26"/>
          <w:lang w:val="ru-RU" w:eastAsia="ar-SA"/>
        </w:rPr>
        <w:t>1372</w:t>
      </w:r>
    </w:p>
    <w:p w:rsidR="00F46756" w:rsidRPr="00E676C7" w:rsidRDefault="00F46756" w:rsidP="00F46756">
      <w:pPr>
        <w:widowControl w:val="0"/>
        <w:suppressAutoHyphens/>
        <w:spacing w:after="0" w:line="240" w:lineRule="auto"/>
        <w:rPr>
          <w:rFonts w:ascii="Times New Roman" w:eastAsia="Lucida Sans Unicode" w:hAnsi="Times New Roman" w:cs="Calibri"/>
          <w:sz w:val="24"/>
          <w:szCs w:val="20"/>
          <w:lang w:val="ru-RU" w:eastAsia="ar-SA"/>
        </w:rPr>
      </w:pPr>
    </w:p>
    <w:p w:rsidR="00F46756" w:rsidRDefault="00F46756" w:rsidP="00F46756">
      <w:pPr>
        <w:widowControl w:val="0"/>
        <w:suppressAutoHyphens/>
        <w:spacing w:after="0" w:line="240" w:lineRule="auto"/>
        <w:rPr>
          <w:rFonts w:ascii="Times New Roman" w:eastAsia="Lucida Sans Unicode" w:hAnsi="Times New Roman" w:cs="Tahoma"/>
          <w:b/>
          <w:bCs/>
          <w:i/>
          <w:iCs/>
          <w:sz w:val="24"/>
          <w:szCs w:val="24"/>
          <w:lang w:eastAsia="ar-SA"/>
        </w:rPr>
      </w:pPr>
      <w:r w:rsidRPr="00E676C7">
        <w:rPr>
          <w:rFonts w:ascii="Times New Roman" w:eastAsia="Lucida Sans Unicode" w:hAnsi="Times New Roman" w:cs="Tahoma"/>
          <w:b/>
          <w:bCs/>
          <w:i/>
          <w:iCs/>
          <w:sz w:val="24"/>
          <w:szCs w:val="24"/>
          <w:lang w:val="ru-RU" w:eastAsia="ar-SA"/>
        </w:rPr>
        <w:t xml:space="preserve">Про </w:t>
      </w:r>
      <w:r>
        <w:rPr>
          <w:rFonts w:ascii="Times New Roman" w:eastAsia="Lucida Sans Unicode" w:hAnsi="Times New Roman" w:cs="Tahoma"/>
          <w:b/>
          <w:bCs/>
          <w:i/>
          <w:iCs/>
          <w:sz w:val="24"/>
          <w:szCs w:val="24"/>
          <w:lang w:eastAsia="ar-SA"/>
        </w:rPr>
        <w:t xml:space="preserve">припинення права постійного </w:t>
      </w:r>
    </w:p>
    <w:p w:rsidR="00F46756" w:rsidRPr="00E676C7" w:rsidRDefault="00F46756" w:rsidP="00F46756">
      <w:pPr>
        <w:widowControl w:val="0"/>
        <w:suppressAutoHyphens/>
        <w:spacing w:after="0" w:line="240" w:lineRule="auto"/>
        <w:rPr>
          <w:rFonts w:ascii="Times New Roman" w:eastAsia="Lucida Sans Unicode" w:hAnsi="Times New Roman" w:cs="Tahoma"/>
          <w:b/>
          <w:bCs/>
          <w:i/>
          <w:iCs/>
          <w:sz w:val="24"/>
          <w:szCs w:val="24"/>
          <w:lang w:val="ru-RU" w:eastAsia="ar-SA"/>
        </w:rPr>
      </w:pPr>
      <w:r>
        <w:rPr>
          <w:rFonts w:ascii="Times New Roman" w:eastAsia="Lucida Sans Unicode" w:hAnsi="Times New Roman" w:cs="Tahoma"/>
          <w:b/>
          <w:bCs/>
          <w:i/>
          <w:iCs/>
          <w:sz w:val="24"/>
          <w:szCs w:val="24"/>
          <w:lang w:eastAsia="ar-SA"/>
        </w:rPr>
        <w:t>користування</w:t>
      </w:r>
      <w:r>
        <w:rPr>
          <w:rFonts w:ascii="Times New Roman" w:eastAsia="Lucida Sans Unicode" w:hAnsi="Times New Roman" w:cs="Tahoma"/>
          <w:b/>
          <w:bCs/>
          <w:i/>
          <w:iCs/>
          <w:sz w:val="24"/>
          <w:szCs w:val="24"/>
          <w:lang w:val="ru-RU" w:eastAsia="ar-SA"/>
        </w:rPr>
        <w:t xml:space="preserve"> земельною </w:t>
      </w:r>
      <w:proofErr w:type="spellStart"/>
      <w:r>
        <w:rPr>
          <w:rFonts w:ascii="Times New Roman" w:eastAsia="Lucida Sans Unicode" w:hAnsi="Times New Roman" w:cs="Tahoma"/>
          <w:b/>
          <w:bCs/>
          <w:i/>
          <w:iCs/>
          <w:sz w:val="24"/>
          <w:szCs w:val="24"/>
          <w:lang w:val="ru-RU" w:eastAsia="ar-SA"/>
        </w:rPr>
        <w:t>ділянкою</w:t>
      </w:r>
      <w:proofErr w:type="spellEnd"/>
      <w:r>
        <w:rPr>
          <w:rFonts w:ascii="Times New Roman" w:eastAsia="Lucida Sans Unicode" w:hAnsi="Times New Roman" w:cs="Tahoma"/>
          <w:b/>
          <w:bCs/>
          <w:i/>
          <w:iCs/>
          <w:sz w:val="24"/>
          <w:szCs w:val="24"/>
          <w:lang w:val="ru-RU" w:eastAsia="ar-SA"/>
        </w:rPr>
        <w:t xml:space="preserve"> </w:t>
      </w:r>
      <w:r w:rsidRPr="00E676C7">
        <w:rPr>
          <w:rFonts w:ascii="Times New Roman" w:eastAsia="Lucida Sans Unicode" w:hAnsi="Times New Roman" w:cs="Tahoma"/>
          <w:b/>
          <w:bCs/>
          <w:i/>
          <w:iCs/>
          <w:sz w:val="24"/>
          <w:szCs w:val="24"/>
          <w:lang w:val="ru-RU" w:eastAsia="ar-SA"/>
        </w:rPr>
        <w:t xml:space="preserve">  </w:t>
      </w:r>
    </w:p>
    <w:p w:rsidR="00F46756" w:rsidRPr="00E676C7" w:rsidRDefault="00F46756" w:rsidP="00F46756">
      <w:pPr>
        <w:widowControl w:val="0"/>
        <w:suppressAutoHyphens/>
        <w:spacing w:after="0" w:line="240" w:lineRule="auto"/>
        <w:ind w:firstLine="576"/>
        <w:rPr>
          <w:rFonts w:ascii="Times New Roman" w:eastAsia="Times New Roman" w:hAnsi="Times New Roman" w:cs="Calibri"/>
          <w:sz w:val="24"/>
          <w:szCs w:val="24"/>
          <w:lang w:val="ru-RU" w:eastAsia="ar-SA"/>
        </w:rPr>
      </w:pPr>
      <w:r w:rsidRPr="00E676C7">
        <w:rPr>
          <w:rFonts w:ascii="Times New Roman" w:eastAsia="Times New Roman" w:hAnsi="Times New Roman" w:cs="Calibri"/>
          <w:sz w:val="24"/>
          <w:szCs w:val="24"/>
          <w:lang w:val="ru-RU" w:eastAsia="ar-SA"/>
        </w:rPr>
        <w:t xml:space="preserve">                         </w:t>
      </w:r>
    </w:p>
    <w:p w:rsidR="00F46756" w:rsidRDefault="00F46756" w:rsidP="00F46756">
      <w:pPr>
        <w:rPr>
          <w:rFonts w:ascii="Times New Roman" w:hAnsi="Times New Roman" w:cs="Times New Roman"/>
          <w:sz w:val="24"/>
          <w:szCs w:val="24"/>
        </w:rPr>
      </w:pPr>
    </w:p>
    <w:p w:rsidR="00F46756" w:rsidRDefault="00F46756" w:rsidP="00B57568">
      <w:pPr>
        <w:ind w:firstLine="705"/>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Розглянувши заяви </w:t>
      </w:r>
      <w:proofErr w:type="spellStart"/>
      <w:r>
        <w:rPr>
          <w:rFonts w:ascii="Times New Roman" w:hAnsi="Times New Roman" w:cs="Times New Roman"/>
          <w:sz w:val="24"/>
          <w:szCs w:val="24"/>
        </w:rPr>
        <w:t>Лалака</w:t>
      </w:r>
      <w:proofErr w:type="spellEnd"/>
      <w:r>
        <w:rPr>
          <w:rFonts w:ascii="Times New Roman" w:hAnsi="Times New Roman" w:cs="Times New Roman"/>
          <w:sz w:val="24"/>
          <w:szCs w:val="24"/>
        </w:rPr>
        <w:t xml:space="preserve"> А.М. від 3.04.2017р. та від 12.08.2017р. про припинення права постійного  користування земельною ділянкою ФГ «</w:t>
      </w:r>
      <w:proofErr w:type="spellStart"/>
      <w:r>
        <w:rPr>
          <w:rFonts w:ascii="Times New Roman" w:hAnsi="Times New Roman" w:cs="Times New Roman"/>
          <w:sz w:val="24"/>
          <w:szCs w:val="24"/>
        </w:rPr>
        <w:t>Орсан</w:t>
      </w:r>
      <w:proofErr w:type="spellEnd"/>
      <w:r>
        <w:rPr>
          <w:rFonts w:ascii="Times New Roman" w:hAnsi="Times New Roman" w:cs="Times New Roman"/>
          <w:sz w:val="24"/>
          <w:szCs w:val="24"/>
        </w:rPr>
        <w:t xml:space="preserve">» </w:t>
      </w:r>
      <w:r w:rsidRPr="00694B44">
        <w:rPr>
          <w:rFonts w:ascii="Times New Roman" w:hAnsi="Times New Roman" w:cs="Times New Roman"/>
          <w:sz w:val="24"/>
          <w:szCs w:val="24"/>
        </w:rPr>
        <w:t xml:space="preserve"> </w:t>
      </w:r>
      <w:r>
        <w:rPr>
          <w:rFonts w:ascii="Times New Roman" w:hAnsi="Times New Roman" w:cs="Times New Roman"/>
          <w:sz w:val="24"/>
          <w:szCs w:val="24"/>
        </w:rPr>
        <w:t>у зв</w:t>
      </w:r>
      <w:r w:rsidRPr="00694B44">
        <w:rPr>
          <w:rFonts w:ascii="Times New Roman" w:hAnsi="Times New Roman" w:cs="Times New Roman"/>
          <w:sz w:val="24"/>
          <w:szCs w:val="24"/>
        </w:rPr>
        <w:t>’</w:t>
      </w:r>
      <w:r>
        <w:rPr>
          <w:rFonts w:ascii="Times New Roman" w:hAnsi="Times New Roman" w:cs="Times New Roman"/>
          <w:sz w:val="24"/>
          <w:szCs w:val="24"/>
        </w:rPr>
        <w:t xml:space="preserve">язку </w:t>
      </w:r>
      <w:r w:rsidRPr="00F7681B">
        <w:rPr>
          <w:rFonts w:ascii="Times New Roman" w:eastAsia="Times New Roman" w:hAnsi="Times New Roman" w:cs="Times New Roman"/>
          <w:color w:val="000000"/>
          <w:sz w:val="24"/>
          <w:szCs w:val="24"/>
          <w:lang w:eastAsia="ru-RU"/>
        </w:rPr>
        <w:t>набуття</w:t>
      </w:r>
      <w:r>
        <w:rPr>
          <w:rFonts w:ascii="Times New Roman" w:eastAsia="Times New Roman" w:hAnsi="Times New Roman" w:cs="Times New Roman"/>
          <w:color w:val="000000"/>
          <w:sz w:val="24"/>
          <w:szCs w:val="24"/>
          <w:lang w:eastAsia="ru-RU"/>
        </w:rPr>
        <w:t>м</w:t>
      </w:r>
      <w:r w:rsidRPr="00F7681B">
        <w:rPr>
          <w:rFonts w:ascii="Times New Roman" w:eastAsia="Times New Roman" w:hAnsi="Times New Roman" w:cs="Times New Roman"/>
          <w:color w:val="000000"/>
          <w:sz w:val="24"/>
          <w:szCs w:val="24"/>
          <w:lang w:eastAsia="ru-RU"/>
        </w:rPr>
        <w:t xml:space="preserve"> права власності на будівлю </w:t>
      </w:r>
      <w:r>
        <w:rPr>
          <w:rFonts w:ascii="Times New Roman" w:eastAsia="Times New Roman" w:hAnsi="Times New Roman" w:cs="Times New Roman"/>
          <w:color w:val="000000"/>
          <w:sz w:val="24"/>
          <w:szCs w:val="24"/>
          <w:lang w:eastAsia="ru-RU"/>
        </w:rPr>
        <w:t>(сп</w:t>
      </w:r>
      <w:r w:rsidRPr="00F7681B">
        <w:rPr>
          <w:rFonts w:ascii="Times New Roman" w:eastAsia="Times New Roman" w:hAnsi="Times New Roman" w:cs="Times New Roman"/>
          <w:color w:val="000000"/>
          <w:sz w:val="24"/>
          <w:szCs w:val="24"/>
          <w:lang w:eastAsia="ru-RU"/>
        </w:rPr>
        <w:t>оруду</w:t>
      </w:r>
      <w:r>
        <w:rPr>
          <w:rFonts w:ascii="Times New Roman" w:eastAsia="Times New Roman" w:hAnsi="Times New Roman" w:cs="Times New Roman"/>
          <w:color w:val="000000"/>
          <w:sz w:val="24"/>
          <w:szCs w:val="24"/>
          <w:lang w:eastAsia="ru-RU"/>
        </w:rPr>
        <w:t>)</w:t>
      </w:r>
      <w:r w:rsidRPr="00F7681B">
        <w:rPr>
          <w:rFonts w:ascii="Times New Roman" w:eastAsia="Times New Roman" w:hAnsi="Times New Roman" w:cs="Times New Roman"/>
          <w:color w:val="000000"/>
          <w:sz w:val="24"/>
          <w:szCs w:val="24"/>
          <w:lang w:eastAsia="ru-RU"/>
        </w:rPr>
        <w:t xml:space="preserve">, які розташовані на </w:t>
      </w:r>
      <w:r>
        <w:rPr>
          <w:rFonts w:ascii="Times New Roman" w:eastAsia="Times New Roman" w:hAnsi="Times New Roman" w:cs="Times New Roman"/>
          <w:color w:val="000000"/>
          <w:sz w:val="24"/>
          <w:szCs w:val="24"/>
          <w:lang w:eastAsia="ru-RU"/>
        </w:rPr>
        <w:t xml:space="preserve">даній </w:t>
      </w:r>
      <w:r w:rsidRPr="00F7681B">
        <w:rPr>
          <w:rFonts w:ascii="Times New Roman" w:eastAsia="Times New Roman" w:hAnsi="Times New Roman" w:cs="Times New Roman"/>
          <w:color w:val="000000"/>
          <w:sz w:val="24"/>
          <w:szCs w:val="24"/>
          <w:lang w:eastAsia="ru-RU"/>
        </w:rPr>
        <w:t>земельній ділянці</w:t>
      </w:r>
      <w:r>
        <w:rPr>
          <w:rFonts w:ascii="Times New Roman" w:eastAsia="Times New Roman" w:hAnsi="Times New Roman" w:cs="Times New Roman"/>
          <w:color w:val="000000"/>
          <w:sz w:val="24"/>
          <w:szCs w:val="24"/>
          <w:lang w:eastAsia="ru-RU"/>
        </w:rPr>
        <w:t>,  враховуючи положення</w:t>
      </w:r>
      <w:r w:rsidRPr="00C363C2">
        <w:rPr>
          <w:rFonts w:ascii="Times New Roman" w:eastAsia="Times New Roman" w:hAnsi="Times New Roman" w:cs="Times New Roman"/>
          <w:color w:val="000000"/>
          <w:sz w:val="24"/>
          <w:szCs w:val="24"/>
          <w:lang w:eastAsia="ru-RU"/>
        </w:rPr>
        <w:t xml:space="preserve"> </w:t>
      </w:r>
      <w:proofErr w:type="spellStart"/>
      <w:r w:rsidRPr="00C363C2">
        <w:rPr>
          <w:rFonts w:ascii="Times New Roman" w:eastAsia="Times New Roman" w:hAnsi="Times New Roman" w:cs="Times New Roman"/>
          <w:color w:val="000000"/>
          <w:sz w:val="24"/>
          <w:szCs w:val="24"/>
          <w:lang w:eastAsia="ru-RU"/>
        </w:rPr>
        <w:t>ст.ст</w:t>
      </w:r>
      <w:proofErr w:type="spellEnd"/>
      <w:r w:rsidRPr="00C363C2">
        <w:rPr>
          <w:rFonts w:ascii="Times New Roman" w:eastAsia="Times New Roman" w:hAnsi="Times New Roman" w:cs="Times New Roman"/>
          <w:color w:val="000000"/>
          <w:sz w:val="24"/>
          <w:szCs w:val="24"/>
          <w:lang w:eastAsia="ru-RU"/>
        </w:rPr>
        <w:t>. 79, 79-1 Земельного кодексу України</w:t>
      </w:r>
      <w:r>
        <w:rPr>
          <w:rFonts w:ascii="Times New Roman" w:eastAsia="Times New Roman" w:hAnsi="Times New Roman" w:cs="Times New Roman"/>
          <w:color w:val="000000"/>
          <w:sz w:val="24"/>
          <w:szCs w:val="24"/>
          <w:lang w:eastAsia="ru-RU"/>
        </w:rPr>
        <w:t>, з яких випливає, що п</w:t>
      </w:r>
      <w:r w:rsidRPr="00C363C2">
        <w:rPr>
          <w:rFonts w:ascii="Times New Roman" w:eastAsia="Times New Roman" w:hAnsi="Times New Roman" w:cs="Times New Roman"/>
          <w:color w:val="000000"/>
          <w:sz w:val="24"/>
          <w:szCs w:val="24"/>
          <w:lang w:eastAsia="ru-RU"/>
        </w:rPr>
        <w:t>рипинення права користування на частину земельної ділянки</w:t>
      </w:r>
      <w:r>
        <w:rPr>
          <w:rFonts w:ascii="Times New Roman" w:eastAsia="Times New Roman" w:hAnsi="Times New Roman" w:cs="Times New Roman"/>
          <w:color w:val="000000"/>
          <w:sz w:val="24"/>
          <w:szCs w:val="24"/>
          <w:lang w:eastAsia="ru-RU"/>
        </w:rPr>
        <w:t xml:space="preserve"> чи вилучення частини земельної ділянки</w:t>
      </w:r>
      <w:r w:rsidRPr="00C363C2">
        <w:rPr>
          <w:rFonts w:ascii="Times New Roman" w:eastAsia="Times New Roman" w:hAnsi="Times New Roman" w:cs="Times New Roman"/>
          <w:color w:val="000000"/>
          <w:sz w:val="24"/>
          <w:szCs w:val="24"/>
          <w:lang w:eastAsia="ru-RU"/>
        </w:rPr>
        <w:t xml:space="preserve"> є неможливим, оскільки така частина (без формування її як окремої земельної ділянки) не являється об’</w:t>
      </w:r>
      <w:r>
        <w:rPr>
          <w:rFonts w:ascii="Times New Roman" w:eastAsia="Times New Roman" w:hAnsi="Times New Roman" w:cs="Times New Roman"/>
          <w:color w:val="000000"/>
          <w:sz w:val="24"/>
          <w:szCs w:val="24"/>
          <w:lang w:eastAsia="ru-RU"/>
        </w:rPr>
        <w:t xml:space="preserve">єктом цивільних прав,  беручи до уваги </w:t>
      </w:r>
      <w:r w:rsidRPr="00F46756">
        <w:rPr>
          <w:rFonts w:ascii="Times New Roman" w:eastAsia="Times New Roman" w:hAnsi="Times New Roman" w:cs="Times New Roman"/>
          <w:sz w:val="24"/>
          <w:szCs w:val="24"/>
          <w:lang w:eastAsia="ru-RU"/>
        </w:rPr>
        <w:t xml:space="preserve">висновки постійної комісії Тростянецької сільської ради </w:t>
      </w:r>
      <w:r w:rsidR="00B57568" w:rsidRPr="00E676C7">
        <w:rPr>
          <w:rFonts w:ascii="Times New Roman" w:eastAsia="Lucida Sans Unicode" w:hAnsi="Times New Roman" w:cs="Tahoma"/>
          <w:sz w:val="24"/>
          <w:szCs w:val="24"/>
          <w:lang w:val="ru-RU" w:eastAsia="ar-SA"/>
        </w:rPr>
        <w:t xml:space="preserve">з </w:t>
      </w:r>
      <w:proofErr w:type="spellStart"/>
      <w:r w:rsidR="00B57568" w:rsidRPr="00E676C7">
        <w:rPr>
          <w:rFonts w:ascii="Times New Roman" w:eastAsia="Lucida Sans Unicode" w:hAnsi="Times New Roman" w:cs="Tahoma"/>
          <w:sz w:val="24"/>
          <w:szCs w:val="24"/>
          <w:lang w:val="ru-RU" w:eastAsia="ar-SA"/>
        </w:rPr>
        <w:t>питань</w:t>
      </w:r>
      <w:proofErr w:type="spellEnd"/>
      <w:r w:rsidR="00B57568" w:rsidRPr="00E676C7">
        <w:rPr>
          <w:rFonts w:ascii="Times New Roman" w:eastAsia="Lucida Sans Unicode" w:hAnsi="Times New Roman" w:cs="Tahoma"/>
          <w:sz w:val="24"/>
          <w:szCs w:val="24"/>
          <w:lang w:val="ru-RU" w:eastAsia="ar-SA"/>
        </w:rPr>
        <w:t xml:space="preserve"> </w:t>
      </w:r>
      <w:proofErr w:type="spellStart"/>
      <w:r w:rsidR="00B57568" w:rsidRPr="00E676C7">
        <w:rPr>
          <w:rFonts w:ascii="Times New Roman" w:eastAsia="Lucida Sans Unicode" w:hAnsi="Times New Roman" w:cs="Tahoma"/>
          <w:sz w:val="24"/>
          <w:szCs w:val="24"/>
          <w:lang w:val="ru-RU" w:eastAsia="ar-SA"/>
        </w:rPr>
        <w:t>земельних</w:t>
      </w:r>
      <w:proofErr w:type="spellEnd"/>
      <w:r w:rsidR="00B57568" w:rsidRPr="00E676C7">
        <w:rPr>
          <w:rFonts w:ascii="Times New Roman" w:eastAsia="Lucida Sans Unicode" w:hAnsi="Times New Roman" w:cs="Tahoma"/>
          <w:sz w:val="24"/>
          <w:szCs w:val="24"/>
          <w:lang w:val="ru-RU" w:eastAsia="ar-SA"/>
        </w:rPr>
        <w:t xml:space="preserve"> </w:t>
      </w:r>
      <w:proofErr w:type="spellStart"/>
      <w:r w:rsidR="00B57568" w:rsidRPr="00E676C7">
        <w:rPr>
          <w:rFonts w:ascii="Times New Roman" w:eastAsia="Lucida Sans Unicode" w:hAnsi="Times New Roman" w:cs="Tahoma"/>
          <w:sz w:val="24"/>
          <w:szCs w:val="24"/>
          <w:lang w:val="ru-RU" w:eastAsia="ar-SA"/>
        </w:rPr>
        <w:t>відносин</w:t>
      </w:r>
      <w:proofErr w:type="spellEnd"/>
      <w:r w:rsidR="00B57568" w:rsidRPr="00E676C7">
        <w:rPr>
          <w:rFonts w:ascii="Times New Roman" w:eastAsia="Lucida Sans Unicode" w:hAnsi="Times New Roman" w:cs="Tahoma"/>
          <w:sz w:val="24"/>
          <w:szCs w:val="24"/>
          <w:lang w:val="ru-RU" w:eastAsia="ar-SA"/>
        </w:rPr>
        <w:t xml:space="preserve">, </w:t>
      </w:r>
      <w:proofErr w:type="spellStart"/>
      <w:r w:rsidR="00B57568" w:rsidRPr="00E676C7">
        <w:rPr>
          <w:rFonts w:ascii="Times New Roman" w:eastAsia="Lucida Sans Unicode" w:hAnsi="Times New Roman" w:cs="Tahoma"/>
          <w:sz w:val="24"/>
          <w:szCs w:val="24"/>
          <w:lang w:val="ru-RU" w:eastAsia="ar-SA"/>
        </w:rPr>
        <w:t>будівництва</w:t>
      </w:r>
      <w:proofErr w:type="spellEnd"/>
      <w:r w:rsidR="00B57568" w:rsidRPr="00E676C7">
        <w:rPr>
          <w:rFonts w:ascii="Times New Roman" w:eastAsia="Lucida Sans Unicode" w:hAnsi="Times New Roman" w:cs="Tahoma"/>
          <w:sz w:val="24"/>
          <w:szCs w:val="24"/>
          <w:lang w:val="ru-RU" w:eastAsia="ar-SA"/>
        </w:rPr>
        <w:t xml:space="preserve">, </w:t>
      </w:r>
      <w:proofErr w:type="spellStart"/>
      <w:r w:rsidR="00B57568" w:rsidRPr="00E676C7">
        <w:rPr>
          <w:rFonts w:ascii="Times New Roman" w:eastAsia="Lucida Sans Unicode" w:hAnsi="Times New Roman" w:cs="Tahoma"/>
          <w:sz w:val="24"/>
          <w:szCs w:val="24"/>
          <w:lang w:val="ru-RU" w:eastAsia="ar-SA"/>
        </w:rPr>
        <w:t>архітектури</w:t>
      </w:r>
      <w:proofErr w:type="spellEnd"/>
      <w:r w:rsidR="00B57568" w:rsidRPr="00E676C7">
        <w:rPr>
          <w:rFonts w:ascii="Times New Roman" w:eastAsia="Lucida Sans Unicode" w:hAnsi="Times New Roman" w:cs="Tahoma"/>
          <w:sz w:val="24"/>
          <w:szCs w:val="24"/>
          <w:lang w:val="ru-RU" w:eastAsia="ar-SA"/>
        </w:rPr>
        <w:t xml:space="preserve">, </w:t>
      </w:r>
      <w:proofErr w:type="spellStart"/>
      <w:r w:rsidR="00B57568" w:rsidRPr="00E676C7">
        <w:rPr>
          <w:rFonts w:ascii="Times New Roman" w:eastAsia="Lucida Sans Unicode" w:hAnsi="Times New Roman" w:cs="Tahoma"/>
          <w:sz w:val="24"/>
          <w:szCs w:val="24"/>
          <w:lang w:val="ru-RU" w:eastAsia="ar-SA"/>
        </w:rPr>
        <w:t>просторового</w:t>
      </w:r>
      <w:proofErr w:type="spellEnd"/>
      <w:r w:rsidR="00B57568" w:rsidRPr="00E676C7">
        <w:rPr>
          <w:rFonts w:ascii="Times New Roman" w:eastAsia="Lucida Sans Unicode" w:hAnsi="Times New Roman" w:cs="Tahoma"/>
          <w:sz w:val="24"/>
          <w:szCs w:val="24"/>
          <w:lang w:val="ru-RU" w:eastAsia="ar-SA"/>
        </w:rPr>
        <w:t xml:space="preserve"> </w:t>
      </w:r>
      <w:proofErr w:type="spellStart"/>
      <w:r w:rsidR="00B57568" w:rsidRPr="00E676C7">
        <w:rPr>
          <w:rFonts w:ascii="Times New Roman" w:eastAsia="Lucida Sans Unicode" w:hAnsi="Times New Roman" w:cs="Tahoma"/>
          <w:sz w:val="24"/>
          <w:szCs w:val="24"/>
          <w:lang w:val="ru-RU" w:eastAsia="ar-SA"/>
        </w:rPr>
        <w:t>планування</w:t>
      </w:r>
      <w:proofErr w:type="spellEnd"/>
      <w:r w:rsidR="00B57568" w:rsidRPr="00E676C7">
        <w:rPr>
          <w:rFonts w:ascii="Times New Roman" w:eastAsia="Lucida Sans Unicode" w:hAnsi="Times New Roman" w:cs="Tahoma"/>
          <w:sz w:val="24"/>
          <w:szCs w:val="24"/>
          <w:lang w:val="ru-RU" w:eastAsia="ar-SA"/>
        </w:rPr>
        <w:t xml:space="preserve">, </w:t>
      </w:r>
      <w:proofErr w:type="spellStart"/>
      <w:r w:rsidR="00B57568" w:rsidRPr="00E676C7">
        <w:rPr>
          <w:rFonts w:ascii="Times New Roman" w:eastAsia="Lucida Sans Unicode" w:hAnsi="Times New Roman" w:cs="Tahoma"/>
          <w:sz w:val="24"/>
          <w:szCs w:val="24"/>
          <w:lang w:val="ru-RU" w:eastAsia="ar-SA"/>
        </w:rPr>
        <w:t>природних</w:t>
      </w:r>
      <w:proofErr w:type="spellEnd"/>
      <w:r w:rsidR="00B57568" w:rsidRPr="00E676C7">
        <w:rPr>
          <w:rFonts w:ascii="Times New Roman" w:eastAsia="Lucida Sans Unicode" w:hAnsi="Times New Roman" w:cs="Tahoma"/>
          <w:sz w:val="24"/>
          <w:szCs w:val="24"/>
          <w:lang w:val="ru-RU" w:eastAsia="ar-SA"/>
        </w:rPr>
        <w:t xml:space="preserve"> </w:t>
      </w:r>
      <w:proofErr w:type="spellStart"/>
      <w:r w:rsidR="00B57568" w:rsidRPr="00E676C7">
        <w:rPr>
          <w:rFonts w:ascii="Times New Roman" w:eastAsia="Lucida Sans Unicode" w:hAnsi="Times New Roman" w:cs="Tahoma"/>
          <w:sz w:val="24"/>
          <w:szCs w:val="24"/>
          <w:lang w:val="ru-RU" w:eastAsia="ar-SA"/>
        </w:rPr>
        <w:t>ресурсів</w:t>
      </w:r>
      <w:proofErr w:type="spellEnd"/>
      <w:r w:rsidR="00B57568" w:rsidRPr="00E676C7">
        <w:rPr>
          <w:rFonts w:ascii="Times New Roman" w:eastAsia="Lucida Sans Unicode" w:hAnsi="Times New Roman" w:cs="Tahoma"/>
          <w:sz w:val="24"/>
          <w:szCs w:val="24"/>
          <w:lang w:val="ru-RU" w:eastAsia="ar-SA"/>
        </w:rPr>
        <w:t xml:space="preserve"> та </w:t>
      </w:r>
      <w:proofErr w:type="spellStart"/>
      <w:r w:rsidR="00B57568" w:rsidRPr="00E676C7">
        <w:rPr>
          <w:rFonts w:ascii="Times New Roman" w:eastAsia="Lucida Sans Unicode" w:hAnsi="Times New Roman" w:cs="Tahoma"/>
          <w:sz w:val="24"/>
          <w:szCs w:val="24"/>
          <w:lang w:val="ru-RU" w:eastAsia="ar-SA"/>
        </w:rPr>
        <w:t>екології</w:t>
      </w:r>
      <w:proofErr w:type="spellEnd"/>
      <w:r>
        <w:rPr>
          <w:rFonts w:ascii="Times New Roman" w:eastAsia="Times New Roman" w:hAnsi="Times New Roman" w:cs="Times New Roman"/>
          <w:color w:val="000000"/>
          <w:sz w:val="24"/>
          <w:szCs w:val="24"/>
          <w:lang w:eastAsia="ru-RU"/>
        </w:rPr>
        <w:t xml:space="preserve">, а також розгляд даного питання постійною комісією Миколаївської районної ради з питань земельних відносин 30.05.2017р.,  з метою забезпечення можливості оформлення документів на право користування земельною ділянкою власником нерухомого майна,  та надходжень в місцевий бюджет  від плати за землю, керуючись ч.2 ст.12, </w:t>
      </w:r>
      <w:proofErr w:type="spellStart"/>
      <w:r w:rsidRPr="00C363C2">
        <w:rPr>
          <w:rFonts w:ascii="Times New Roman" w:eastAsia="Times New Roman" w:hAnsi="Times New Roman" w:cs="Times New Roman"/>
          <w:color w:val="000000"/>
          <w:sz w:val="24"/>
          <w:szCs w:val="24"/>
          <w:lang w:eastAsia="ru-RU"/>
        </w:rPr>
        <w:t>ст.ст</w:t>
      </w:r>
      <w:proofErr w:type="spellEnd"/>
      <w:r w:rsidRPr="00C363C2">
        <w:rPr>
          <w:rFonts w:ascii="Times New Roman" w:eastAsia="Times New Roman" w:hAnsi="Times New Roman" w:cs="Times New Roman"/>
          <w:color w:val="000000"/>
          <w:sz w:val="24"/>
          <w:szCs w:val="24"/>
          <w:lang w:eastAsia="ru-RU"/>
        </w:rPr>
        <w:t>. 79, 79-1</w:t>
      </w:r>
      <w:r>
        <w:rPr>
          <w:rFonts w:ascii="Times New Roman" w:eastAsia="Times New Roman" w:hAnsi="Times New Roman" w:cs="Times New Roman"/>
          <w:color w:val="000000"/>
          <w:sz w:val="24"/>
          <w:szCs w:val="24"/>
          <w:lang w:eastAsia="ru-RU"/>
        </w:rPr>
        <w:t xml:space="preserve">,   </w:t>
      </w:r>
      <w:r w:rsidRPr="00F7681B">
        <w:rPr>
          <w:rFonts w:ascii="Times New Roman" w:eastAsia="Times New Roman" w:hAnsi="Times New Roman" w:cs="Times New Roman"/>
          <w:color w:val="000000"/>
          <w:sz w:val="24"/>
          <w:szCs w:val="24"/>
          <w:lang w:eastAsia="ru-RU"/>
        </w:rPr>
        <w:t>ч. 2 ст. 120</w:t>
      </w:r>
      <w:r w:rsidRPr="00694B44">
        <w:rPr>
          <w:rFonts w:ascii="Times New Roman" w:eastAsia="Times New Roman" w:hAnsi="Times New Roman" w:cs="Times New Roman"/>
          <w:color w:val="000000"/>
          <w:sz w:val="24"/>
          <w:szCs w:val="24"/>
          <w:lang w:eastAsia="ru-RU"/>
        </w:rPr>
        <w:t xml:space="preserve">, </w:t>
      </w:r>
      <w:r w:rsidRPr="00F7681B">
        <w:rPr>
          <w:rFonts w:ascii="Times New Roman" w:eastAsia="Times New Roman" w:hAnsi="Times New Roman" w:cs="Times New Roman"/>
          <w:color w:val="000000"/>
          <w:sz w:val="24"/>
          <w:szCs w:val="24"/>
          <w:lang w:eastAsia="ru-RU"/>
        </w:rPr>
        <w:t xml:space="preserve"> п.</w:t>
      </w:r>
      <w:r w:rsidR="00585092">
        <w:rPr>
          <w:rFonts w:ascii="Times New Roman" w:eastAsia="Times New Roman" w:hAnsi="Times New Roman" w:cs="Times New Roman"/>
          <w:color w:val="000000"/>
          <w:sz w:val="24"/>
          <w:szCs w:val="24"/>
          <w:lang w:eastAsia="ru-RU"/>
        </w:rPr>
        <w:t xml:space="preserve"> «е</w:t>
      </w:r>
      <w:r>
        <w:rPr>
          <w:rFonts w:ascii="Times New Roman" w:eastAsia="Times New Roman" w:hAnsi="Times New Roman" w:cs="Times New Roman"/>
          <w:color w:val="000000"/>
          <w:sz w:val="24"/>
          <w:szCs w:val="24"/>
          <w:lang w:eastAsia="ru-RU"/>
        </w:rPr>
        <w:t>»</w:t>
      </w:r>
      <w:r w:rsidRPr="00F7681B">
        <w:rPr>
          <w:rFonts w:ascii="Times New Roman" w:eastAsia="Times New Roman" w:hAnsi="Times New Roman" w:cs="Times New Roman"/>
          <w:color w:val="000000"/>
          <w:sz w:val="24"/>
          <w:szCs w:val="24"/>
          <w:lang w:eastAsia="ru-RU"/>
        </w:rPr>
        <w:t xml:space="preserve"> ч. 1 ст. 141 Земельного кодексу України</w:t>
      </w:r>
      <w:r>
        <w:rPr>
          <w:rFonts w:ascii="Times New Roman" w:eastAsia="Times New Roman" w:hAnsi="Times New Roman" w:cs="Times New Roman"/>
          <w:color w:val="000000"/>
          <w:sz w:val="24"/>
          <w:szCs w:val="24"/>
          <w:lang w:eastAsia="ru-RU"/>
        </w:rPr>
        <w:t xml:space="preserve">, ч. </w:t>
      </w:r>
      <w:bookmarkStart w:id="0" w:name="n6908"/>
      <w:bookmarkEnd w:id="0"/>
      <w:r w:rsidRPr="00694B44">
        <w:rPr>
          <w:rFonts w:ascii="Times New Roman" w:hAnsi="Times New Roman" w:cs="Times New Roman"/>
          <w:color w:val="000000"/>
          <w:sz w:val="24"/>
          <w:szCs w:val="24"/>
        </w:rPr>
        <w:t>287.6 ст.287 Податкового</w:t>
      </w:r>
      <w:r>
        <w:rPr>
          <w:rFonts w:ascii="Times New Roman" w:hAnsi="Times New Roman" w:cs="Times New Roman"/>
          <w:color w:val="000000"/>
          <w:sz w:val="24"/>
          <w:szCs w:val="24"/>
        </w:rPr>
        <w:t xml:space="preserve"> кодексу України,</w:t>
      </w:r>
      <w:r>
        <w:rPr>
          <w:rFonts w:ascii="Courier New" w:hAnsi="Courier New" w:cs="Courier New"/>
          <w:color w:val="000000"/>
          <w:sz w:val="21"/>
          <w:szCs w:val="21"/>
        </w:rPr>
        <w:t xml:space="preserve"> </w:t>
      </w:r>
      <w:r w:rsidRPr="00694B44">
        <w:rPr>
          <w:rFonts w:ascii="Times New Roman" w:eastAsia="Times New Roman" w:hAnsi="Times New Roman" w:cs="Times New Roman"/>
          <w:color w:val="000000"/>
          <w:sz w:val="24"/>
          <w:szCs w:val="24"/>
          <w:lang w:eastAsia="ru-RU"/>
        </w:rPr>
        <w:t>п. 34 ч. 1 ст. 26 Закону України „Про місцеве самоврядування</w:t>
      </w:r>
      <w:r>
        <w:rPr>
          <w:rFonts w:ascii="Times New Roman" w:eastAsia="Times New Roman" w:hAnsi="Times New Roman" w:cs="Times New Roman"/>
          <w:color w:val="000000"/>
          <w:sz w:val="24"/>
          <w:szCs w:val="24"/>
          <w:lang w:eastAsia="ru-RU"/>
        </w:rPr>
        <w:t xml:space="preserve">», сільська рада </w:t>
      </w:r>
    </w:p>
    <w:p w:rsidR="00F46756" w:rsidRDefault="00F46756" w:rsidP="00F46756">
      <w:pPr>
        <w:ind w:firstLine="705"/>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4"/>
          <w:szCs w:val="24"/>
          <w:lang w:eastAsia="ru-RU"/>
        </w:rPr>
        <w:t>в</w:t>
      </w:r>
      <w:r w:rsidRPr="00E676C7">
        <w:rPr>
          <w:rFonts w:ascii="Times New Roman" w:eastAsia="Times New Roman" w:hAnsi="Times New Roman" w:cs="Times New Roman"/>
          <w:b/>
          <w:sz w:val="24"/>
          <w:szCs w:val="24"/>
          <w:lang w:eastAsia="ru-RU"/>
        </w:rPr>
        <w:t>ирішила</w:t>
      </w:r>
      <w:r>
        <w:rPr>
          <w:rFonts w:ascii="Times New Roman" w:eastAsia="Times New Roman" w:hAnsi="Times New Roman" w:cs="Times New Roman"/>
          <w:b/>
          <w:sz w:val="24"/>
          <w:szCs w:val="24"/>
          <w:lang w:eastAsia="ru-RU"/>
        </w:rPr>
        <w:t>:</w:t>
      </w:r>
    </w:p>
    <w:p w:rsidR="00F46756" w:rsidRPr="00B57568" w:rsidRDefault="00F46756" w:rsidP="00B57568">
      <w:pPr>
        <w:pStyle w:val="a3"/>
        <w:numPr>
          <w:ilvl w:val="0"/>
          <w:numId w:val="3"/>
        </w:numPr>
        <w:ind w:left="0" w:firstLine="705"/>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Припинити право постійного користування Фермерського господарства «</w:t>
      </w:r>
      <w:proofErr w:type="spellStart"/>
      <w:r>
        <w:rPr>
          <w:rFonts w:ascii="Times New Roman" w:eastAsia="Times New Roman" w:hAnsi="Times New Roman" w:cs="Times New Roman"/>
          <w:color w:val="000000"/>
          <w:sz w:val="24"/>
          <w:szCs w:val="24"/>
          <w:lang w:eastAsia="ru-RU"/>
        </w:rPr>
        <w:t>Орсан</w:t>
      </w:r>
      <w:proofErr w:type="spellEnd"/>
      <w:r>
        <w:rPr>
          <w:rFonts w:ascii="Times New Roman" w:eastAsia="Times New Roman" w:hAnsi="Times New Roman" w:cs="Times New Roman"/>
          <w:color w:val="000000"/>
          <w:sz w:val="24"/>
          <w:szCs w:val="24"/>
          <w:lang w:eastAsia="ru-RU"/>
        </w:rPr>
        <w:t xml:space="preserve">» земельною ділянкою площею 20,64 га в </w:t>
      </w:r>
      <w:proofErr w:type="spellStart"/>
      <w:r>
        <w:rPr>
          <w:rFonts w:ascii="Times New Roman" w:eastAsia="Times New Roman" w:hAnsi="Times New Roman" w:cs="Times New Roman"/>
          <w:color w:val="000000"/>
          <w:sz w:val="24"/>
          <w:szCs w:val="24"/>
          <w:lang w:eastAsia="ru-RU"/>
        </w:rPr>
        <w:t>с.Луб</w:t>
      </w:r>
      <w:r w:rsidRPr="00694B4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яне</w:t>
      </w:r>
      <w:proofErr w:type="spellEnd"/>
      <w:r>
        <w:rPr>
          <w:rFonts w:ascii="Times New Roman" w:eastAsia="Times New Roman" w:hAnsi="Times New Roman" w:cs="Times New Roman"/>
          <w:color w:val="000000"/>
          <w:sz w:val="24"/>
          <w:szCs w:val="24"/>
          <w:lang w:eastAsia="ru-RU"/>
        </w:rPr>
        <w:t xml:space="preserve"> </w:t>
      </w:r>
      <w:r w:rsidRPr="00694B4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Тростянецької сільс</w:t>
      </w:r>
      <w:r w:rsidR="00585092">
        <w:rPr>
          <w:rFonts w:ascii="Times New Roman" w:eastAsia="Times New Roman" w:hAnsi="Times New Roman" w:cs="Times New Roman"/>
          <w:color w:val="000000"/>
          <w:sz w:val="24"/>
          <w:szCs w:val="24"/>
          <w:lang w:eastAsia="ru-RU"/>
        </w:rPr>
        <w:t>ької ради, на підставі пункту «е</w:t>
      </w:r>
      <w:bookmarkStart w:id="1" w:name="_GoBack"/>
      <w:bookmarkEnd w:id="1"/>
      <w:r>
        <w:rPr>
          <w:rFonts w:ascii="Times New Roman" w:eastAsia="Times New Roman" w:hAnsi="Times New Roman" w:cs="Times New Roman"/>
          <w:color w:val="000000"/>
          <w:sz w:val="24"/>
          <w:szCs w:val="24"/>
          <w:lang w:eastAsia="ru-RU"/>
        </w:rPr>
        <w:t>»  частини 1 статті</w:t>
      </w:r>
      <w:r w:rsidRPr="00F7681B">
        <w:rPr>
          <w:rFonts w:ascii="Times New Roman" w:eastAsia="Times New Roman" w:hAnsi="Times New Roman" w:cs="Times New Roman"/>
          <w:color w:val="000000"/>
          <w:sz w:val="24"/>
          <w:szCs w:val="24"/>
          <w:lang w:eastAsia="ru-RU"/>
        </w:rPr>
        <w:t xml:space="preserve"> 141 Земельного кодексу України</w:t>
      </w:r>
      <w:r>
        <w:rPr>
          <w:rFonts w:ascii="Times New Roman" w:eastAsia="Times New Roman" w:hAnsi="Times New Roman" w:cs="Times New Roman"/>
          <w:color w:val="000000"/>
          <w:sz w:val="24"/>
          <w:szCs w:val="24"/>
          <w:lang w:eastAsia="ru-RU"/>
        </w:rPr>
        <w:t>.</w:t>
      </w:r>
    </w:p>
    <w:p w:rsidR="00B57568" w:rsidRPr="00694B44" w:rsidRDefault="00B57568" w:rsidP="00B57568">
      <w:pPr>
        <w:pStyle w:val="a3"/>
        <w:ind w:left="705"/>
        <w:jc w:val="both"/>
        <w:rPr>
          <w:rFonts w:ascii="Times New Roman" w:hAnsi="Times New Roman" w:cs="Times New Roman"/>
          <w:sz w:val="24"/>
          <w:szCs w:val="24"/>
        </w:rPr>
      </w:pPr>
    </w:p>
    <w:p w:rsidR="00B57568" w:rsidRDefault="00F46756" w:rsidP="00B57568">
      <w:pPr>
        <w:pStyle w:val="a3"/>
        <w:numPr>
          <w:ilvl w:val="0"/>
          <w:numId w:val="3"/>
        </w:numPr>
        <w:ind w:left="0" w:firstLine="705"/>
        <w:jc w:val="both"/>
        <w:rPr>
          <w:rFonts w:ascii="Times New Roman" w:hAnsi="Times New Roman" w:cs="Times New Roman"/>
          <w:sz w:val="24"/>
          <w:szCs w:val="24"/>
        </w:rPr>
      </w:pPr>
      <w:r>
        <w:rPr>
          <w:rFonts w:ascii="Times New Roman" w:hAnsi="Times New Roman" w:cs="Times New Roman"/>
          <w:sz w:val="24"/>
          <w:szCs w:val="24"/>
        </w:rPr>
        <w:t>Державний акт</w:t>
      </w:r>
      <w:r w:rsidRPr="002A16BD">
        <w:rPr>
          <w:rFonts w:ascii="Times New Roman" w:hAnsi="Times New Roman" w:cs="Times New Roman"/>
          <w:sz w:val="24"/>
          <w:szCs w:val="24"/>
        </w:rPr>
        <w:t xml:space="preserve"> на право </w:t>
      </w:r>
      <w:r>
        <w:rPr>
          <w:rFonts w:ascii="Times New Roman" w:hAnsi="Times New Roman" w:cs="Times New Roman"/>
          <w:sz w:val="24"/>
          <w:szCs w:val="24"/>
        </w:rPr>
        <w:t>постійного користування, виданий ПСГ</w:t>
      </w:r>
      <w:r w:rsidRPr="002A16BD">
        <w:rPr>
          <w:rFonts w:ascii="Times New Roman" w:hAnsi="Times New Roman" w:cs="Times New Roman"/>
          <w:sz w:val="24"/>
          <w:szCs w:val="24"/>
        </w:rPr>
        <w:t>П</w:t>
      </w:r>
      <w:r>
        <w:rPr>
          <w:rFonts w:ascii="Times New Roman" w:hAnsi="Times New Roman" w:cs="Times New Roman"/>
          <w:sz w:val="24"/>
          <w:szCs w:val="24"/>
        </w:rPr>
        <w:t xml:space="preserve"> </w:t>
      </w:r>
      <w:r w:rsidRPr="002A16BD">
        <w:rPr>
          <w:rFonts w:ascii="Times New Roman" w:hAnsi="Times New Roman" w:cs="Times New Roman"/>
          <w:sz w:val="24"/>
          <w:szCs w:val="24"/>
        </w:rPr>
        <w:t>А</w:t>
      </w:r>
      <w:r>
        <w:rPr>
          <w:rFonts w:ascii="Times New Roman" w:hAnsi="Times New Roman" w:cs="Times New Roman"/>
          <w:sz w:val="24"/>
          <w:szCs w:val="24"/>
        </w:rPr>
        <w:t>грофірма</w:t>
      </w:r>
      <w:r w:rsidRPr="002A16BD">
        <w:rPr>
          <w:rFonts w:ascii="Times New Roman" w:hAnsi="Times New Roman" w:cs="Times New Roman"/>
          <w:sz w:val="24"/>
          <w:szCs w:val="24"/>
        </w:rPr>
        <w:t xml:space="preserve"> «</w:t>
      </w:r>
      <w:proofErr w:type="spellStart"/>
      <w:r w:rsidRPr="002A16BD">
        <w:rPr>
          <w:rFonts w:ascii="Times New Roman" w:hAnsi="Times New Roman" w:cs="Times New Roman"/>
          <w:sz w:val="24"/>
          <w:szCs w:val="24"/>
        </w:rPr>
        <w:t>Орсан</w:t>
      </w:r>
      <w:proofErr w:type="spellEnd"/>
      <w:r w:rsidRPr="002A16BD">
        <w:rPr>
          <w:rFonts w:ascii="Times New Roman" w:hAnsi="Times New Roman" w:cs="Times New Roman"/>
          <w:sz w:val="24"/>
          <w:szCs w:val="24"/>
        </w:rPr>
        <w:t>» серія І-ЛВ №002904 від 12.04.2001р</w:t>
      </w:r>
      <w:r>
        <w:rPr>
          <w:rFonts w:ascii="Times New Roman" w:hAnsi="Times New Roman" w:cs="Times New Roman"/>
          <w:sz w:val="24"/>
          <w:szCs w:val="24"/>
        </w:rPr>
        <w:t>., вва</w:t>
      </w:r>
      <w:r w:rsidR="00B57568">
        <w:rPr>
          <w:rFonts w:ascii="Times New Roman" w:hAnsi="Times New Roman" w:cs="Times New Roman"/>
          <w:sz w:val="24"/>
          <w:szCs w:val="24"/>
        </w:rPr>
        <w:t>жати таким, що втратив чинність.</w:t>
      </w:r>
    </w:p>
    <w:p w:rsidR="00B57568" w:rsidRPr="00B57568" w:rsidRDefault="00B57568" w:rsidP="00B57568">
      <w:pPr>
        <w:pStyle w:val="a3"/>
        <w:ind w:left="705"/>
        <w:jc w:val="both"/>
        <w:rPr>
          <w:rFonts w:ascii="Times New Roman" w:hAnsi="Times New Roman" w:cs="Times New Roman"/>
          <w:sz w:val="24"/>
          <w:szCs w:val="24"/>
        </w:rPr>
      </w:pPr>
    </w:p>
    <w:p w:rsidR="00F46756" w:rsidRDefault="00F46756" w:rsidP="00B57568">
      <w:pPr>
        <w:pStyle w:val="a3"/>
        <w:numPr>
          <w:ilvl w:val="0"/>
          <w:numId w:val="3"/>
        </w:numPr>
        <w:ind w:left="0" w:firstLine="705"/>
        <w:jc w:val="both"/>
        <w:rPr>
          <w:rFonts w:ascii="Times New Roman" w:hAnsi="Times New Roman" w:cs="Times New Roman"/>
          <w:sz w:val="24"/>
          <w:szCs w:val="24"/>
        </w:rPr>
      </w:pPr>
      <w:r>
        <w:rPr>
          <w:rFonts w:ascii="Times New Roman" w:hAnsi="Times New Roman" w:cs="Times New Roman"/>
          <w:sz w:val="24"/>
          <w:szCs w:val="24"/>
        </w:rPr>
        <w:t>Зобов</w:t>
      </w:r>
      <w:r w:rsidRPr="00694B44">
        <w:rPr>
          <w:rFonts w:ascii="Times New Roman" w:hAnsi="Times New Roman" w:cs="Times New Roman"/>
          <w:sz w:val="24"/>
          <w:szCs w:val="24"/>
        </w:rPr>
        <w:t>’</w:t>
      </w:r>
      <w:r>
        <w:rPr>
          <w:rFonts w:ascii="Times New Roman" w:hAnsi="Times New Roman" w:cs="Times New Roman"/>
          <w:sz w:val="24"/>
          <w:szCs w:val="24"/>
        </w:rPr>
        <w:t>язати голову ФГ «</w:t>
      </w:r>
      <w:proofErr w:type="spellStart"/>
      <w:r>
        <w:rPr>
          <w:rFonts w:ascii="Times New Roman" w:hAnsi="Times New Roman" w:cs="Times New Roman"/>
          <w:sz w:val="24"/>
          <w:szCs w:val="24"/>
        </w:rPr>
        <w:t>Орсан</w:t>
      </w:r>
      <w:proofErr w:type="spellEnd"/>
      <w:r>
        <w:rPr>
          <w:rFonts w:ascii="Times New Roman" w:hAnsi="Times New Roman" w:cs="Times New Roman"/>
          <w:sz w:val="24"/>
          <w:szCs w:val="24"/>
        </w:rPr>
        <w:t>»</w:t>
      </w:r>
      <w:r w:rsidR="00B57568">
        <w:rPr>
          <w:rFonts w:ascii="Times New Roman" w:hAnsi="Times New Roman" w:cs="Times New Roman"/>
          <w:sz w:val="24"/>
          <w:szCs w:val="24"/>
        </w:rPr>
        <w:t xml:space="preserve"> Орлика С.А. </w:t>
      </w:r>
      <w:r>
        <w:rPr>
          <w:rFonts w:ascii="Times New Roman" w:hAnsi="Times New Roman" w:cs="Times New Roman"/>
          <w:sz w:val="24"/>
          <w:szCs w:val="24"/>
        </w:rPr>
        <w:t xml:space="preserve"> повернути державний акт </w:t>
      </w:r>
      <w:r w:rsidRPr="002A16BD">
        <w:rPr>
          <w:rFonts w:ascii="Times New Roman" w:hAnsi="Times New Roman" w:cs="Times New Roman"/>
          <w:sz w:val="24"/>
          <w:szCs w:val="24"/>
        </w:rPr>
        <w:t xml:space="preserve">на право </w:t>
      </w:r>
      <w:r>
        <w:rPr>
          <w:rFonts w:ascii="Times New Roman" w:hAnsi="Times New Roman" w:cs="Times New Roman"/>
          <w:sz w:val="24"/>
          <w:szCs w:val="24"/>
        </w:rPr>
        <w:t xml:space="preserve">постійного користування </w:t>
      </w:r>
      <w:r w:rsidRPr="002A16BD">
        <w:rPr>
          <w:rFonts w:ascii="Times New Roman" w:hAnsi="Times New Roman" w:cs="Times New Roman"/>
          <w:sz w:val="24"/>
          <w:szCs w:val="24"/>
        </w:rPr>
        <w:t>серія І-ЛВ №002904 від 12.04.2001р</w:t>
      </w:r>
      <w:r>
        <w:rPr>
          <w:rFonts w:ascii="Times New Roman" w:hAnsi="Times New Roman" w:cs="Times New Roman"/>
          <w:sz w:val="24"/>
          <w:szCs w:val="24"/>
        </w:rPr>
        <w:t xml:space="preserve">. до Відділу </w:t>
      </w:r>
      <w:proofErr w:type="spellStart"/>
      <w:r>
        <w:rPr>
          <w:rFonts w:ascii="Times New Roman" w:hAnsi="Times New Roman" w:cs="Times New Roman"/>
          <w:sz w:val="24"/>
          <w:szCs w:val="24"/>
        </w:rPr>
        <w:t>Держгеокадастру</w:t>
      </w:r>
      <w:proofErr w:type="spellEnd"/>
      <w:r>
        <w:rPr>
          <w:rFonts w:ascii="Times New Roman" w:hAnsi="Times New Roman" w:cs="Times New Roman"/>
          <w:sz w:val="24"/>
          <w:szCs w:val="24"/>
        </w:rPr>
        <w:t xml:space="preserve"> у Миколаївському районі Львівської області. </w:t>
      </w:r>
    </w:p>
    <w:p w:rsidR="00B57568" w:rsidRDefault="00B57568" w:rsidP="00B57568">
      <w:pPr>
        <w:pStyle w:val="a3"/>
        <w:ind w:left="705"/>
        <w:jc w:val="both"/>
        <w:rPr>
          <w:rFonts w:ascii="Times New Roman" w:hAnsi="Times New Roman" w:cs="Times New Roman"/>
          <w:sz w:val="24"/>
          <w:szCs w:val="24"/>
        </w:rPr>
      </w:pPr>
    </w:p>
    <w:p w:rsidR="00F46756" w:rsidRDefault="00F46756" w:rsidP="00B57568">
      <w:pPr>
        <w:pStyle w:val="a3"/>
        <w:numPr>
          <w:ilvl w:val="0"/>
          <w:numId w:val="3"/>
        </w:numPr>
        <w:spacing w:after="0" w:line="240" w:lineRule="auto"/>
        <w:ind w:left="0" w:firstLine="705"/>
        <w:jc w:val="both"/>
        <w:rPr>
          <w:rFonts w:ascii="Times New Roman" w:hAnsi="Times New Roman" w:cs="Times New Roman"/>
          <w:sz w:val="24"/>
          <w:szCs w:val="24"/>
        </w:rPr>
      </w:pPr>
      <w:r>
        <w:rPr>
          <w:rFonts w:ascii="Times New Roman" w:hAnsi="Times New Roman" w:cs="Times New Roman"/>
          <w:bCs/>
          <w:sz w:val="24"/>
          <w:szCs w:val="24"/>
        </w:rPr>
        <w:t xml:space="preserve">Запропонувати </w:t>
      </w:r>
      <w:r w:rsidRPr="00C363C2">
        <w:rPr>
          <w:rFonts w:ascii="Times New Roman" w:hAnsi="Times New Roman" w:cs="Times New Roman"/>
          <w:bCs/>
          <w:sz w:val="24"/>
          <w:szCs w:val="24"/>
        </w:rPr>
        <w:t>ФГ «</w:t>
      </w:r>
      <w:proofErr w:type="spellStart"/>
      <w:r w:rsidRPr="00C363C2">
        <w:rPr>
          <w:rFonts w:ascii="Times New Roman" w:hAnsi="Times New Roman" w:cs="Times New Roman"/>
          <w:bCs/>
          <w:sz w:val="24"/>
          <w:szCs w:val="24"/>
        </w:rPr>
        <w:t>Орсан</w:t>
      </w:r>
      <w:proofErr w:type="spellEnd"/>
      <w:r w:rsidRPr="00C363C2">
        <w:rPr>
          <w:rFonts w:ascii="Times New Roman" w:hAnsi="Times New Roman" w:cs="Times New Roman"/>
          <w:bCs/>
          <w:sz w:val="24"/>
          <w:szCs w:val="24"/>
        </w:rPr>
        <w:t xml:space="preserve">»  у зв’язку із зміною площі земельної ділянки, що була в постійному користуванні, та необхідністю формування нової земельної ділянки </w:t>
      </w:r>
      <w:r>
        <w:rPr>
          <w:rFonts w:ascii="Times New Roman" w:hAnsi="Times New Roman" w:cs="Times New Roman"/>
          <w:bCs/>
          <w:sz w:val="24"/>
          <w:szCs w:val="24"/>
        </w:rPr>
        <w:t xml:space="preserve"> </w:t>
      </w:r>
      <w:r w:rsidRPr="00C363C2">
        <w:rPr>
          <w:rFonts w:ascii="Times New Roman" w:hAnsi="Times New Roman" w:cs="Times New Roman"/>
          <w:bCs/>
          <w:sz w:val="24"/>
          <w:szCs w:val="24"/>
        </w:rPr>
        <w:t>-   переоформити право користування (оренду) на решту площі земельної ділянки, яка знаходит</w:t>
      </w:r>
      <w:r>
        <w:rPr>
          <w:rFonts w:ascii="Times New Roman" w:hAnsi="Times New Roman" w:cs="Times New Roman"/>
          <w:bCs/>
          <w:sz w:val="24"/>
          <w:szCs w:val="24"/>
        </w:rPr>
        <w:t xml:space="preserve">ься в межах населеного пункту: </w:t>
      </w:r>
      <w:r w:rsidRPr="00C363C2">
        <w:rPr>
          <w:rFonts w:ascii="Times New Roman" w:hAnsi="Times New Roman" w:cs="Times New Roman"/>
          <w:bCs/>
          <w:sz w:val="24"/>
          <w:szCs w:val="24"/>
        </w:rPr>
        <w:t xml:space="preserve">виготовити проект землеустрою щодо відведення </w:t>
      </w:r>
      <w:r w:rsidRPr="00C363C2">
        <w:rPr>
          <w:rFonts w:ascii="Times New Roman" w:hAnsi="Times New Roman" w:cs="Times New Roman"/>
          <w:bCs/>
          <w:sz w:val="24"/>
          <w:szCs w:val="24"/>
        </w:rPr>
        <w:lastRenderedPageBreak/>
        <w:t xml:space="preserve">земельної ділянки та укласти договір оренди землі </w:t>
      </w:r>
      <w:r w:rsidRPr="00C363C2">
        <w:rPr>
          <w:rFonts w:ascii="Times New Roman" w:hAnsi="Times New Roman" w:cs="Times New Roman"/>
          <w:sz w:val="24"/>
          <w:szCs w:val="24"/>
        </w:rPr>
        <w:t xml:space="preserve"> в порядку встановленому чинним законодавством. </w:t>
      </w:r>
    </w:p>
    <w:p w:rsidR="00B57568" w:rsidRPr="00B57568" w:rsidRDefault="00B57568" w:rsidP="00B57568">
      <w:pPr>
        <w:spacing w:after="0" w:line="240" w:lineRule="auto"/>
        <w:jc w:val="both"/>
        <w:rPr>
          <w:rFonts w:ascii="Times New Roman" w:hAnsi="Times New Roman" w:cs="Times New Roman"/>
          <w:sz w:val="24"/>
          <w:szCs w:val="24"/>
        </w:rPr>
      </w:pPr>
    </w:p>
    <w:p w:rsidR="00F46756" w:rsidRDefault="00F46756" w:rsidP="00B57568">
      <w:pPr>
        <w:pStyle w:val="a3"/>
        <w:numPr>
          <w:ilvl w:val="0"/>
          <w:numId w:val="3"/>
        </w:numPr>
        <w:ind w:left="0" w:firstLine="705"/>
        <w:jc w:val="both"/>
        <w:rPr>
          <w:rFonts w:ascii="Times New Roman" w:hAnsi="Times New Roman" w:cs="Times New Roman"/>
          <w:sz w:val="24"/>
          <w:szCs w:val="24"/>
        </w:rPr>
      </w:pPr>
      <w:r>
        <w:rPr>
          <w:rFonts w:ascii="Times New Roman" w:hAnsi="Times New Roman" w:cs="Times New Roman"/>
          <w:sz w:val="24"/>
          <w:szCs w:val="24"/>
        </w:rPr>
        <w:t>Зобов</w:t>
      </w:r>
      <w:r w:rsidRPr="00694B44">
        <w:rPr>
          <w:rFonts w:ascii="Times New Roman" w:hAnsi="Times New Roman" w:cs="Times New Roman"/>
          <w:sz w:val="24"/>
          <w:szCs w:val="24"/>
        </w:rPr>
        <w:t>’</w:t>
      </w:r>
      <w:r>
        <w:rPr>
          <w:rFonts w:ascii="Times New Roman" w:hAnsi="Times New Roman" w:cs="Times New Roman"/>
          <w:sz w:val="24"/>
          <w:szCs w:val="24"/>
        </w:rPr>
        <w:t xml:space="preserve">язати </w:t>
      </w:r>
      <w:proofErr w:type="spellStart"/>
      <w:r>
        <w:rPr>
          <w:rFonts w:ascii="Times New Roman" w:hAnsi="Times New Roman" w:cs="Times New Roman"/>
          <w:sz w:val="24"/>
          <w:szCs w:val="24"/>
        </w:rPr>
        <w:t>Лалака</w:t>
      </w:r>
      <w:proofErr w:type="spellEnd"/>
      <w:r>
        <w:rPr>
          <w:rFonts w:ascii="Times New Roman" w:hAnsi="Times New Roman" w:cs="Times New Roman"/>
          <w:sz w:val="24"/>
          <w:szCs w:val="24"/>
        </w:rPr>
        <w:t xml:space="preserve"> А.М. виготовити проект землеустрою щодо відведення земельної ділянки та укласти договір оренди землі; до укладення договору оренди земельної ділянки сплачувати плату за землю (земельний податок) на підставі ч.287.6 ст.287 Податкового кодексу України за площу земельної ділянки 5,1 га, що необхідна для обслуговування будівлі зерноскладу, відповідно до розробленого та затвердженого  детального планування території фермерського господарства «Медовий блюз».</w:t>
      </w:r>
    </w:p>
    <w:p w:rsidR="00F46756" w:rsidRDefault="00F46756" w:rsidP="00F46756">
      <w:pPr>
        <w:widowControl w:val="0"/>
        <w:suppressAutoHyphens/>
        <w:spacing w:after="0" w:line="240" w:lineRule="auto"/>
        <w:ind w:left="142"/>
        <w:jc w:val="both"/>
        <w:rPr>
          <w:rFonts w:ascii="Times New Roman" w:eastAsia="Times New Roman" w:hAnsi="Times New Roman" w:cs="Calibri"/>
          <w:sz w:val="24"/>
          <w:szCs w:val="24"/>
          <w:lang w:val="ru-RU" w:eastAsia="ar-SA"/>
        </w:rPr>
      </w:pPr>
    </w:p>
    <w:p w:rsidR="00F46756" w:rsidRPr="00E676C7" w:rsidRDefault="00F46756" w:rsidP="00F46756">
      <w:pPr>
        <w:widowControl w:val="0"/>
        <w:suppressAutoHyphens/>
        <w:spacing w:after="0" w:line="240" w:lineRule="auto"/>
        <w:jc w:val="both"/>
        <w:rPr>
          <w:rFonts w:ascii="Times New Roman" w:eastAsia="Lucida Sans Unicode" w:hAnsi="Times New Roman" w:cs="Tahoma"/>
          <w:sz w:val="24"/>
          <w:szCs w:val="24"/>
          <w:lang w:val="ru-RU" w:eastAsia="ar-SA"/>
        </w:rPr>
      </w:pPr>
      <w:r>
        <w:rPr>
          <w:rFonts w:ascii="Times New Roman" w:eastAsia="Lucida Sans Unicode" w:hAnsi="Times New Roman" w:cs="Tahoma"/>
          <w:sz w:val="24"/>
          <w:szCs w:val="24"/>
          <w:lang w:val="ru-RU" w:eastAsia="ar-SA"/>
        </w:rPr>
        <w:t xml:space="preserve">        </w:t>
      </w:r>
      <w:r w:rsidR="00B57568">
        <w:rPr>
          <w:rFonts w:ascii="Times New Roman" w:eastAsia="Lucida Sans Unicode" w:hAnsi="Times New Roman" w:cs="Tahoma"/>
          <w:sz w:val="24"/>
          <w:szCs w:val="24"/>
          <w:lang w:val="ru-RU" w:eastAsia="ar-SA"/>
        </w:rPr>
        <w:t>6</w:t>
      </w:r>
      <w:r>
        <w:rPr>
          <w:rFonts w:ascii="Times New Roman" w:eastAsia="Lucida Sans Unicode" w:hAnsi="Times New Roman" w:cs="Tahoma"/>
          <w:sz w:val="24"/>
          <w:szCs w:val="24"/>
          <w:lang w:val="ru-RU" w:eastAsia="ar-SA"/>
        </w:rPr>
        <w:t xml:space="preserve">. </w:t>
      </w:r>
      <w:r w:rsidRPr="00E676C7">
        <w:rPr>
          <w:rFonts w:ascii="Times New Roman" w:eastAsia="Lucida Sans Unicode" w:hAnsi="Times New Roman" w:cs="Tahoma"/>
          <w:sz w:val="24"/>
          <w:szCs w:val="24"/>
          <w:lang w:val="ru-RU" w:eastAsia="ar-SA"/>
        </w:rPr>
        <w:t xml:space="preserve"> Контроль за </w:t>
      </w:r>
      <w:proofErr w:type="spellStart"/>
      <w:r w:rsidRPr="00E676C7">
        <w:rPr>
          <w:rFonts w:ascii="Times New Roman" w:eastAsia="Lucida Sans Unicode" w:hAnsi="Times New Roman" w:cs="Tahoma"/>
          <w:sz w:val="24"/>
          <w:szCs w:val="24"/>
          <w:lang w:val="ru-RU" w:eastAsia="ar-SA"/>
        </w:rPr>
        <w:t>виконанням</w:t>
      </w:r>
      <w:proofErr w:type="spellEnd"/>
      <w:r w:rsidRPr="00E676C7">
        <w:rPr>
          <w:rFonts w:ascii="Times New Roman" w:eastAsia="Lucida Sans Unicode" w:hAnsi="Times New Roman" w:cs="Tahoma"/>
          <w:sz w:val="24"/>
          <w:szCs w:val="24"/>
          <w:lang w:val="ru-RU" w:eastAsia="ar-SA"/>
        </w:rPr>
        <w:t xml:space="preserve"> </w:t>
      </w:r>
      <w:proofErr w:type="spellStart"/>
      <w:r w:rsidRPr="00E676C7">
        <w:rPr>
          <w:rFonts w:ascii="Times New Roman" w:eastAsia="Lucida Sans Unicode" w:hAnsi="Times New Roman" w:cs="Tahoma"/>
          <w:sz w:val="24"/>
          <w:szCs w:val="24"/>
          <w:lang w:val="ru-RU" w:eastAsia="ar-SA"/>
        </w:rPr>
        <w:t>рішення</w:t>
      </w:r>
      <w:proofErr w:type="spellEnd"/>
      <w:r w:rsidRPr="00E676C7">
        <w:rPr>
          <w:rFonts w:ascii="Times New Roman" w:eastAsia="Lucida Sans Unicode" w:hAnsi="Times New Roman" w:cs="Tahoma"/>
          <w:sz w:val="24"/>
          <w:szCs w:val="24"/>
          <w:lang w:val="ru-RU" w:eastAsia="ar-SA"/>
        </w:rPr>
        <w:t xml:space="preserve"> </w:t>
      </w:r>
      <w:proofErr w:type="spellStart"/>
      <w:r w:rsidRPr="00E676C7">
        <w:rPr>
          <w:rFonts w:ascii="Times New Roman" w:eastAsia="Lucida Sans Unicode" w:hAnsi="Times New Roman" w:cs="Tahoma"/>
          <w:sz w:val="24"/>
          <w:szCs w:val="24"/>
          <w:lang w:val="ru-RU" w:eastAsia="ar-SA"/>
        </w:rPr>
        <w:t>покласти</w:t>
      </w:r>
      <w:proofErr w:type="spellEnd"/>
      <w:r w:rsidRPr="00E676C7">
        <w:rPr>
          <w:rFonts w:ascii="Times New Roman" w:eastAsia="Lucida Sans Unicode" w:hAnsi="Times New Roman" w:cs="Tahoma"/>
          <w:sz w:val="24"/>
          <w:szCs w:val="24"/>
          <w:lang w:val="ru-RU" w:eastAsia="ar-SA"/>
        </w:rPr>
        <w:t xml:space="preserve"> на </w:t>
      </w:r>
      <w:proofErr w:type="spellStart"/>
      <w:r w:rsidRPr="00E676C7">
        <w:rPr>
          <w:rFonts w:ascii="Times New Roman" w:eastAsia="Lucida Sans Unicode" w:hAnsi="Times New Roman" w:cs="Tahoma"/>
          <w:sz w:val="24"/>
          <w:szCs w:val="24"/>
          <w:lang w:val="ru-RU" w:eastAsia="ar-SA"/>
        </w:rPr>
        <w:t>постійну</w:t>
      </w:r>
      <w:proofErr w:type="spellEnd"/>
      <w:r w:rsidRPr="00E676C7">
        <w:rPr>
          <w:rFonts w:ascii="Times New Roman" w:eastAsia="Lucida Sans Unicode" w:hAnsi="Times New Roman" w:cs="Tahoma"/>
          <w:sz w:val="24"/>
          <w:szCs w:val="24"/>
          <w:lang w:val="ru-RU" w:eastAsia="ar-SA"/>
        </w:rPr>
        <w:t xml:space="preserve"> </w:t>
      </w:r>
      <w:proofErr w:type="spellStart"/>
      <w:r w:rsidRPr="00E676C7">
        <w:rPr>
          <w:rFonts w:ascii="Times New Roman" w:eastAsia="Lucida Sans Unicode" w:hAnsi="Times New Roman" w:cs="Tahoma"/>
          <w:sz w:val="24"/>
          <w:szCs w:val="24"/>
          <w:lang w:val="ru-RU" w:eastAsia="ar-SA"/>
        </w:rPr>
        <w:t>комісію</w:t>
      </w:r>
      <w:proofErr w:type="spellEnd"/>
      <w:r w:rsidRPr="00E676C7">
        <w:rPr>
          <w:rFonts w:ascii="Times New Roman" w:eastAsia="Lucida Sans Unicode" w:hAnsi="Times New Roman" w:cs="Tahoma"/>
          <w:sz w:val="24"/>
          <w:szCs w:val="24"/>
          <w:lang w:val="ru-RU" w:eastAsia="ar-SA"/>
        </w:rPr>
        <w:t xml:space="preserve"> з </w:t>
      </w:r>
      <w:proofErr w:type="spellStart"/>
      <w:r w:rsidRPr="00E676C7">
        <w:rPr>
          <w:rFonts w:ascii="Times New Roman" w:eastAsia="Lucida Sans Unicode" w:hAnsi="Times New Roman" w:cs="Tahoma"/>
          <w:sz w:val="24"/>
          <w:szCs w:val="24"/>
          <w:lang w:val="ru-RU" w:eastAsia="ar-SA"/>
        </w:rPr>
        <w:t>питань</w:t>
      </w:r>
      <w:proofErr w:type="spellEnd"/>
      <w:r w:rsidRPr="00E676C7">
        <w:rPr>
          <w:rFonts w:ascii="Times New Roman" w:eastAsia="Lucida Sans Unicode" w:hAnsi="Times New Roman" w:cs="Tahoma"/>
          <w:sz w:val="24"/>
          <w:szCs w:val="24"/>
          <w:lang w:val="ru-RU" w:eastAsia="ar-SA"/>
        </w:rPr>
        <w:t xml:space="preserve"> </w:t>
      </w:r>
      <w:proofErr w:type="spellStart"/>
      <w:r w:rsidRPr="00E676C7">
        <w:rPr>
          <w:rFonts w:ascii="Times New Roman" w:eastAsia="Lucida Sans Unicode" w:hAnsi="Times New Roman" w:cs="Tahoma"/>
          <w:sz w:val="24"/>
          <w:szCs w:val="24"/>
          <w:lang w:val="ru-RU" w:eastAsia="ar-SA"/>
        </w:rPr>
        <w:t>земельних</w:t>
      </w:r>
      <w:proofErr w:type="spellEnd"/>
      <w:r w:rsidRPr="00E676C7">
        <w:rPr>
          <w:rFonts w:ascii="Times New Roman" w:eastAsia="Lucida Sans Unicode" w:hAnsi="Times New Roman" w:cs="Tahoma"/>
          <w:sz w:val="24"/>
          <w:szCs w:val="24"/>
          <w:lang w:val="ru-RU" w:eastAsia="ar-SA"/>
        </w:rPr>
        <w:t xml:space="preserve"> </w:t>
      </w:r>
      <w:proofErr w:type="spellStart"/>
      <w:r w:rsidRPr="00E676C7">
        <w:rPr>
          <w:rFonts w:ascii="Times New Roman" w:eastAsia="Lucida Sans Unicode" w:hAnsi="Times New Roman" w:cs="Tahoma"/>
          <w:sz w:val="24"/>
          <w:szCs w:val="24"/>
          <w:lang w:val="ru-RU" w:eastAsia="ar-SA"/>
        </w:rPr>
        <w:t>відносин</w:t>
      </w:r>
      <w:proofErr w:type="spellEnd"/>
      <w:r w:rsidRPr="00E676C7">
        <w:rPr>
          <w:rFonts w:ascii="Times New Roman" w:eastAsia="Lucida Sans Unicode" w:hAnsi="Times New Roman" w:cs="Tahoma"/>
          <w:sz w:val="24"/>
          <w:szCs w:val="24"/>
          <w:lang w:val="ru-RU" w:eastAsia="ar-SA"/>
        </w:rPr>
        <w:t xml:space="preserve">, </w:t>
      </w:r>
      <w:proofErr w:type="spellStart"/>
      <w:r w:rsidRPr="00E676C7">
        <w:rPr>
          <w:rFonts w:ascii="Times New Roman" w:eastAsia="Lucida Sans Unicode" w:hAnsi="Times New Roman" w:cs="Tahoma"/>
          <w:sz w:val="24"/>
          <w:szCs w:val="24"/>
          <w:lang w:val="ru-RU" w:eastAsia="ar-SA"/>
        </w:rPr>
        <w:t>будівництва</w:t>
      </w:r>
      <w:proofErr w:type="spellEnd"/>
      <w:r w:rsidRPr="00E676C7">
        <w:rPr>
          <w:rFonts w:ascii="Times New Roman" w:eastAsia="Lucida Sans Unicode" w:hAnsi="Times New Roman" w:cs="Tahoma"/>
          <w:sz w:val="24"/>
          <w:szCs w:val="24"/>
          <w:lang w:val="ru-RU" w:eastAsia="ar-SA"/>
        </w:rPr>
        <w:t xml:space="preserve">, </w:t>
      </w:r>
      <w:proofErr w:type="spellStart"/>
      <w:r w:rsidRPr="00E676C7">
        <w:rPr>
          <w:rFonts w:ascii="Times New Roman" w:eastAsia="Lucida Sans Unicode" w:hAnsi="Times New Roman" w:cs="Tahoma"/>
          <w:sz w:val="24"/>
          <w:szCs w:val="24"/>
          <w:lang w:val="ru-RU" w:eastAsia="ar-SA"/>
        </w:rPr>
        <w:t>архітектури</w:t>
      </w:r>
      <w:proofErr w:type="spellEnd"/>
      <w:r w:rsidRPr="00E676C7">
        <w:rPr>
          <w:rFonts w:ascii="Times New Roman" w:eastAsia="Lucida Sans Unicode" w:hAnsi="Times New Roman" w:cs="Tahoma"/>
          <w:sz w:val="24"/>
          <w:szCs w:val="24"/>
          <w:lang w:val="ru-RU" w:eastAsia="ar-SA"/>
        </w:rPr>
        <w:t xml:space="preserve">, </w:t>
      </w:r>
      <w:proofErr w:type="spellStart"/>
      <w:r w:rsidRPr="00E676C7">
        <w:rPr>
          <w:rFonts w:ascii="Times New Roman" w:eastAsia="Lucida Sans Unicode" w:hAnsi="Times New Roman" w:cs="Tahoma"/>
          <w:sz w:val="24"/>
          <w:szCs w:val="24"/>
          <w:lang w:val="ru-RU" w:eastAsia="ar-SA"/>
        </w:rPr>
        <w:t>просторового</w:t>
      </w:r>
      <w:proofErr w:type="spellEnd"/>
      <w:r w:rsidRPr="00E676C7">
        <w:rPr>
          <w:rFonts w:ascii="Times New Roman" w:eastAsia="Lucida Sans Unicode" w:hAnsi="Times New Roman" w:cs="Tahoma"/>
          <w:sz w:val="24"/>
          <w:szCs w:val="24"/>
          <w:lang w:val="ru-RU" w:eastAsia="ar-SA"/>
        </w:rPr>
        <w:t xml:space="preserve"> </w:t>
      </w:r>
      <w:proofErr w:type="spellStart"/>
      <w:r w:rsidRPr="00E676C7">
        <w:rPr>
          <w:rFonts w:ascii="Times New Roman" w:eastAsia="Lucida Sans Unicode" w:hAnsi="Times New Roman" w:cs="Tahoma"/>
          <w:sz w:val="24"/>
          <w:szCs w:val="24"/>
          <w:lang w:val="ru-RU" w:eastAsia="ar-SA"/>
        </w:rPr>
        <w:t>планування</w:t>
      </w:r>
      <w:proofErr w:type="spellEnd"/>
      <w:r w:rsidRPr="00E676C7">
        <w:rPr>
          <w:rFonts w:ascii="Times New Roman" w:eastAsia="Lucida Sans Unicode" w:hAnsi="Times New Roman" w:cs="Tahoma"/>
          <w:sz w:val="24"/>
          <w:szCs w:val="24"/>
          <w:lang w:val="ru-RU" w:eastAsia="ar-SA"/>
        </w:rPr>
        <w:t xml:space="preserve">, </w:t>
      </w:r>
      <w:proofErr w:type="spellStart"/>
      <w:r w:rsidRPr="00E676C7">
        <w:rPr>
          <w:rFonts w:ascii="Times New Roman" w:eastAsia="Lucida Sans Unicode" w:hAnsi="Times New Roman" w:cs="Tahoma"/>
          <w:sz w:val="24"/>
          <w:szCs w:val="24"/>
          <w:lang w:val="ru-RU" w:eastAsia="ar-SA"/>
        </w:rPr>
        <w:t>природних</w:t>
      </w:r>
      <w:proofErr w:type="spellEnd"/>
      <w:r w:rsidRPr="00E676C7">
        <w:rPr>
          <w:rFonts w:ascii="Times New Roman" w:eastAsia="Lucida Sans Unicode" w:hAnsi="Times New Roman" w:cs="Tahoma"/>
          <w:sz w:val="24"/>
          <w:szCs w:val="24"/>
          <w:lang w:val="ru-RU" w:eastAsia="ar-SA"/>
        </w:rPr>
        <w:t xml:space="preserve"> </w:t>
      </w:r>
      <w:proofErr w:type="spellStart"/>
      <w:r w:rsidRPr="00E676C7">
        <w:rPr>
          <w:rFonts w:ascii="Times New Roman" w:eastAsia="Lucida Sans Unicode" w:hAnsi="Times New Roman" w:cs="Tahoma"/>
          <w:sz w:val="24"/>
          <w:szCs w:val="24"/>
          <w:lang w:val="ru-RU" w:eastAsia="ar-SA"/>
        </w:rPr>
        <w:t>ресурсів</w:t>
      </w:r>
      <w:proofErr w:type="spellEnd"/>
      <w:r w:rsidRPr="00E676C7">
        <w:rPr>
          <w:rFonts w:ascii="Times New Roman" w:eastAsia="Lucida Sans Unicode" w:hAnsi="Times New Roman" w:cs="Tahoma"/>
          <w:sz w:val="24"/>
          <w:szCs w:val="24"/>
          <w:lang w:val="ru-RU" w:eastAsia="ar-SA"/>
        </w:rPr>
        <w:t xml:space="preserve"> та </w:t>
      </w:r>
      <w:proofErr w:type="spellStart"/>
      <w:proofErr w:type="gramStart"/>
      <w:r w:rsidRPr="00E676C7">
        <w:rPr>
          <w:rFonts w:ascii="Times New Roman" w:eastAsia="Lucida Sans Unicode" w:hAnsi="Times New Roman" w:cs="Tahoma"/>
          <w:sz w:val="24"/>
          <w:szCs w:val="24"/>
          <w:lang w:val="ru-RU" w:eastAsia="ar-SA"/>
        </w:rPr>
        <w:t>екології</w:t>
      </w:r>
      <w:proofErr w:type="spellEnd"/>
      <w:r w:rsidRPr="00E676C7">
        <w:rPr>
          <w:rFonts w:ascii="Times New Roman" w:eastAsia="Lucida Sans Unicode" w:hAnsi="Times New Roman" w:cs="Tahoma"/>
          <w:sz w:val="24"/>
          <w:szCs w:val="24"/>
          <w:lang w:val="ru-RU" w:eastAsia="ar-SA"/>
        </w:rPr>
        <w:t xml:space="preserve">  (</w:t>
      </w:r>
      <w:proofErr w:type="gramEnd"/>
      <w:r w:rsidRPr="00E676C7">
        <w:rPr>
          <w:rFonts w:ascii="Times New Roman" w:eastAsia="Lucida Sans Unicode" w:hAnsi="Times New Roman" w:cs="Tahoma"/>
          <w:sz w:val="24"/>
          <w:szCs w:val="24"/>
          <w:lang w:val="ru-RU" w:eastAsia="ar-SA"/>
        </w:rPr>
        <w:t xml:space="preserve">голова </w:t>
      </w:r>
      <w:proofErr w:type="spellStart"/>
      <w:r w:rsidRPr="00E676C7">
        <w:rPr>
          <w:rFonts w:ascii="Times New Roman" w:eastAsia="Lucida Sans Unicode" w:hAnsi="Times New Roman" w:cs="Tahoma"/>
          <w:sz w:val="24"/>
          <w:szCs w:val="24"/>
          <w:lang w:val="ru-RU" w:eastAsia="ar-SA"/>
        </w:rPr>
        <w:t>комісії</w:t>
      </w:r>
      <w:proofErr w:type="spellEnd"/>
      <w:r w:rsidRPr="00E676C7">
        <w:rPr>
          <w:rFonts w:ascii="Times New Roman" w:eastAsia="Lucida Sans Unicode" w:hAnsi="Times New Roman" w:cs="Tahoma"/>
          <w:sz w:val="24"/>
          <w:szCs w:val="24"/>
          <w:lang w:val="ru-RU" w:eastAsia="ar-SA"/>
        </w:rPr>
        <w:t xml:space="preserve"> </w:t>
      </w:r>
      <w:proofErr w:type="spellStart"/>
      <w:r w:rsidRPr="00E676C7">
        <w:rPr>
          <w:rFonts w:ascii="Times New Roman" w:eastAsia="Lucida Sans Unicode" w:hAnsi="Times New Roman" w:cs="Tahoma"/>
          <w:sz w:val="24"/>
          <w:szCs w:val="24"/>
          <w:lang w:val="ru-RU" w:eastAsia="ar-SA"/>
        </w:rPr>
        <w:t>Т.Дорощук</w:t>
      </w:r>
      <w:proofErr w:type="spellEnd"/>
      <w:r w:rsidRPr="00E676C7">
        <w:rPr>
          <w:rFonts w:ascii="Times New Roman" w:eastAsia="Lucida Sans Unicode" w:hAnsi="Times New Roman" w:cs="Tahoma"/>
          <w:sz w:val="24"/>
          <w:szCs w:val="24"/>
          <w:lang w:val="ru-RU" w:eastAsia="ar-SA"/>
        </w:rPr>
        <w:t>).</w:t>
      </w:r>
    </w:p>
    <w:p w:rsidR="00F46756" w:rsidRPr="00E676C7" w:rsidRDefault="00F46756" w:rsidP="00F46756">
      <w:pPr>
        <w:widowControl w:val="0"/>
        <w:suppressAutoHyphens/>
        <w:spacing w:after="0" w:line="240" w:lineRule="auto"/>
        <w:ind w:firstLine="549"/>
        <w:jc w:val="both"/>
        <w:rPr>
          <w:rFonts w:ascii="Times New Roman" w:eastAsia="Lucida Sans Unicode" w:hAnsi="Times New Roman" w:cs="Tahoma"/>
          <w:sz w:val="24"/>
          <w:szCs w:val="24"/>
          <w:lang w:val="ru-RU" w:eastAsia="ar-SA"/>
        </w:rPr>
      </w:pPr>
    </w:p>
    <w:p w:rsidR="00F46756" w:rsidRPr="00E676C7" w:rsidRDefault="00F46756" w:rsidP="00F46756">
      <w:pPr>
        <w:widowControl w:val="0"/>
        <w:suppressAutoHyphens/>
        <w:spacing w:after="0" w:line="240" w:lineRule="auto"/>
        <w:ind w:firstLine="549"/>
        <w:jc w:val="both"/>
        <w:rPr>
          <w:rFonts w:ascii="Times New Roman" w:eastAsia="Lucida Sans Unicode" w:hAnsi="Times New Roman" w:cs="Tahoma"/>
          <w:sz w:val="24"/>
          <w:szCs w:val="24"/>
          <w:lang w:val="ru-RU" w:eastAsia="ar-SA"/>
        </w:rPr>
      </w:pPr>
    </w:p>
    <w:p w:rsidR="00F46756" w:rsidRPr="00E676C7" w:rsidRDefault="00F46756" w:rsidP="00F46756">
      <w:pPr>
        <w:widowControl w:val="0"/>
        <w:suppressAutoHyphens/>
        <w:spacing w:after="0" w:line="240" w:lineRule="auto"/>
        <w:ind w:firstLine="549"/>
        <w:jc w:val="both"/>
        <w:rPr>
          <w:rFonts w:ascii="Times New Roman" w:eastAsia="Lucida Sans Unicode" w:hAnsi="Times New Roman" w:cs="Tahoma"/>
          <w:sz w:val="24"/>
          <w:szCs w:val="24"/>
          <w:lang w:val="ru-RU" w:eastAsia="ar-SA"/>
        </w:rPr>
      </w:pPr>
    </w:p>
    <w:p w:rsidR="00F46756" w:rsidRPr="00E676C7" w:rsidRDefault="00F46756" w:rsidP="00F46756">
      <w:pPr>
        <w:widowControl w:val="0"/>
        <w:suppressAutoHyphens/>
        <w:spacing w:after="0" w:line="240" w:lineRule="auto"/>
        <w:ind w:firstLine="549"/>
        <w:rPr>
          <w:rFonts w:ascii="Times New Roman" w:eastAsia="Lucida Sans Unicode" w:hAnsi="Times New Roman" w:cs="Tahoma"/>
          <w:sz w:val="24"/>
          <w:szCs w:val="24"/>
          <w:lang w:val="ru-RU" w:eastAsia="ar-SA"/>
        </w:rPr>
      </w:pPr>
    </w:p>
    <w:p w:rsidR="00F46756" w:rsidRPr="00E676C7" w:rsidRDefault="00F46756" w:rsidP="00F46756">
      <w:pPr>
        <w:widowControl w:val="0"/>
        <w:suppressAutoHyphens/>
        <w:spacing w:after="0" w:line="240" w:lineRule="auto"/>
        <w:ind w:firstLine="549"/>
        <w:rPr>
          <w:rFonts w:ascii="Times New Roman" w:eastAsia="Lucida Sans Unicode" w:hAnsi="Times New Roman" w:cs="Tahoma"/>
          <w:sz w:val="24"/>
          <w:szCs w:val="24"/>
          <w:lang w:val="ru-RU" w:eastAsia="ar-SA"/>
        </w:rPr>
      </w:pPr>
    </w:p>
    <w:p w:rsidR="00F46756" w:rsidRPr="00E676C7" w:rsidRDefault="00F46756" w:rsidP="00F46756">
      <w:pPr>
        <w:widowControl w:val="0"/>
        <w:suppressAutoHyphens/>
        <w:spacing w:after="0" w:line="240" w:lineRule="auto"/>
        <w:rPr>
          <w:rFonts w:ascii="Times New Roman" w:eastAsia="Lucida Sans Unicode" w:hAnsi="Times New Roman" w:cs="Tahoma"/>
          <w:sz w:val="24"/>
          <w:szCs w:val="24"/>
          <w:lang w:val="ru-RU" w:eastAsia="ar-SA"/>
        </w:rPr>
      </w:pPr>
    </w:p>
    <w:p w:rsidR="00F46756" w:rsidRPr="00E676C7" w:rsidRDefault="00F46756" w:rsidP="00F46756">
      <w:pPr>
        <w:widowControl w:val="0"/>
        <w:suppressAutoHyphens/>
        <w:spacing w:after="0" w:line="240" w:lineRule="auto"/>
        <w:rPr>
          <w:rFonts w:ascii="Times New Roman" w:eastAsia="Lucida Sans Unicode" w:hAnsi="Times New Roman" w:cs="Tahoma"/>
          <w:sz w:val="24"/>
          <w:szCs w:val="24"/>
          <w:lang w:val="ru-RU" w:eastAsia="ar-SA"/>
        </w:rPr>
      </w:pPr>
      <w:r w:rsidRPr="00E676C7">
        <w:rPr>
          <w:rFonts w:ascii="Times New Roman" w:eastAsia="Times New Roman" w:hAnsi="Times New Roman" w:cs="Calibri"/>
          <w:sz w:val="24"/>
          <w:szCs w:val="24"/>
          <w:lang w:val="ru-RU" w:eastAsia="ar-SA"/>
        </w:rPr>
        <w:t xml:space="preserve"> </w:t>
      </w:r>
      <w:proofErr w:type="spellStart"/>
      <w:r w:rsidRPr="00E676C7">
        <w:rPr>
          <w:rFonts w:ascii="Times New Roman" w:eastAsia="Lucida Sans Unicode" w:hAnsi="Times New Roman" w:cs="Tahoma"/>
          <w:sz w:val="24"/>
          <w:szCs w:val="24"/>
          <w:lang w:val="ru-RU" w:eastAsia="ar-SA"/>
        </w:rPr>
        <w:t>Сільський</w:t>
      </w:r>
      <w:proofErr w:type="spellEnd"/>
      <w:r w:rsidRPr="00E676C7">
        <w:rPr>
          <w:rFonts w:ascii="Times New Roman" w:eastAsia="Lucida Sans Unicode" w:hAnsi="Times New Roman" w:cs="Tahoma"/>
          <w:sz w:val="24"/>
          <w:szCs w:val="24"/>
          <w:lang w:val="ru-RU" w:eastAsia="ar-SA"/>
        </w:rPr>
        <w:t xml:space="preserve"> голова                                                                                            </w:t>
      </w:r>
      <w:proofErr w:type="spellStart"/>
      <w:r w:rsidRPr="00E676C7">
        <w:rPr>
          <w:rFonts w:ascii="Times New Roman" w:eastAsia="Lucida Sans Unicode" w:hAnsi="Times New Roman" w:cs="Tahoma"/>
          <w:sz w:val="24"/>
          <w:szCs w:val="24"/>
          <w:lang w:val="ru-RU" w:eastAsia="ar-SA"/>
        </w:rPr>
        <w:t>Олександра</w:t>
      </w:r>
      <w:proofErr w:type="spellEnd"/>
      <w:r w:rsidRPr="00E676C7">
        <w:rPr>
          <w:rFonts w:ascii="Times New Roman" w:eastAsia="Lucida Sans Unicode" w:hAnsi="Times New Roman" w:cs="Tahoma"/>
          <w:sz w:val="24"/>
          <w:szCs w:val="24"/>
          <w:lang w:val="ru-RU" w:eastAsia="ar-SA"/>
        </w:rPr>
        <w:t xml:space="preserve"> </w:t>
      </w:r>
      <w:proofErr w:type="spellStart"/>
      <w:r w:rsidRPr="00E676C7">
        <w:rPr>
          <w:rFonts w:ascii="Times New Roman" w:eastAsia="Lucida Sans Unicode" w:hAnsi="Times New Roman" w:cs="Tahoma"/>
          <w:sz w:val="24"/>
          <w:szCs w:val="24"/>
          <w:lang w:val="ru-RU" w:eastAsia="ar-SA"/>
        </w:rPr>
        <w:t>Леницька</w:t>
      </w:r>
      <w:proofErr w:type="spellEnd"/>
    </w:p>
    <w:p w:rsidR="00F46756" w:rsidRPr="00E676C7" w:rsidRDefault="00F46756" w:rsidP="00F46756">
      <w:pPr>
        <w:spacing w:after="0" w:line="240" w:lineRule="auto"/>
        <w:jc w:val="both"/>
        <w:rPr>
          <w:rFonts w:ascii="Times New Roman" w:eastAsia="Times New Roman" w:hAnsi="Times New Roman" w:cs="Times New Roman"/>
          <w:sz w:val="24"/>
          <w:szCs w:val="24"/>
          <w:lang w:eastAsia="ru-RU"/>
        </w:rPr>
      </w:pPr>
    </w:p>
    <w:p w:rsidR="00330708" w:rsidRDefault="00330708"/>
    <w:sectPr w:rsidR="0033070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5215581"/>
    <w:multiLevelType w:val="hybridMultilevel"/>
    <w:tmpl w:val="EC703346"/>
    <w:lvl w:ilvl="0" w:tplc="A0149F9E">
      <w:start w:val="1"/>
      <w:numFmt w:val="decimal"/>
      <w:lvlText w:val="%1."/>
      <w:lvlJc w:val="left"/>
      <w:pPr>
        <w:ind w:left="1065" w:hanging="360"/>
      </w:pPr>
      <w:rPr>
        <w:rFonts w:eastAsia="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27762036"/>
    <w:multiLevelType w:val="hybridMultilevel"/>
    <w:tmpl w:val="4E940F24"/>
    <w:lvl w:ilvl="0" w:tplc="9874014E">
      <w:start w:val="1"/>
      <w:numFmt w:val="decimal"/>
      <w:lvlText w:val="%1."/>
      <w:lvlJc w:val="left"/>
      <w:pPr>
        <w:ind w:left="502" w:hanging="360"/>
      </w:pPr>
      <w:rPr>
        <w:rFonts w:eastAsia="Lucida Sans Unicode" w:cs="Tahoma"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756"/>
    <w:rsid w:val="00330708"/>
    <w:rsid w:val="00585092"/>
    <w:rsid w:val="00AB03C9"/>
    <w:rsid w:val="00B57568"/>
    <w:rsid w:val="00F467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C30B3"/>
  <w15:chartTrackingRefBased/>
  <w15:docId w15:val="{C8F5B583-6746-4AFC-ADCC-0EE773846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7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756"/>
    <w:pPr>
      <w:ind w:left="720"/>
      <w:contextualSpacing/>
    </w:pPr>
  </w:style>
  <w:style w:type="paragraph" w:styleId="a4">
    <w:name w:val="Balloon Text"/>
    <w:basedOn w:val="a"/>
    <w:link w:val="a5"/>
    <w:uiPriority w:val="99"/>
    <w:semiHidden/>
    <w:unhideWhenUsed/>
    <w:rsid w:val="00AB03C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AB03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2273</Words>
  <Characters>1297</Characters>
  <Application>Microsoft Office Word</Application>
  <DocSecurity>0</DocSecurity>
  <Lines>10</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2</cp:revision>
  <cp:lastPrinted>2017-09-13T11:20:00Z</cp:lastPrinted>
  <dcterms:created xsi:type="dcterms:W3CDTF">2017-09-13T08:06:00Z</dcterms:created>
  <dcterms:modified xsi:type="dcterms:W3CDTF">2017-09-13T11:20:00Z</dcterms:modified>
</cp:coreProperties>
</file>