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B05" w:rsidRPr="00DD6E6E" w:rsidRDefault="004E1B05" w:rsidP="004E1B05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68AA8E78" wp14:editId="72288A4D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4E1B05" w:rsidRPr="00DD6E6E" w:rsidRDefault="004E1B05" w:rsidP="004E1B05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4E1B05" w:rsidRPr="00DD6E6E" w:rsidRDefault="004E1B05" w:rsidP="004E1B05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4E1B05" w:rsidRPr="00DD6E6E" w:rsidRDefault="004E1B05" w:rsidP="004E1B05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4E1B05" w:rsidRPr="00DD6E6E" w:rsidRDefault="004E1B05" w:rsidP="004E1B05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ХVІІ -та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4E1B05" w:rsidRPr="00DD6E6E" w:rsidRDefault="004E1B05" w:rsidP="004E1B05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4E1B05" w:rsidRPr="0062550E" w:rsidRDefault="004E1B05" w:rsidP="004E1B05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31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0A1E0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1458</w:t>
      </w:r>
    </w:p>
    <w:p w:rsidR="004E1B05" w:rsidRDefault="004E1B05" w:rsidP="004E1B05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4E1B05" w:rsidRDefault="004E1B05" w:rsidP="004E1B05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Корецькі М.В.  у наданні дозволу</w:t>
      </w:r>
      <w:bookmarkStart w:id="0" w:name="_GoBack"/>
      <w:bookmarkEnd w:id="0"/>
    </w:p>
    <w:p w:rsidR="004E1B05" w:rsidRDefault="004E1B05" w:rsidP="004E1B05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  виділення земельної</w:t>
      </w: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ділянки  для  ведення</w:t>
      </w:r>
    </w:p>
    <w:p w:rsidR="004E1B05" w:rsidRPr="00B00813" w:rsidRDefault="004E1B05" w:rsidP="004E1B05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особистого селянського господарства.</w:t>
      </w:r>
    </w:p>
    <w:p w:rsidR="004E1B05" w:rsidRPr="00B00813" w:rsidRDefault="004E1B05" w:rsidP="004E1B05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4E1B05" w:rsidRPr="00B00813" w:rsidRDefault="004E1B05" w:rsidP="004E1B0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</w:p>
    <w:p w:rsidR="004E1B05" w:rsidRPr="00B00813" w:rsidRDefault="004E1B05" w:rsidP="004E1B0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E1B05" w:rsidRPr="00B00813" w:rsidRDefault="004E1B05" w:rsidP="004E1B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>Корецької М.В.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від </w:t>
      </w:r>
      <w:r>
        <w:rPr>
          <w:rFonts w:ascii="Times New Roman CYR" w:eastAsia="Calibri" w:hAnsi="Times New Roman CYR" w:cs="Times New Roman CYR"/>
          <w:sz w:val="24"/>
          <w:szCs w:val="24"/>
        </w:rPr>
        <w:t>02.06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.2017 року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про надання дозволу   на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виділення земельної ділянки для ведення особистого селянського господарства  в с.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Стільсько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на  території Тростянецької сільської ради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 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4E1B05" w:rsidRPr="00B00813" w:rsidRDefault="004E1B05" w:rsidP="004E1B0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4E1B05" w:rsidRPr="00B00813" w:rsidRDefault="004E1B05" w:rsidP="004E1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4E1B05" w:rsidRPr="00B00813" w:rsidRDefault="004E1B05" w:rsidP="004E1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1B05" w:rsidRPr="00B00813" w:rsidRDefault="004E1B05" w:rsidP="004E1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             </w:t>
      </w:r>
    </w:p>
    <w:p w:rsidR="004E1B05" w:rsidRPr="00396277" w:rsidRDefault="004E1B05" w:rsidP="004E1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ідмовити </w:t>
      </w:r>
      <w:r w:rsidR="00547B4A">
        <w:rPr>
          <w:rFonts w:ascii="Times New Roman CYR" w:eastAsia="Calibri" w:hAnsi="Times New Roman CYR" w:cs="Times New Roman CYR"/>
          <w:sz w:val="24"/>
          <w:szCs w:val="24"/>
        </w:rPr>
        <w:t>Корецькій Мирославі Василівні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у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виділенні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зе</w:t>
      </w:r>
      <w:r>
        <w:rPr>
          <w:rFonts w:ascii="Times New Roman CYR" w:eastAsia="Calibri" w:hAnsi="Times New Roman CYR" w:cs="Times New Roman CYR"/>
          <w:sz w:val="24"/>
          <w:szCs w:val="24"/>
        </w:rPr>
        <w:t>мельної ділянки  для ведення особистого селянського госпо</w:t>
      </w:r>
      <w:r w:rsidR="00547B4A">
        <w:rPr>
          <w:rFonts w:ascii="Times New Roman CYR" w:eastAsia="Calibri" w:hAnsi="Times New Roman CYR" w:cs="Times New Roman CYR"/>
          <w:sz w:val="24"/>
          <w:szCs w:val="24"/>
        </w:rPr>
        <w:t>дарства , орієнтовною площею 0,4</w:t>
      </w:r>
      <w:r>
        <w:rPr>
          <w:rFonts w:ascii="Times New Roman CYR" w:eastAsia="Calibri" w:hAnsi="Times New Roman CYR" w:cs="Times New Roman CYR"/>
          <w:sz w:val="24"/>
          <w:szCs w:val="24"/>
        </w:rPr>
        <w:t>0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га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B00813">
        <w:rPr>
          <w:rFonts w:ascii="Times New Roman" w:eastAsia="Calibri" w:hAnsi="Times New Roman" w:cs="Times New Roman"/>
          <w:sz w:val="24"/>
          <w:szCs w:val="24"/>
        </w:rPr>
        <w:t>територїї</w:t>
      </w:r>
      <w:proofErr w:type="spellEnd"/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с.Стільсько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  <w:r w:rsidR="00547B4A">
        <w:rPr>
          <w:rFonts w:ascii="Times New Roman CYR" w:eastAsia="Calibri" w:hAnsi="Times New Roman CYR" w:cs="Times New Roman CYR"/>
          <w:sz w:val="24"/>
          <w:szCs w:val="24"/>
        </w:rPr>
        <w:t xml:space="preserve"> урочище «За клубом</w:t>
      </w:r>
      <w:r>
        <w:rPr>
          <w:rFonts w:ascii="Times New Roman CYR" w:eastAsia="Calibri" w:hAnsi="Times New Roman CYR" w:cs="Times New Roman CYR"/>
          <w:sz w:val="24"/>
          <w:szCs w:val="24"/>
        </w:rPr>
        <w:t>» Миколаївського району Львівської області.</w:t>
      </w:r>
    </w:p>
    <w:p w:rsidR="004E1B05" w:rsidRDefault="004E1B05" w:rsidP="004E1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4E1B05" w:rsidRPr="00A127BE" w:rsidRDefault="004E1B05" w:rsidP="004E1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Т.Дорощук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4E1B05" w:rsidRPr="00B00813" w:rsidRDefault="004E1B05" w:rsidP="004E1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4E1B05" w:rsidRDefault="004E1B05" w:rsidP="004E1B05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4E1B05" w:rsidRDefault="004E1B05" w:rsidP="004E1B05">
      <w:pPr>
        <w:rPr>
          <w:rFonts w:ascii="Times New Roman CYR" w:eastAsia="Calibri" w:hAnsi="Times New Roman CYR" w:cs="Times New Roman CYR"/>
          <w:sz w:val="24"/>
          <w:szCs w:val="24"/>
        </w:rPr>
      </w:pPr>
    </w:p>
    <w:p w:rsidR="004E1B05" w:rsidRDefault="004E1B05" w:rsidP="004E1B05">
      <w:pPr>
        <w:rPr>
          <w:rFonts w:ascii="Times New Roman CYR" w:eastAsia="Calibri" w:hAnsi="Times New Roman CYR" w:cs="Times New Roman CYR"/>
          <w:sz w:val="24"/>
          <w:szCs w:val="24"/>
        </w:rPr>
      </w:pPr>
    </w:p>
    <w:p w:rsidR="004E1B05" w:rsidRDefault="004E1B05" w:rsidP="004E1B05"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ра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640746" w:rsidRDefault="000A1E0C"/>
    <w:sectPr w:rsidR="006407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05"/>
    <w:rsid w:val="00094B15"/>
    <w:rsid w:val="000A1E0C"/>
    <w:rsid w:val="004E1B05"/>
    <w:rsid w:val="00547B4A"/>
    <w:rsid w:val="00C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73D68"/>
  <w15:chartTrackingRefBased/>
  <w15:docId w15:val="{01B24CC7-C686-4CE6-86E0-85D0CAC3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B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1051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user317</cp:lastModifiedBy>
  <cp:revision>3</cp:revision>
  <dcterms:created xsi:type="dcterms:W3CDTF">2017-09-21T05:43:00Z</dcterms:created>
  <dcterms:modified xsi:type="dcterms:W3CDTF">2017-09-21T05:57:00Z</dcterms:modified>
</cp:coreProperties>
</file>