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90" w:rsidRDefault="00157904" w:rsidP="00CA1590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</w:t>
      </w:r>
      <w:r w:rsidR="00A56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CA159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  <w:r w:rsidR="00E0711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="00A56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="00CA159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</w:t>
      </w:r>
    </w:p>
    <w:p w:rsidR="00B94774" w:rsidRDefault="00CA1590" w:rsidP="00CA1590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</w:t>
      </w:r>
      <w:r w:rsidR="00A5658F"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D47922E" wp14:editId="7DBFBC4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5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  <w:r w:rsidR="0015790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</w:t>
      </w:r>
      <w:r w:rsidR="00B9477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</w:t>
      </w:r>
    </w:p>
    <w:p w:rsidR="00A5658F" w:rsidRPr="00B94774" w:rsidRDefault="00B94774" w:rsidP="00B94774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</w:t>
      </w:r>
      <w:r w:rsidR="00A5658F"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5658F" w:rsidRPr="00DD6E6E" w:rsidRDefault="00A5658F" w:rsidP="00A5658F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5658F" w:rsidRPr="00DD6E6E" w:rsidRDefault="00A5658F" w:rsidP="00A5658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5658F" w:rsidRPr="00DD6E6E" w:rsidRDefault="00A5658F" w:rsidP="00A5658F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2E7AA6" w:rsidRDefault="00A5658F" w:rsidP="002E7AA6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A5658F" w:rsidRPr="00726FC5" w:rsidRDefault="00B94774" w:rsidP="002E7AA6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28 </w:t>
      </w:r>
      <w:r w:rsidR="00A5658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="0015790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березня</w:t>
      </w:r>
      <w:r w:rsidR="00A5658F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15790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="00A5658F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A5658F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A5658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proofErr w:type="spellStart"/>
      <w:r w:rsidR="00A5658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</w:t>
      </w:r>
      <w:proofErr w:type="gramStart"/>
      <w:r w:rsidR="00A5658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.Т</w:t>
      </w:r>
      <w:proofErr w:type="gramEnd"/>
      <w:r w:rsidR="00A5658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рос</w:t>
      </w:r>
      <w:r w:rsidR="002C1E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тянець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</w:t>
      </w:r>
      <w:r w:rsidR="002E7AA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 w:rsidR="00A5658F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2E7AA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1783</w:t>
      </w:r>
      <w:r w:rsidR="00A5658F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A5658F" w:rsidRPr="00CF45DA" w:rsidRDefault="00A5658F" w:rsidP="00A5658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5658F" w:rsidRPr="00A5658F" w:rsidRDefault="00A5658F" w:rsidP="00A5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5658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Про передачу земельних ділянок</w:t>
      </w:r>
    </w:p>
    <w:p w:rsidR="00A5658F" w:rsidRPr="00A5658F" w:rsidRDefault="00A5658F" w:rsidP="00A5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5658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державної власності у </w:t>
      </w:r>
    </w:p>
    <w:p w:rsidR="00A5658F" w:rsidRPr="00A5658F" w:rsidRDefault="00A5658F" w:rsidP="00A5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A5658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комунальну власність</w:t>
      </w:r>
    </w:p>
    <w:p w:rsidR="00A5658F" w:rsidRPr="00A5658F" w:rsidRDefault="00A5658F" w:rsidP="00A56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58F" w:rsidRPr="00A5658F" w:rsidRDefault="00A5658F" w:rsidP="00A56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58F" w:rsidRPr="00A5658F" w:rsidRDefault="002C1E3A" w:rsidP="00A56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58F" w:rsidRPr="00A5658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статей 15</w:t>
      </w:r>
      <w:r w:rsidR="00A5658F" w:rsidRPr="00A565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A5658F" w:rsidRPr="00A5658F">
        <w:rPr>
          <w:rFonts w:ascii="Times New Roman" w:eastAsia="Times New Roman" w:hAnsi="Times New Roman" w:cs="Times New Roman"/>
          <w:sz w:val="24"/>
          <w:szCs w:val="24"/>
          <w:lang w:eastAsia="ru-RU"/>
        </w:rPr>
        <w:t>, 117, 122 Земельного кодексу України, розпорядження Кабінету Міністрів України від 31.01.2018 № 60 “Питання передачі земельних ділянок сільськогосподарського призначення державної власності у комунальну власність об’єднаних територіальних громад”, керуючись статтями 26, 59 Закону України “Про місц</w:t>
      </w:r>
      <w:r w:rsidR="00157904" w:rsidRPr="005D7D2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еве самоврядування в Україні”, Тростянецька сільська   об</w:t>
      </w:r>
      <w:r w:rsidR="005D7D26" w:rsidRPr="005D7D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157904" w:rsidRPr="005D7D26"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єднана</w:t>
      </w:r>
      <w:proofErr w:type="spellEnd"/>
      <w:r w:rsidR="00157904" w:rsidRPr="005D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територіальна громада</w:t>
      </w:r>
    </w:p>
    <w:p w:rsidR="00A5658F" w:rsidRPr="00A5658F" w:rsidRDefault="00157904" w:rsidP="00A565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5658F" w:rsidRPr="00A5658F" w:rsidRDefault="00A5658F" w:rsidP="00A56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A43593" w:rsidRDefault="00A43593" w:rsidP="00A56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58F" w:rsidRPr="00A5658F" w:rsidRDefault="002C1E3A" w:rsidP="00A56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</w:t>
      </w:r>
    </w:p>
    <w:p w:rsidR="00A5658F" w:rsidRPr="00A5658F" w:rsidRDefault="00A5658F" w:rsidP="00A56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593" w:rsidRDefault="00A43593" w:rsidP="005D7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593" w:rsidRDefault="00A43593" w:rsidP="005D7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58F" w:rsidRPr="00A5658F" w:rsidRDefault="00A5658F" w:rsidP="005D7D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58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D7D26" w:rsidRPr="005D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Доручити виконавчому комітету  Тростянецької сільської об</w:t>
      </w:r>
      <w:r w:rsidR="005D7D26" w:rsidRPr="005D7D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5D7D26" w:rsidRPr="005D7D26"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єднаної</w:t>
      </w:r>
      <w:proofErr w:type="spellEnd"/>
      <w:r w:rsidR="005D7D26" w:rsidRPr="005D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територіальної громади </w:t>
      </w:r>
      <w:r w:rsidRPr="00A5658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звернутися до Головного управлі</w:t>
      </w:r>
      <w:r w:rsidR="005D7D26" w:rsidRPr="005D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ння </w:t>
      </w:r>
      <w:proofErr w:type="spellStart"/>
      <w:r w:rsidR="005D7D26" w:rsidRPr="005D7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="005D7D26" w:rsidRPr="005D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Львівській області, </w:t>
      </w:r>
      <w:r w:rsidRPr="00A56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клопотанням про передачу у комунальну власність земельних ділянок  </w:t>
      </w:r>
      <w:r w:rsidRPr="00A56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сільськогосподарського призначення </w:t>
      </w:r>
      <w:r w:rsidR="005D7D26" w:rsidRPr="005D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державної власності орієнтовною </w:t>
      </w:r>
      <w:r w:rsidR="005D7D26" w:rsidRPr="005D7D2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</w:t>
      </w:r>
      <w:r w:rsidR="007D3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E3A">
        <w:rPr>
          <w:rFonts w:ascii="Times New Roman" w:eastAsia="Times New Roman" w:hAnsi="Times New Roman" w:cs="Times New Roman"/>
          <w:sz w:val="24"/>
          <w:szCs w:val="24"/>
          <w:lang w:eastAsia="ru-RU"/>
        </w:rPr>
        <w:t>1735,00</w:t>
      </w:r>
      <w:r w:rsidR="005D7D26" w:rsidRPr="005D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593">
        <w:rPr>
          <w:rFonts w:ascii="Times New Roman" w:eastAsia="Times New Roman" w:hAnsi="Times New Roman" w:cs="Times New Roman"/>
          <w:sz w:val="24"/>
          <w:szCs w:val="24"/>
          <w:lang w:eastAsia="ru-RU"/>
        </w:rPr>
        <w:t>га,</w:t>
      </w:r>
    </w:p>
    <w:p w:rsidR="00A5658F" w:rsidRPr="00A5658F" w:rsidRDefault="007D3C73" w:rsidP="00A43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 розташовані</w:t>
      </w:r>
      <w:r w:rsidR="00A43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межами населеного пункту на території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Тростянецької об</w:t>
      </w:r>
      <w:r w:rsidR="00A435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’</w:t>
      </w:r>
      <w:proofErr w:type="spellStart"/>
      <w:r w:rsidR="00A43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єднаної</w:t>
      </w:r>
      <w:proofErr w:type="spellEnd"/>
      <w:r w:rsidR="00A43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громади Миколаївського району Львівської області</w:t>
      </w:r>
      <w:r w:rsidR="002C1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658F" w:rsidRPr="005D7D26" w:rsidRDefault="007D3C73" w:rsidP="00A5658F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2295E" w:rsidRPr="004B2D28" w:rsidRDefault="00A2295E" w:rsidP="00A2295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5658F" w:rsidRPr="005D7D26" w:rsidRDefault="00A5658F" w:rsidP="00A5658F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5658F" w:rsidRPr="005D7D26" w:rsidRDefault="00A5658F" w:rsidP="00A5658F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A5658F" w:rsidRPr="007D0231" w:rsidRDefault="00A5658F" w:rsidP="00A565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658F" w:rsidRPr="007D0231" w:rsidRDefault="00A5658F" w:rsidP="00A565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658F" w:rsidRDefault="00A5658F" w:rsidP="00A5658F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>Олександра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A5658F" w:rsidRDefault="00A5658F" w:rsidP="00A5658F"/>
    <w:p w:rsidR="00A5658F" w:rsidRDefault="00A5658F" w:rsidP="00A5658F"/>
    <w:p w:rsidR="00910CE6" w:rsidRDefault="00910CE6"/>
    <w:sectPr w:rsidR="00910C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8F"/>
    <w:rsid w:val="00157904"/>
    <w:rsid w:val="002C1E3A"/>
    <w:rsid w:val="002E7AA6"/>
    <w:rsid w:val="00307952"/>
    <w:rsid w:val="005D7D26"/>
    <w:rsid w:val="00740A7D"/>
    <w:rsid w:val="007D3C73"/>
    <w:rsid w:val="00910CE6"/>
    <w:rsid w:val="00A2295E"/>
    <w:rsid w:val="00A43593"/>
    <w:rsid w:val="00A5658F"/>
    <w:rsid w:val="00B94774"/>
    <w:rsid w:val="00CA1590"/>
    <w:rsid w:val="00E0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71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7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User2</cp:lastModifiedBy>
  <cp:revision>2</cp:revision>
  <cp:lastPrinted>2018-04-11T13:30:00Z</cp:lastPrinted>
  <dcterms:created xsi:type="dcterms:W3CDTF">2018-04-19T08:29:00Z</dcterms:created>
  <dcterms:modified xsi:type="dcterms:W3CDTF">2018-04-19T08:29:00Z</dcterms:modified>
</cp:coreProperties>
</file>