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7D" w:rsidRPr="00D67E1F" w:rsidRDefault="0091447D" w:rsidP="0091447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D67E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91447D" w:rsidRPr="00D67E1F" w:rsidRDefault="0091447D" w:rsidP="0091447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91447D" w:rsidRPr="00D67E1F" w:rsidRDefault="0091447D" w:rsidP="0091447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91447D" w:rsidRPr="00D67E1F" w:rsidRDefault="0091447D" w:rsidP="0091447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1447D" w:rsidRPr="00D67E1F" w:rsidRDefault="0091447D" w:rsidP="0091447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91447D" w:rsidRPr="0091447D" w:rsidRDefault="0091447D" w:rsidP="009144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1447D" w:rsidRPr="0091447D" w:rsidRDefault="0091447D" w:rsidP="009144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47D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91447D" w:rsidRPr="0091447D" w:rsidRDefault="0091447D" w:rsidP="0091447D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uk-UA"/>
        </w:rPr>
      </w:pPr>
      <w:r w:rsidRPr="0091447D">
        <w:rPr>
          <w:rFonts w:ascii="Times New Roman" w:eastAsia="Calibri" w:hAnsi="Times New Roman" w:cs="Times New Roman"/>
          <w:b/>
          <w:sz w:val="28"/>
          <w:szCs w:val="28"/>
        </w:rPr>
        <w:t>Переведення об’єкта нерухомого майна з житлового в нежитловий або з нежитлового в житловий фонд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D67E1F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67E1F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D67E1F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91447D" w:rsidRPr="00D67E1F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1447D" w:rsidRPr="00D67E1F" w:rsidRDefault="0091447D" w:rsidP="0091447D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>, 2.</w:t>
            </w:r>
          </w:p>
          <w:p w:rsidR="0091447D" w:rsidRPr="00D67E1F" w:rsidRDefault="0091447D" w:rsidP="009144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7E1F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91447D" w:rsidRPr="00D67E1F" w:rsidRDefault="0091447D" w:rsidP="0091447D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91447D" w:rsidRPr="00D67E1F" w:rsidRDefault="0091447D" w:rsidP="00914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1447D" w:rsidRPr="00D67E1F" w:rsidRDefault="0091447D" w:rsidP="0091447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91447D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7D" w:rsidRPr="00D67E1F" w:rsidRDefault="0091447D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91447D" w:rsidRPr="0091447D" w:rsidTr="007901A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1. </w:t>
            </w:r>
            <w:r w:rsidRPr="0091447D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Заява</w:t>
            </w: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 xml:space="preserve">2. Документ, що </w:t>
            </w:r>
            <w:r w:rsidRPr="0091447D">
              <w:rPr>
                <w:rFonts w:ascii="Times New Roman" w:eastAsia="Calibri" w:hAnsi="Times New Roman" w:cs="Times New Roman"/>
                <w:b/>
              </w:rPr>
              <w:t>посвідчує право власності</w:t>
            </w:r>
            <w:r w:rsidRPr="0091447D">
              <w:rPr>
                <w:rFonts w:ascii="Times New Roman" w:eastAsia="Calibri" w:hAnsi="Times New Roman" w:cs="Times New Roman"/>
              </w:rPr>
              <w:t xml:space="preserve"> на об’єкт нерухомого майна до його реконструкції (</w:t>
            </w:r>
            <w:r w:rsidRPr="0091447D">
              <w:rPr>
                <w:rFonts w:ascii="Times New Roman" w:eastAsia="Calibri" w:hAnsi="Times New Roman" w:cs="Times New Roman"/>
                <w:i/>
              </w:rPr>
              <w:t>крім випадків, коли право власності на такий об’єкт вже зареєстровано в Державному реєстрі прав</w:t>
            </w:r>
            <w:r w:rsidRPr="0091447D">
              <w:rPr>
                <w:rFonts w:ascii="Times New Roman" w:eastAsia="Calibri" w:hAnsi="Times New Roman" w:cs="Times New Roman"/>
              </w:rPr>
              <w:t>);</w:t>
            </w:r>
            <w:bookmarkStart w:id="1" w:name="n539"/>
            <w:bookmarkEnd w:id="1"/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 xml:space="preserve">3. </w:t>
            </w:r>
            <w:r w:rsidRPr="0091447D">
              <w:rPr>
                <w:rFonts w:ascii="Times New Roman" w:eastAsia="Calibri" w:hAnsi="Times New Roman" w:cs="Times New Roman"/>
                <w:b/>
              </w:rPr>
              <w:t>Технічний паспорт</w:t>
            </w:r>
            <w:r w:rsidRPr="0091447D">
              <w:rPr>
                <w:rFonts w:ascii="Times New Roman" w:eastAsia="Calibri" w:hAnsi="Times New Roman" w:cs="Times New Roman"/>
              </w:rPr>
              <w:t xml:space="preserve"> на об’єкт нерухомого майна</w:t>
            </w: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За потреби, додатково:</w:t>
            </w: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 xml:space="preserve">4. Документ, що засвідчує </w:t>
            </w:r>
            <w:r w:rsidRPr="0091447D">
              <w:rPr>
                <w:rFonts w:ascii="Times New Roman" w:eastAsia="Calibri" w:hAnsi="Times New Roman" w:cs="Times New Roman"/>
                <w:b/>
              </w:rPr>
              <w:t>прийняття в експлуатацію</w:t>
            </w:r>
            <w:r w:rsidRPr="0091447D">
              <w:rPr>
                <w:rFonts w:ascii="Times New Roman" w:eastAsia="Calibri" w:hAnsi="Times New Roman" w:cs="Times New Roman"/>
              </w:rPr>
              <w:t xml:space="preserve"> закінченого будівництвом об’єкта /</w:t>
            </w:r>
            <w:bookmarkStart w:id="2" w:name="n540"/>
            <w:bookmarkStart w:id="3" w:name="n542"/>
            <w:bookmarkEnd w:id="2"/>
            <w:bookmarkEnd w:id="3"/>
            <w:r w:rsidRPr="0091447D">
              <w:rPr>
                <w:rFonts w:ascii="Times New Roman" w:eastAsia="Calibri" w:hAnsi="Times New Roman" w:cs="Times New Roman"/>
              </w:rPr>
              <w:t xml:space="preserve"> </w:t>
            </w:r>
            <w:r w:rsidRPr="0091447D">
              <w:rPr>
                <w:rFonts w:ascii="Times New Roman" w:eastAsia="Calibri" w:hAnsi="Times New Roman" w:cs="Times New Roman"/>
                <w:b/>
              </w:rPr>
              <w:t>Декларація про готовність об’єкта</w:t>
            </w:r>
            <w:r w:rsidRPr="0091447D">
              <w:rPr>
                <w:rFonts w:ascii="Times New Roman" w:eastAsia="Calibri" w:hAnsi="Times New Roman" w:cs="Times New Roman"/>
              </w:rPr>
              <w:t xml:space="preserve"> до експлуатації (копія).</w:t>
            </w:r>
          </w:p>
        </w:tc>
      </w:tr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tabs>
                <w:tab w:val="left" w:pos="165"/>
              </w:tabs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Безоплатно</w:t>
            </w:r>
          </w:p>
        </w:tc>
      </w:tr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91447D">
              <w:rPr>
                <w:rFonts w:ascii="Times New Roman" w:eastAsia="Calibri" w:hAnsi="Times New Roman" w:cs="Times New Roman"/>
              </w:rPr>
              <w:t xml:space="preserve">Рішення про переведення об’єкта нерухомого майна з житлового в нежитловий або з нежитлового в житловий </w:t>
            </w:r>
          </w:p>
        </w:tc>
      </w:tr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 xml:space="preserve">До 30 днів </w:t>
            </w:r>
          </w:p>
        </w:tc>
      </w:tr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На вибір особи:</w:t>
            </w:r>
          </w:p>
          <w:p w:rsidR="0091447D" w:rsidRPr="0091447D" w:rsidRDefault="0091447D" w:rsidP="0091447D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1. Особисто, або через представника за довіреністю (для фізичних осіб - нотаріально завіреною).</w:t>
            </w:r>
          </w:p>
          <w:p w:rsidR="0091447D" w:rsidRPr="0091447D" w:rsidRDefault="0091447D" w:rsidP="0091447D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2. Поштою.</w:t>
            </w:r>
          </w:p>
        </w:tc>
      </w:tr>
      <w:tr w:rsidR="0091447D" w:rsidRPr="0091447D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91447D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</w:t>
            </w:r>
            <w:proofErr w:type="spellStart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>Житловий</w:t>
            </w:r>
            <w:proofErr w:type="spellEnd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кодекс </w:t>
            </w:r>
            <w:proofErr w:type="spellStart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>України</w:t>
            </w:r>
            <w:proofErr w:type="spellEnd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>статті</w:t>
            </w:r>
            <w:proofErr w:type="spellEnd"/>
            <w:r w:rsidRPr="0091447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4, 6, 7, 8, 100, 152.</w:t>
            </w: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2. Закон України «Про державну реєстрацію речових прав на нерухоме майно та їх обтяжень» від 01.07.2004 (в редакції Закону № 834-VIII від 26.11.2015);</w:t>
            </w:r>
          </w:p>
          <w:p w:rsidR="0091447D" w:rsidRPr="0091447D" w:rsidRDefault="0091447D" w:rsidP="00914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447D">
              <w:rPr>
                <w:rFonts w:ascii="Times New Roman" w:eastAsia="Calibri" w:hAnsi="Times New Roman" w:cs="Times New Roman"/>
              </w:rPr>
              <w:t>3. Порядок державної реєстрації речових прав на нерухоме майно та їх обтяжень, затверджений Постановою Кабінету Міністрів України від 25 грудня 2015 р. № 1127 (пункт 45)</w:t>
            </w:r>
          </w:p>
        </w:tc>
      </w:tr>
    </w:tbl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F2"/>
    <w:rsid w:val="0000517A"/>
    <w:rsid w:val="00023813"/>
    <w:rsid w:val="000359C1"/>
    <w:rsid w:val="0004500F"/>
    <w:rsid w:val="00045668"/>
    <w:rsid w:val="00046218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5AF2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447D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825</Characters>
  <Application>Microsoft Office Word</Application>
  <DocSecurity>0</DocSecurity>
  <Lines>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2018-02-14T10:24:00Z</dcterms:created>
  <dcterms:modified xsi:type="dcterms:W3CDTF">2018-02-14T10:25:00Z</dcterms:modified>
</cp:coreProperties>
</file>