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6A" w:rsidRPr="00EE05FE" w:rsidRDefault="0073276A" w:rsidP="0073276A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C092E57" wp14:editId="4743933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6A" w:rsidRPr="00EE05FE" w:rsidRDefault="0073276A" w:rsidP="0073276A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3276A" w:rsidRPr="00EE05FE" w:rsidRDefault="0080175A" w:rsidP="0073276A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73276A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73276A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73276A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3276A" w:rsidRPr="00EE05FE" w:rsidRDefault="0073276A" w:rsidP="0073276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3276A" w:rsidRPr="00EE05FE" w:rsidRDefault="0073276A" w:rsidP="0073276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654A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та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73276A" w:rsidRPr="00EE05FE" w:rsidRDefault="0073276A" w:rsidP="0073276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  <w:bookmarkStart w:id="0" w:name="_GoBack"/>
      <w:bookmarkEnd w:id="0"/>
    </w:p>
    <w:p w:rsidR="0073276A" w:rsidRPr="0062550E" w:rsidRDefault="0073276A" w:rsidP="0073276A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18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 w:rsidR="008D40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9066D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31AD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066D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2221</w:t>
      </w:r>
    </w:p>
    <w:p w:rsidR="0073276A" w:rsidRDefault="0073276A" w:rsidP="0073276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3276A" w:rsidRDefault="0073276A" w:rsidP="0073276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погодження на виготовлення</w:t>
      </w:r>
    </w:p>
    <w:p w:rsidR="0073276A" w:rsidRDefault="0073276A" w:rsidP="0073276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</w:t>
      </w:r>
      <w:r w:rsidR="00F31A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ів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</w:t>
      </w:r>
      <w:r w:rsidR="008D40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устрою щодо відведення земельних ділянок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D4062" w:rsidRDefault="0073276A" w:rsidP="007327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</w:t>
      </w:r>
      <w:r w:rsidR="008D40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особистого селянського господарства та</w:t>
      </w:r>
    </w:p>
    <w:p w:rsidR="0073276A" w:rsidRPr="001D711C" w:rsidRDefault="0073276A" w:rsidP="007327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індивідуального садівництва </w:t>
      </w:r>
      <w:r w:rsidR="00D84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D84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Жакунцю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С.О.</w:t>
      </w:r>
    </w:p>
    <w:p w:rsidR="0073276A" w:rsidRPr="00B00813" w:rsidRDefault="0073276A" w:rsidP="00732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276A" w:rsidRPr="00B00813" w:rsidRDefault="0073276A" w:rsidP="00732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Жакунця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С.О. про надання пог</w:t>
      </w:r>
      <w:r w:rsidR="00F31AD3">
        <w:rPr>
          <w:rFonts w:ascii="Times New Roman CYR" w:eastAsia="Calibri" w:hAnsi="Times New Roman CYR" w:cs="Times New Roman CYR"/>
          <w:sz w:val="24"/>
          <w:szCs w:val="24"/>
        </w:rPr>
        <w:t>одження  на виготовлення проектів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</w:t>
      </w:r>
      <w:r w:rsidR="008D4062">
        <w:rPr>
          <w:rFonts w:ascii="Times New Roman CYR" w:eastAsia="Calibri" w:hAnsi="Times New Roman CYR" w:cs="Times New Roman CYR"/>
          <w:sz w:val="24"/>
          <w:szCs w:val="24"/>
        </w:rPr>
        <w:t>устрою щодо відведення земельних ділянок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</w:t>
      </w:r>
      <w:r w:rsidR="008D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особистого селянського господарства </w:t>
      </w:r>
      <w:r w:rsidR="00F31AD3">
        <w:rPr>
          <w:rFonts w:ascii="Times New Roman CYR" w:eastAsia="Calibri" w:hAnsi="Times New Roman CYR" w:cs="Times New Roman CYR"/>
          <w:sz w:val="24"/>
          <w:szCs w:val="24"/>
        </w:rPr>
        <w:t xml:space="preserve">за межами населеного пункту с. </w:t>
      </w:r>
      <w:proofErr w:type="spellStart"/>
      <w:r w:rsidR="00F31AD3">
        <w:rPr>
          <w:rFonts w:ascii="Times New Roman CYR" w:eastAsia="Calibri" w:hAnsi="Times New Roman CYR" w:cs="Times New Roman CYR"/>
          <w:sz w:val="24"/>
          <w:szCs w:val="24"/>
        </w:rPr>
        <w:t>Бродки</w:t>
      </w:r>
      <w:proofErr w:type="spellEnd"/>
      <w:r w:rsidR="00F3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D84E45">
        <w:rPr>
          <w:rFonts w:ascii="Times New Roman CYR" w:eastAsia="Calibri" w:hAnsi="Times New Roman CYR" w:cs="Times New Roman CYR"/>
          <w:sz w:val="24"/>
          <w:szCs w:val="24"/>
        </w:rPr>
        <w:t>за межами населеного пункту с.</w:t>
      </w:r>
      <w:r w:rsidR="008D406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D84E45">
        <w:rPr>
          <w:rFonts w:ascii="Times New Roman CYR" w:eastAsia="Calibri" w:hAnsi="Times New Roman CYR" w:cs="Times New Roman CYR"/>
          <w:sz w:val="24"/>
          <w:szCs w:val="24"/>
        </w:rPr>
        <w:t>Красів</w:t>
      </w:r>
      <w:r w:rsidR="008D406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«Про порядок отримання учасниками АТО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дій,</w:t>
      </w:r>
      <w:r w:rsidR="00F31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 №</w:t>
      </w:r>
      <w:r w:rsidR="00F31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3276A" w:rsidRPr="00B00813" w:rsidRDefault="0073276A" w:rsidP="007327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3276A" w:rsidRPr="00B00813" w:rsidRDefault="0073276A" w:rsidP="0073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3276A" w:rsidRPr="00B00813" w:rsidRDefault="0073276A" w:rsidP="0073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76A" w:rsidRDefault="0073276A" w:rsidP="00732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погодження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Жакунцю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Сергію Олександровичу на виготовлення проекту землеустрою щодо відведенн</w:t>
      </w:r>
      <w:r w:rsidR="00D84E45">
        <w:rPr>
          <w:rFonts w:ascii="Times New Roman CYR" w:eastAsia="Calibri" w:hAnsi="Times New Roman CYR" w:cs="Times New Roman CYR"/>
          <w:sz w:val="24"/>
          <w:szCs w:val="24"/>
        </w:rPr>
        <w:t>я земельної ділянки площею 0,06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га для ведення індивідуального садівництва </w:t>
      </w:r>
      <w:r w:rsidR="00D84E45">
        <w:rPr>
          <w:rFonts w:ascii="Times New Roman CYR" w:eastAsia="Calibri" w:hAnsi="Times New Roman CYR" w:cs="Times New Roman CYR"/>
          <w:sz w:val="24"/>
          <w:szCs w:val="24"/>
        </w:rPr>
        <w:t>за межами населеного пункту с.Красів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8D4062" w:rsidRDefault="008D4062" w:rsidP="008D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73276A" w:rsidRDefault="008D4062" w:rsidP="008D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погодження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Жакунцю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Сергію Олександровичу на виготовлення проекту землеустрою щодо відведення земельної ділянки площею 0,50га для ведення особистого селянського господарства за межами населеного пункту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Бродки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8D4062" w:rsidRDefault="008D4062" w:rsidP="00732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73276A" w:rsidRPr="00A127BE" w:rsidRDefault="008D4062" w:rsidP="00732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3</w:t>
      </w:r>
      <w:r w:rsidR="0073276A"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276A"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73276A"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="0073276A"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3276A" w:rsidRPr="00B00813" w:rsidRDefault="0073276A" w:rsidP="00732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3276A" w:rsidRDefault="0073276A" w:rsidP="0073276A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73276A" w:rsidRPr="00F31AD3" w:rsidRDefault="0073276A" w:rsidP="0073276A">
      <w:pPr>
        <w:rPr>
          <w:b/>
        </w:rPr>
      </w:pPr>
      <w:r w:rsidRPr="00F31AD3">
        <w:rPr>
          <w:rFonts w:ascii="Times New Roman CYR" w:eastAsia="Calibri" w:hAnsi="Times New Roman CYR" w:cs="Times New Roman CYR"/>
          <w:b/>
          <w:sz w:val="24"/>
          <w:szCs w:val="24"/>
        </w:rPr>
        <w:t xml:space="preserve">Сільський голова                                                          </w:t>
      </w:r>
      <w:r w:rsidRPr="00F31AD3">
        <w:rPr>
          <w:rFonts w:ascii="Times New Roman CYR" w:eastAsia="Calibri" w:hAnsi="Times New Roman CYR" w:cs="Times New Roman CYR"/>
          <w:b/>
          <w:sz w:val="24"/>
          <w:szCs w:val="24"/>
        </w:rPr>
        <w:tab/>
      </w:r>
      <w:r w:rsidRPr="00F31AD3">
        <w:rPr>
          <w:rFonts w:ascii="Times New Roman CYR" w:eastAsia="Calibri" w:hAnsi="Times New Roman CYR" w:cs="Times New Roman CYR"/>
          <w:b/>
          <w:sz w:val="24"/>
          <w:szCs w:val="24"/>
        </w:rPr>
        <w:tab/>
        <w:t xml:space="preserve">         Олександра </w:t>
      </w:r>
      <w:proofErr w:type="spellStart"/>
      <w:r w:rsidRPr="00F31AD3">
        <w:rPr>
          <w:rFonts w:ascii="Times New Roman CYR" w:eastAsia="Calibri" w:hAnsi="Times New Roman CYR" w:cs="Times New Roman CYR"/>
          <w:b/>
          <w:sz w:val="24"/>
          <w:szCs w:val="24"/>
        </w:rPr>
        <w:t>Леницька</w:t>
      </w:r>
      <w:proofErr w:type="spellEnd"/>
    </w:p>
    <w:p w:rsidR="00865286" w:rsidRDefault="00F31AD3"/>
    <w:sectPr w:rsidR="00865286" w:rsidSect="00A930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6A"/>
    <w:rsid w:val="002C6D61"/>
    <w:rsid w:val="00654A95"/>
    <w:rsid w:val="0073276A"/>
    <w:rsid w:val="007D1DE0"/>
    <w:rsid w:val="0080175A"/>
    <w:rsid w:val="008D4062"/>
    <w:rsid w:val="009066D2"/>
    <w:rsid w:val="00A930B1"/>
    <w:rsid w:val="00C46005"/>
    <w:rsid w:val="00CA1890"/>
    <w:rsid w:val="00D84E45"/>
    <w:rsid w:val="00F3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12</cp:revision>
  <cp:lastPrinted>2018-10-05T07:50:00Z</cp:lastPrinted>
  <dcterms:created xsi:type="dcterms:W3CDTF">2018-09-07T09:12:00Z</dcterms:created>
  <dcterms:modified xsi:type="dcterms:W3CDTF">2018-10-05T07:50:00Z</dcterms:modified>
</cp:coreProperties>
</file>