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838" w:rsidRDefault="001B2838" w:rsidP="001B28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38" w:rsidRDefault="001B2838" w:rsidP="001B2838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1B2838" w:rsidRDefault="001B2838" w:rsidP="001B28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ТРОСТЯНЕЦЬКОЇ ОБ'ЄДНАНОЇ ТЕРИТОРІАЛЬНОЇ ГРОМАДИ </w:t>
      </w:r>
    </w:p>
    <w:p w:rsidR="001B2838" w:rsidRDefault="001B2838" w:rsidP="001B2838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1B2838" w:rsidRDefault="001B2838" w:rsidP="001B28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XXVIII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сесія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VII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скликання</w:t>
      </w:r>
    </w:p>
    <w:p w:rsidR="001B2838" w:rsidRDefault="001B2838" w:rsidP="001B28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1B2838" w:rsidRDefault="001B2838" w:rsidP="001B28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Р І Ш Е Н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Я  </w:t>
      </w:r>
    </w:p>
    <w:p w:rsidR="001B2838" w:rsidRDefault="001B2838" w:rsidP="001B283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pacing w:val="120"/>
          <w:w w:val="150"/>
          <w:sz w:val="16"/>
          <w:szCs w:val="16"/>
          <w:lang w:val="ru-RU" w:eastAsia="ru-RU"/>
        </w:rPr>
      </w:pPr>
    </w:p>
    <w:p w:rsidR="001B2838" w:rsidRDefault="001B2838" w:rsidP="001B2838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грудня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2018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року                                 </w:t>
      </w:r>
      <w:r w:rsidR="006436C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с..</w:t>
      </w:r>
      <w:proofErr w:type="spellStart"/>
      <w:r w:rsidR="006436CA"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</w:t>
      </w:r>
      <w:proofErr w:type="spellEnd"/>
      <w:r w:rsidR="006436CA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6436CA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6436CA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6436CA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  </w:t>
      </w:r>
      <w:proofErr w:type="gramStart"/>
      <w:r w:rsidR="006436CA">
        <w:rPr>
          <w:rFonts w:ascii="Times New Roman" w:eastAsia="Times New Roman" w:hAnsi="Times New Roman"/>
          <w:sz w:val="24"/>
          <w:szCs w:val="24"/>
          <w:lang w:val="ru-RU" w:eastAsia="ru-RU"/>
        </w:rPr>
        <w:t>№  239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proofErr w:type="gramEnd"/>
    </w:p>
    <w:p w:rsidR="001B2838" w:rsidRDefault="001B2838" w:rsidP="001B2838">
      <w:pPr>
        <w:spacing w:after="0"/>
      </w:pPr>
    </w:p>
    <w:p w:rsidR="001B2838" w:rsidRDefault="001B2838" w:rsidP="001B2838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Про організацію харчування учнів </w:t>
      </w:r>
    </w:p>
    <w:p w:rsidR="001B2838" w:rsidRDefault="001B2838" w:rsidP="001B2838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 закладах загальної середньої освіти</w:t>
      </w:r>
    </w:p>
    <w:p w:rsidR="00081AFC" w:rsidRDefault="00081AFC" w:rsidP="001B283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B2838" w:rsidRDefault="001B2838" w:rsidP="001B2838">
      <w:pPr>
        <w:spacing w:line="1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Відповідно до Законів України «Про освіту», «Про загальну середню освіту», постанов</w:t>
      </w:r>
      <w:r w:rsidR="0010642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642F">
        <w:rPr>
          <w:rFonts w:ascii="Times New Roman" w:eastAsia="Times New Roman" w:hAnsi="Times New Roman"/>
          <w:sz w:val="24"/>
          <w:szCs w:val="24"/>
          <w:lang w:eastAsia="ru-RU"/>
        </w:rPr>
        <w:t>Кабінету Міністрів України від 22 листопада 2004 року № 1591 «Про затвердження норм харчування у навчальних та дитячих закладах оздоровлення та відпочинку»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0642F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наказу Міністерства охорони </w:t>
      </w:r>
      <w:proofErr w:type="spellStart"/>
      <w:r w:rsidR="0010642F">
        <w:rPr>
          <w:rFonts w:ascii="Times New Roman" w:eastAsia="Times New Roman" w:hAnsi="Times New Roman"/>
          <w:sz w:val="24"/>
          <w:szCs w:val="24"/>
          <w:lang w:eastAsia="ru-RU"/>
        </w:rPr>
        <w:t>здоров</w:t>
      </w:r>
      <w:proofErr w:type="spellEnd"/>
      <w:r w:rsidR="0010642F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10642F">
        <w:rPr>
          <w:rFonts w:ascii="Times New Roman" w:eastAsia="Times New Roman" w:hAnsi="Times New Roman"/>
          <w:sz w:val="24"/>
          <w:szCs w:val="24"/>
          <w:lang w:eastAsia="ru-RU"/>
        </w:rPr>
        <w:t xml:space="preserve">я та Міністерства освіти і науки України  від 01 червня 2005 року № 2421/329 «Про затвердження Порядку організації харчування дітей у навчальних та оздоровчих закладах»,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беручи до уваги висновок постійної комісії сільської ради з питань освіти, фізичного виховання, культури, охорони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 статті 26 Закону України «Про місцеве самоврядування в Україні», сільська рада</w:t>
      </w:r>
    </w:p>
    <w:p w:rsidR="001B2838" w:rsidRDefault="001B2838" w:rsidP="001B2838">
      <w:pPr>
        <w:spacing w:line="100" w:lineRule="atLeast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вирішила:</w:t>
      </w:r>
    </w:p>
    <w:p w:rsidR="0010642F" w:rsidRDefault="001B2838" w:rsidP="001B2838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1. </w:t>
      </w:r>
      <w:r w:rsidR="0010642F">
        <w:rPr>
          <w:rFonts w:ascii="Times New Roman" w:eastAsia="Times New Roman" w:hAnsi="Times New Roman"/>
          <w:bCs/>
          <w:sz w:val="24"/>
          <w:szCs w:val="24"/>
          <w:lang w:eastAsia="uk-UA"/>
        </w:rPr>
        <w:t>Доручити відділу освіти Тростянецької сільської ради організувати гаряче харчування учнів 1 – 4 класів та учнів пільгових категорій 5 – 11 класів у закладах загальної середньої освіти Тростянецької сільської ради.</w:t>
      </w:r>
    </w:p>
    <w:p w:rsidR="0010642F" w:rsidRDefault="001B2838" w:rsidP="00081AFC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2. </w:t>
      </w:r>
      <w:r w:rsidR="0010642F">
        <w:rPr>
          <w:rFonts w:ascii="Times New Roman" w:eastAsia="Times New Roman" w:hAnsi="Times New Roman"/>
          <w:bCs/>
          <w:sz w:val="24"/>
          <w:szCs w:val="24"/>
          <w:lang w:eastAsia="uk-UA"/>
        </w:rPr>
        <w:t>До учнів пільгових категорій віднести дітей-сиріт; дітей, позбавлених батьківського піклування; дітей з інвалідністю; дітей учасників АТО</w:t>
      </w:r>
      <w:r w:rsidR="00081AF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(ООС); дітей, батьки яких загин</w:t>
      </w:r>
      <w:r w:rsidR="0010642F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ули </w:t>
      </w:r>
      <w:r w:rsidR="00081AFC">
        <w:rPr>
          <w:rFonts w:ascii="Times New Roman" w:eastAsia="Times New Roman" w:hAnsi="Times New Roman"/>
          <w:bCs/>
          <w:sz w:val="24"/>
          <w:szCs w:val="24"/>
          <w:lang w:eastAsia="uk-UA"/>
        </w:rPr>
        <w:t>у зоні проведення АТО (ООС); дітей, переселених з зони проведення АТО (ООС).</w:t>
      </w:r>
    </w:p>
    <w:p w:rsidR="001B2838" w:rsidRDefault="001B2838" w:rsidP="001B2838">
      <w:pPr>
        <w:tabs>
          <w:tab w:val="left" w:pos="1134"/>
        </w:tabs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081AF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       3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. Контроль за виконанням даного рішення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покласти на </w:t>
      </w:r>
      <w:r w:rsidR="00081AFC">
        <w:rPr>
          <w:rFonts w:ascii="Times New Roman" w:eastAsia="Times New Roman" w:hAnsi="Times New Roman"/>
          <w:color w:val="000000"/>
          <w:sz w:val="24"/>
          <w:szCs w:val="24"/>
        </w:rPr>
        <w:t>відділ освіти Тростянецької сільської ради.</w:t>
      </w:r>
    </w:p>
    <w:p w:rsidR="00081AFC" w:rsidRDefault="00081AFC" w:rsidP="001B2838">
      <w:pPr>
        <w:tabs>
          <w:tab w:val="left" w:pos="1134"/>
        </w:tabs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FC" w:rsidRDefault="00081AFC" w:rsidP="001B2838">
      <w:pPr>
        <w:tabs>
          <w:tab w:val="left" w:pos="1134"/>
        </w:tabs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B2838" w:rsidRDefault="001B2838" w:rsidP="001B2838">
      <w:pPr>
        <w:pStyle w:val="1"/>
        <w:tabs>
          <w:tab w:val="left" w:pos="1134"/>
        </w:tabs>
        <w:spacing w:after="0"/>
        <w:ind w:left="1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        </w:t>
      </w:r>
    </w:p>
    <w:p w:rsidR="001B2838" w:rsidRDefault="001B2838" w:rsidP="001B2838">
      <w:pPr>
        <w:pStyle w:val="1"/>
        <w:tabs>
          <w:tab w:val="left" w:pos="1134"/>
        </w:tabs>
        <w:spacing w:after="0"/>
        <w:ind w:left="1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1B2838" w:rsidRDefault="001B2838" w:rsidP="001B2838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Сільський голова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Леницька</w:t>
      </w:r>
      <w:proofErr w:type="spellEnd"/>
    </w:p>
    <w:p w:rsidR="001B2838" w:rsidRDefault="001B2838" w:rsidP="001B2838"/>
    <w:sectPr w:rsidR="001B28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92"/>
    <w:rsid w:val="00081AFC"/>
    <w:rsid w:val="0010642F"/>
    <w:rsid w:val="001B2838"/>
    <w:rsid w:val="006436CA"/>
    <w:rsid w:val="008A4392"/>
    <w:rsid w:val="00AA222B"/>
    <w:rsid w:val="00F4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4E5E"/>
  <w15:chartTrackingRefBased/>
  <w15:docId w15:val="{044EE173-24A7-410F-B38C-ABFFE6FA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8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1B2838"/>
    <w:pPr>
      <w:widowControl w:val="0"/>
      <w:suppressAutoHyphens/>
      <w:spacing w:after="200" w:line="276" w:lineRule="auto"/>
    </w:pPr>
    <w:rPr>
      <w:rFonts w:ascii="Calibri" w:eastAsia="SimSun" w:hAnsi="Calibri" w:cs="Times New Roman"/>
      <w:kern w:val="2"/>
      <w:lang w:val="ru-RU"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10642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0642F"/>
    <w:rPr>
      <w:rFonts w:ascii="Consolas" w:eastAsia="Calibri" w:hAnsi="Consolas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43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36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cp:lastPrinted>2019-02-20T10:46:00Z</cp:lastPrinted>
  <dcterms:created xsi:type="dcterms:W3CDTF">2019-02-20T09:29:00Z</dcterms:created>
  <dcterms:modified xsi:type="dcterms:W3CDTF">2019-02-20T10:53:00Z</dcterms:modified>
</cp:coreProperties>
</file>