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B0" w:rsidRPr="00EE05FE" w:rsidRDefault="00CA4CB0" w:rsidP="00CA4CB0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D889D46" wp14:editId="3D06612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CB0" w:rsidRPr="00EE05FE" w:rsidRDefault="00CA4CB0" w:rsidP="00CA4CB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A4CB0" w:rsidRPr="00EE05FE" w:rsidRDefault="00EB7542" w:rsidP="00CA4CB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 </w:t>
      </w:r>
      <w:r w:rsidR="00CA4CB0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="00CA4CB0"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="00CA4CB0"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A4CB0" w:rsidRPr="00EE05FE" w:rsidRDefault="00CA4CB0" w:rsidP="00CA4CB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A4CB0" w:rsidRPr="00EE05FE" w:rsidRDefault="00CA4CB0" w:rsidP="00CA4CB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5D2A8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CA4CB0" w:rsidRPr="00EE05FE" w:rsidRDefault="00CA4CB0" w:rsidP="00CA4CB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CA4CB0" w:rsidRPr="0062550E" w:rsidRDefault="00CA4CB0" w:rsidP="00CA4CB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лютого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="00E05B9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05B9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2461</w:t>
      </w:r>
    </w:p>
    <w:p w:rsidR="00CA4CB0" w:rsidRDefault="00CA4CB0" w:rsidP="00CA4CB0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A4CB0" w:rsidRDefault="00CA4CB0" w:rsidP="00CA4CB0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 w:rsidR="00E05B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дозволу на виготовлення</w:t>
      </w:r>
    </w:p>
    <w:p w:rsidR="00E05B9D" w:rsidRDefault="00CA4CB0" w:rsidP="00CA4CB0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проекту землеустрою щодо відведення</w:t>
      </w:r>
      <w:r w:rsidR="00E05B9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в постійне користування</w:t>
      </w:r>
    </w:p>
    <w:p w:rsidR="00CA4CB0" w:rsidRPr="00E05B9D" w:rsidRDefault="00CA4CB0" w:rsidP="00CA4CB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розміщення, будівництва та експлуатації ПЛ220кВ</w:t>
      </w:r>
    </w:p>
    <w:p w:rsidR="00CA4CB0" w:rsidRPr="00EE5BD2" w:rsidRDefault="00CA4CB0" w:rsidP="00CA4CB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A4CB0" w:rsidRPr="00B00813" w:rsidRDefault="00CA4CB0" w:rsidP="00CA4CB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A4CB0" w:rsidRPr="00114377" w:rsidRDefault="00CA4CB0" w:rsidP="00CA4C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</w:t>
      </w:r>
      <w:r>
        <w:rPr>
          <w:rFonts w:ascii="Times New Roman CYR" w:eastAsia="Calibri" w:hAnsi="Times New Roman CYR" w:cs="Times New Roman CYR"/>
          <w:sz w:val="24"/>
          <w:szCs w:val="24"/>
        </w:rPr>
        <w:t>клопотання ДП «НЕК»</w:t>
      </w:r>
      <w:r w:rsidR="00E05B9D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Укренерго»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37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14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розміщення, </w:t>
      </w:r>
    </w:p>
    <w:p w:rsidR="00CA4CB0" w:rsidRPr="00114377" w:rsidRDefault="00CA4CB0" w:rsidP="00CA4CB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143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експлуатації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377">
        <w:rPr>
          <w:rFonts w:ascii="Times New Roman" w:eastAsia="Times New Roman" w:hAnsi="Times New Roman" w:cs="Times New Roman"/>
          <w:sz w:val="24"/>
          <w:szCs w:val="24"/>
          <w:lang w:eastAsia="ru-RU"/>
        </w:rPr>
        <w:t>220кВ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17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CA4CB0" w:rsidRPr="00B00813" w:rsidRDefault="00CA4CB0" w:rsidP="00CA4CB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A4CB0" w:rsidRPr="00B00813" w:rsidRDefault="00CA4CB0" w:rsidP="00CA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A4CB0" w:rsidRPr="00B00813" w:rsidRDefault="00CA4CB0" w:rsidP="00CA4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CB0" w:rsidRPr="00E05B9D" w:rsidRDefault="00CA4CB0" w:rsidP="00E05B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E05B9D"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E05B9D">
        <w:rPr>
          <w:rFonts w:ascii="Times New Roman CYR" w:eastAsia="Calibri" w:hAnsi="Times New Roman CYR" w:cs="Times New Roman CYR"/>
          <w:sz w:val="24"/>
          <w:szCs w:val="24"/>
        </w:rPr>
        <w:t xml:space="preserve">ДП «НЕК «Укренерго»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проекту землеустрою щодо відведення</w:t>
      </w:r>
      <w:r w:rsidR="00E05B9D">
        <w:rPr>
          <w:rFonts w:ascii="Times New Roman CYR" w:eastAsia="Calibri" w:hAnsi="Times New Roman CYR" w:cs="Times New Roman CYR"/>
          <w:sz w:val="24"/>
          <w:szCs w:val="24"/>
        </w:rPr>
        <w:t xml:space="preserve"> у постійне користування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земельної ділянки площею 0,0380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3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розміщення, будівництва та експлуатації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4377">
        <w:rPr>
          <w:rFonts w:ascii="Times New Roman" w:eastAsia="Times New Roman" w:hAnsi="Times New Roman" w:cs="Times New Roman"/>
          <w:sz w:val="24"/>
          <w:szCs w:val="24"/>
          <w:lang w:eastAsia="ru-RU"/>
        </w:rPr>
        <w:t>220кВ</w:t>
      </w:r>
      <w:r w:rsidR="000A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с.</w:t>
      </w:r>
      <w:r w:rsidR="00E05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4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на території Тростянецької сільської ради.</w:t>
      </w:r>
    </w:p>
    <w:p w:rsidR="00CA4CB0" w:rsidRDefault="00CA4CB0" w:rsidP="00CA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CA4CB0" w:rsidRPr="00A127BE" w:rsidRDefault="00CA4CB0" w:rsidP="00CA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CA4CB0" w:rsidRPr="00B00813" w:rsidRDefault="00CA4CB0" w:rsidP="00CA4C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A4CB0" w:rsidRDefault="00CA4CB0" w:rsidP="00CA4CB0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A4CB0" w:rsidRDefault="00CA4CB0" w:rsidP="00CA4CB0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CA4CB0" w:rsidRDefault="00CA4CB0" w:rsidP="00CA4CB0"/>
    <w:p w:rsidR="00CA4CB0" w:rsidRDefault="00CA4CB0" w:rsidP="00CA4CB0"/>
    <w:p w:rsidR="00CA4CB0" w:rsidRDefault="00CA4CB0" w:rsidP="00CA4CB0"/>
    <w:p w:rsidR="00865286" w:rsidRDefault="006C1550">
      <w:bookmarkStart w:id="0" w:name="_GoBack"/>
      <w:bookmarkEnd w:id="0"/>
    </w:p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B0"/>
    <w:rsid w:val="000A34BB"/>
    <w:rsid w:val="005D2A8E"/>
    <w:rsid w:val="006C1550"/>
    <w:rsid w:val="007D1DE0"/>
    <w:rsid w:val="00CA1890"/>
    <w:rsid w:val="00CA4CB0"/>
    <w:rsid w:val="00E05B9D"/>
    <w:rsid w:val="00E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34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A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6</cp:revision>
  <cp:lastPrinted>2019-02-21T08:16:00Z</cp:lastPrinted>
  <dcterms:created xsi:type="dcterms:W3CDTF">2019-02-04T14:43:00Z</dcterms:created>
  <dcterms:modified xsi:type="dcterms:W3CDTF">2019-07-24T08:44:00Z</dcterms:modified>
</cp:coreProperties>
</file>