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B6" w:rsidRPr="00EE05FE" w:rsidRDefault="00CE56B6" w:rsidP="00684990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CC352D0" wp14:editId="2C4CDD3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6B6" w:rsidRPr="00EE05FE" w:rsidRDefault="00CE56B6" w:rsidP="0068499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E56B6" w:rsidRPr="00EE05FE" w:rsidRDefault="00CE56B6" w:rsidP="0068499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E56B6" w:rsidRPr="00EE05FE" w:rsidRDefault="00CE56B6" w:rsidP="0068499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E56B6" w:rsidRPr="00EE05FE" w:rsidRDefault="00CE56B6" w:rsidP="0068499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684990" w:rsidRDefault="00684990" w:rsidP="0068499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684990" w:rsidRDefault="00CE56B6" w:rsidP="0068499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CE56B6" w:rsidRPr="00EE05FE" w:rsidRDefault="00CE56B6" w:rsidP="0068499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CE56B6" w:rsidRPr="0062550E" w:rsidRDefault="00C7420E" w:rsidP="00684990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CE56B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CE56B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CE56B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CE56B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CE56B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CE56B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CE56B6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CE56B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CE56B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E56B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="00CE56B6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68499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2719</w:t>
      </w:r>
    </w:p>
    <w:p w:rsidR="00CE56B6" w:rsidRDefault="00CE56B6" w:rsidP="00684990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E56B6" w:rsidRDefault="00CE56B6" w:rsidP="0068499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CE56B6" w:rsidRDefault="00CE56B6" w:rsidP="0068499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CE56B6" w:rsidRDefault="00CE56B6" w:rsidP="006849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</w:p>
    <w:p w:rsidR="00CE56B6" w:rsidRDefault="00CE56B6" w:rsidP="006849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Загайському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І.Р.</w:t>
      </w:r>
      <w:r w:rsidR="006849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84990" w:rsidRPr="00EE5BD2" w:rsidRDefault="00684990" w:rsidP="0068499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території сільської ради</w:t>
      </w:r>
    </w:p>
    <w:p w:rsidR="00CE56B6" w:rsidRPr="00B00813" w:rsidRDefault="00CE56B6" w:rsidP="006849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E56B6" w:rsidRPr="00B00813" w:rsidRDefault="00CE56B6" w:rsidP="00684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Загайського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І.Р. про надання дозволу  на виготовлення проекту землеустрою щодо відведення земельної ділянки для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="00684990">
        <w:rPr>
          <w:rFonts w:ascii="Times New Roman CYR" w:eastAsia="Calibri" w:hAnsi="Times New Roman CYR" w:cs="Times New Roman CYR"/>
          <w:sz w:val="24"/>
          <w:szCs w:val="24"/>
        </w:rPr>
        <w:t xml:space="preserve"> Тростянецької ОТГ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CE56B6" w:rsidRPr="00B00813" w:rsidRDefault="00CE56B6" w:rsidP="0068499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CE56B6" w:rsidRPr="00B00813" w:rsidRDefault="00CE56B6" w:rsidP="00684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CE56B6" w:rsidRPr="00B00813" w:rsidRDefault="00CE56B6" w:rsidP="00684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6B6" w:rsidRPr="00396277" w:rsidRDefault="00CE56B6" w:rsidP="0068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Загайському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Івану Романовичу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 господарських будівель і споруд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на території Тростянецької сільської ради  </w:t>
      </w:r>
      <w:r w:rsidR="008F44D8">
        <w:rPr>
          <w:rFonts w:ascii="Times New Roman CYR" w:eastAsia="Calibri" w:hAnsi="Times New Roman CYR" w:cs="Times New Roman CYR"/>
          <w:sz w:val="24"/>
          <w:szCs w:val="24"/>
        </w:rPr>
        <w:t xml:space="preserve">Тростянецької ОТГ 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>в зв</w:t>
      </w:r>
      <w:r w:rsidRPr="00684990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язку з відсутністю вільних земельних ділянок. </w:t>
      </w:r>
    </w:p>
    <w:p w:rsidR="00CE56B6" w:rsidRDefault="00CE56B6" w:rsidP="0068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CE56B6" w:rsidRPr="00A127BE" w:rsidRDefault="00CE56B6" w:rsidP="0068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684990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CE56B6" w:rsidRPr="00B00813" w:rsidRDefault="00CE56B6" w:rsidP="0068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E56B6" w:rsidRDefault="00CE56B6" w:rsidP="00684990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CE56B6" w:rsidRDefault="00CE56B6" w:rsidP="00684990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CE56B6" w:rsidRDefault="00CE56B6" w:rsidP="00684990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CE56B6" w:rsidRDefault="00CE56B6" w:rsidP="00684990">
      <w:pPr>
        <w:spacing w:after="0"/>
      </w:pPr>
    </w:p>
    <w:p w:rsidR="00CE56B6" w:rsidRDefault="00CE56B6" w:rsidP="00684990">
      <w:pPr>
        <w:spacing w:after="0"/>
      </w:pPr>
    </w:p>
    <w:p w:rsidR="00CE56B6" w:rsidRDefault="00CE56B6" w:rsidP="00CE56B6"/>
    <w:p w:rsidR="00CE56B6" w:rsidRDefault="00CE56B6" w:rsidP="00CE56B6"/>
    <w:p w:rsidR="00CE56B6" w:rsidRDefault="00CE56B6" w:rsidP="00CE56B6"/>
    <w:p w:rsidR="00865286" w:rsidRDefault="008F44D8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B6"/>
    <w:rsid w:val="00684990"/>
    <w:rsid w:val="007D1DE0"/>
    <w:rsid w:val="008F44D8"/>
    <w:rsid w:val="00C7420E"/>
    <w:rsid w:val="00CA1890"/>
    <w:rsid w:val="00C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84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84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1161</Words>
  <Characters>662</Characters>
  <Application>Microsoft Office Word</Application>
  <DocSecurity>0</DocSecurity>
  <Lines>5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dcterms:created xsi:type="dcterms:W3CDTF">2019-03-07T08:56:00Z</dcterms:created>
  <dcterms:modified xsi:type="dcterms:W3CDTF">2019-03-29T16:27:00Z</dcterms:modified>
</cp:coreProperties>
</file>