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49" w:rsidRPr="00DD6E6E" w:rsidRDefault="00567F49" w:rsidP="00567F4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E5B5A65" wp14:editId="41A7CC5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B1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567F49" w:rsidRPr="00DD6E6E" w:rsidRDefault="00567F49" w:rsidP="00567F4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67F49" w:rsidRPr="00DD6E6E" w:rsidRDefault="00567F49" w:rsidP="00567F4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67F49" w:rsidRPr="00DD6E6E" w:rsidRDefault="00567F49" w:rsidP="00567F4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67F49" w:rsidRPr="00DD6E6E" w:rsidRDefault="00567F49" w:rsidP="00567F4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C0C0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BE443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67F49" w:rsidRDefault="00567F49" w:rsidP="00567F4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567F49" w:rsidRDefault="00567F49" w:rsidP="00567F4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567F49" w:rsidRDefault="00567F49" w:rsidP="00567F4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67F49" w:rsidRPr="00EE05FE" w:rsidRDefault="00567F49" w:rsidP="00567F4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93B1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93B1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2859</w:t>
      </w:r>
    </w:p>
    <w:p w:rsidR="00567F49" w:rsidRPr="008C4051" w:rsidRDefault="00567F49" w:rsidP="00567F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67F49" w:rsidRDefault="00567F49" w:rsidP="00567F4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Попович Г.В. на</w:t>
      </w:r>
    </w:p>
    <w:p w:rsidR="00567F49" w:rsidRDefault="00567F49" w:rsidP="00567F4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567F49" w:rsidRDefault="00567F49" w:rsidP="00567F4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567F49" w:rsidRDefault="00567F49" w:rsidP="00567F4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567F49" w:rsidRDefault="00567F49" w:rsidP="00567F4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567F49" w:rsidRPr="00140114" w:rsidRDefault="002B68C1" w:rsidP="00567F49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Поляна</w:t>
      </w:r>
      <w:r w:rsidR="00567F49" w:rsidRPr="00140114">
        <w:rPr>
          <w:i/>
        </w:rPr>
        <w:t>      </w:t>
      </w:r>
    </w:p>
    <w:p w:rsidR="00567F49" w:rsidRDefault="00567F49" w:rsidP="00567F4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F49" w:rsidRPr="00140114" w:rsidRDefault="00567F49" w:rsidP="00567F4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="00265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Попович Г.В. </w:t>
      </w:r>
      <w:r w:rsidRPr="00140114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 документації із землеустрою щодо встановлення  меж земельн</w:t>
      </w:r>
      <w:r w:rsidR="00C4164E">
        <w:rPr>
          <w:rFonts w:ascii="Times New Roman" w:hAnsi="Times New Roman" w:cs="Times New Roman"/>
          <w:sz w:val="24"/>
          <w:szCs w:val="24"/>
        </w:rPr>
        <w:t>их</w:t>
      </w:r>
      <w:r w:rsidRPr="00140114">
        <w:rPr>
          <w:rFonts w:ascii="Times New Roman" w:hAnsi="Times New Roman" w:cs="Times New Roman"/>
          <w:sz w:val="24"/>
          <w:szCs w:val="24"/>
        </w:rPr>
        <w:t xml:space="preserve"> ділян</w:t>
      </w:r>
      <w:r w:rsidR="00C4164E">
        <w:rPr>
          <w:rFonts w:ascii="Times New Roman" w:hAnsi="Times New Roman" w:cs="Times New Roman"/>
          <w:sz w:val="24"/>
          <w:szCs w:val="24"/>
        </w:rPr>
        <w:t>ок</w:t>
      </w:r>
      <w:r w:rsidRPr="00140114">
        <w:rPr>
          <w:rFonts w:ascii="Times New Roman" w:hAnsi="Times New Roman" w:cs="Times New Roman"/>
          <w:sz w:val="24"/>
          <w:szCs w:val="24"/>
        </w:rPr>
        <w:t xml:space="preserve">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Поляна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458442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 w:rsidR="00C4164E" w:rsidRPr="00140114">
        <w:rPr>
          <w:rFonts w:ascii="Times New Roman" w:hAnsi="Times New Roman" w:cs="Times New Roman"/>
          <w:sz w:val="24"/>
          <w:szCs w:val="24"/>
        </w:rPr>
        <w:t>сертифікат на право на земел</w:t>
      </w:r>
      <w:r w:rsidR="00C4164E">
        <w:rPr>
          <w:rFonts w:ascii="Times New Roman" w:hAnsi="Times New Roman" w:cs="Times New Roman"/>
          <w:sz w:val="24"/>
          <w:szCs w:val="24"/>
        </w:rPr>
        <w:t>ьну частку (пай) серії РН № 596318,</w:t>
      </w:r>
      <w:r w:rsidRPr="00140114">
        <w:rPr>
          <w:rFonts w:ascii="Times New Roman" w:hAnsi="Times New Roman" w:cs="Times New Roman"/>
          <w:sz w:val="24"/>
          <w:szCs w:val="24"/>
        </w:rPr>
        <w:t xml:space="preserve">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</w:t>
      </w:r>
      <w:r w:rsidR="002B68C1">
        <w:rPr>
          <w:rFonts w:ascii="Times New Roman" w:hAnsi="Times New Roman" w:cs="Times New Roman"/>
          <w:sz w:val="24"/>
          <w:szCs w:val="24"/>
        </w:rPr>
        <w:t>щину за законом  від 04.02.2014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567F49" w:rsidRPr="00EE05FE" w:rsidRDefault="00567F49" w:rsidP="0056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F49" w:rsidRPr="00EE05FE" w:rsidRDefault="00567F49" w:rsidP="0056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67F49" w:rsidRPr="00EE05FE" w:rsidRDefault="00567F49" w:rsidP="00567F4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F49" w:rsidRPr="00140114" w:rsidRDefault="00567F49" w:rsidP="00567F49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r>
        <w:t>Попович Ганні Володимирівні</w:t>
      </w:r>
      <w:r w:rsidR="007C0C03">
        <w:t xml:space="preserve"> </w:t>
      </w:r>
      <w:r w:rsidRPr="00140114">
        <w:t xml:space="preserve"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</w:t>
      </w:r>
      <w:r>
        <w:t xml:space="preserve"> розміром 1,34 </w:t>
      </w:r>
      <w:r w:rsidRPr="00140114">
        <w:t>умовних кадастрових  гектарів</w:t>
      </w:r>
      <w:r w:rsidR="00C4164E">
        <w:t xml:space="preserve"> (сертифікат РН № 458442)</w:t>
      </w:r>
      <w:r w:rsidRPr="00140114">
        <w:t xml:space="preserve">, </w:t>
      </w:r>
      <w:r w:rsidR="00C4164E">
        <w:t xml:space="preserve">розміром 2,00 </w:t>
      </w:r>
      <w:r w:rsidR="00C4164E" w:rsidRPr="00140114">
        <w:t>умовних кадастрових  гектарів</w:t>
      </w:r>
      <w:r w:rsidR="00C4164E">
        <w:t xml:space="preserve"> (сертифікат РН № 596318) </w:t>
      </w:r>
      <w:r w:rsidRPr="00140114">
        <w:t xml:space="preserve">за межами населеного пункту із земель  приватної власності колективу власників земельних часток (паїв), відповідно до проекту організації території земельних часток (паїв) </w:t>
      </w:r>
      <w:r>
        <w:t>Красівської</w:t>
      </w:r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567F49" w:rsidRDefault="00567F49" w:rsidP="00567F4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49" w:rsidRPr="004227DC" w:rsidRDefault="00567F49" w:rsidP="00567F4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567F49" w:rsidRDefault="00567F49" w:rsidP="00567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7F49" w:rsidRDefault="00567F49" w:rsidP="00567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7F49" w:rsidRDefault="00567F49" w:rsidP="00C4164E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567F49" w:rsidRDefault="00567F49" w:rsidP="00567F49"/>
    <w:p w:rsidR="00567F49" w:rsidRDefault="00567F49" w:rsidP="00567F49"/>
    <w:p w:rsidR="00865286" w:rsidRDefault="00BE443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49"/>
    <w:rsid w:val="00265F2F"/>
    <w:rsid w:val="002B68C1"/>
    <w:rsid w:val="00393B15"/>
    <w:rsid w:val="00567F49"/>
    <w:rsid w:val="007C0C03"/>
    <w:rsid w:val="007D1DE0"/>
    <w:rsid w:val="00A55503"/>
    <w:rsid w:val="00A714A8"/>
    <w:rsid w:val="00BE443F"/>
    <w:rsid w:val="00C4164E"/>
    <w:rsid w:val="00CA1890"/>
    <w:rsid w:val="00F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9B64"/>
  <w15:docId w15:val="{D6069695-1ED1-4C8C-84A3-F5B0CE3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7F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2019-06-07T09:39:00Z</cp:lastPrinted>
  <dcterms:created xsi:type="dcterms:W3CDTF">2019-05-08T08:51:00Z</dcterms:created>
  <dcterms:modified xsi:type="dcterms:W3CDTF">2019-07-04T12:57:00Z</dcterms:modified>
</cp:coreProperties>
</file>