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D9" w:rsidRPr="000F7426" w:rsidRDefault="00C734D9" w:rsidP="006E691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63F2069" wp14:editId="3ECB013C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</w:t>
      </w:r>
    </w:p>
    <w:p w:rsidR="00C734D9" w:rsidRPr="000F7426" w:rsidRDefault="00C734D9" w:rsidP="006E691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734D9" w:rsidRPr="000F7426" w:rsidRDefault="00C734D9" w:rsidP="006E691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734D9" w:rsidRPr="000F7426" w:rsidRDefault="00C734D9" w:rsidP="006E691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734D9" w:rsidRPr="000F7426" w:rsidRDefault="00C734D9" w:rsidP="006E691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6E691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A13E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E6912" w:rsidRPr="00B4770C" w:rsidRDefault="006E6912" w:rsidP="006E691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734D9" w:rsidRDefault="00C734D9" w:rsidP="006E691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E6912" w:rsidRPr="006E6912" w:rsidRDefault="006E6912" w:rsidP="006E691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734D9" w:rsidRPr="00157F5D" w:rsidRDefault="000A13E0" w:rsidP="006E691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C734D9" w:rsidRPr="006E69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="00C734D9" w:rsidRPr="006E69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734D9" w:rsidRPr="006E69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6E6912" w:rsidRPr="006E69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</w:t>
      </w:r>
      <w:r w:rsidR="006E691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34D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</w:t>
      </w:r>
      <w:bookmarkStart w:id="0" w:name="_GoBack"/>
      <w:bookmarkEnd w:id="0"/>
      <w:r w:rsidR="00C734D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C734D9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2983</w:t>
      </w:r>
    </w:p>
    <w:p w:rsidR="00C734D9" w:rsidRPr="000F7426" w:rsidRDefault="00C734D9" w:rsidP="006E69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6912" w:rsidRDefault="00C734D9" w:rsidP="006E6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</w:t>
      </w:r>
      <w:r w:rsidR="006E6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</w:p>
    <w:p w:rsidR="006E6912" w:rsidRDefault="00C734D9" w:rsidP="006E6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6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змін</w:t>
      </w:r>
      <w:r w:rsidR="006E6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цільового </w:t>
      </w:r>
    </w:p>
    <w:p w:rsidR="00300C78" w:rsidRDefault="006E6912" w:rsidP="006E6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призначення </w:t>
      </w:r>
      <w:r w:rsidR="00C734D9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розміщення та експлуатації основних, </w:t>
      </w:r>
    </w:p>
    <w:p w:rsidR="00300C78" w:rsidRDefault="006E6912" w:rsidP="006E6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підсобних </w:t>
      </w:r>
      <w:r w:rsidR="00300C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допоміжних будівель та споруд</w:t>
      </w:r>
    </w:p>
    <w:p w:rsidR="00C734D9" w:rsidRPr="000F7426" w:rsidRDefault="006E6912" w:rsidP="006E69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ТзОВ «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Агробудсервіс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 в с. Тростянець</w:t>
      </w:r>
    </w:p>
    <w:p w:rsidR="00C734D9" w:rsidRPr="000F7426" w:rsidRDefault="00C734D9" w:rsidP="006E69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34D9" w:rsidRPr="000F7426" w:rsidRDefault="00300C78" w:rsidP="006E691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>клопотання ТзОВ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>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про зміну цільового призначення земельних ділянок для розміщення та експлуатації основних, підсобних і допоміжних будівель та споруд в с. Тростянець,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відповідно до статей </w:t>
      </w:r>
      <w:r w:rsidR="00C734D9" w:rsidRPr="000F7426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C734D9">
        <w:rPr>
          <w:rFonts w:ascii="Times New Roman" w:eastAsia="Times New Roman" w:hAnsi="Times New Roman" w:cs="Times New Roman"/>
          <w:sz w:val="24"/>
          <w:szCs w:val="24"/>
        </w:rPr>
        <w:t>20, 186</w:t>
      </w:r>
      <w:r w:rsidR="00C734D9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734D9" w:rsidRPr="000F7426" w:rsidRDefault="00C734D9" w:rsidP="006E69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34D9" w:rsidRPr="000F7426" w:rsidRDefault="00C734D9" w:rsidP="006E69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734D9" w:rsidRPr="000F7426" w:rsidRDefault="00C734D9" w:rsidP="006E691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5EB" w:rsidRDefault="00C734D9" w:rsidP="006E6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</w:t>
      </w:r>
      <w:r w:rsidR="00300C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 w:rsidR="00300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                  КН 4623081200:12:000:0233 площею 2,0 га; 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C78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4623081200:12:000:023</w:t>
      </w:r>
      <w:r w:rsidR="00A235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2,0 га </w:t>
      </w:r>
      <w:r w:rsidR="00B4770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</w:t>
      </w:r>
      <w:r w:rsidR="00B4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цільового призначення з «ведення особистого селянського господарства» на «</w:t>
      </w:r>
      <w:r w:rsidR="00300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 (код згідно КВЦПЗ – 11.01)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що належ</w:t>
      </w:r>
      <w:r w:rsidR="00A235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A235EB">
        <w:rPr>
          <w:rFonts w:ascii="Times New Roman" w:eastAsia="Lucida Sans Unicode" w:hAnsi="Times New Roman" w:cs="Tahoma"/>
          <w:sz w:val="24"/>
          <w:szCs w:val="24"/>
        </w:rPr>
        <w:t>ТзОВ «</w:t>
      </w:r>
      <w:proofErr w:type="spellStart"/>
      <w:r w:rsidR="00A235EB"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 w:rsidR="00A235EB">
        <w:rPr>
          <w:rFonts w:ascii="Times New Roman" w:eastAsia="Lucida Sans Unicode" w:hAnsi="Times New Roman" w:cs="Tahoma"/>
          <w:sz w:val="24"/>
          <w:szCs w:val="24"/>
        </w:rPr>
        <w:t>»</w:t>
      </w:r>
      <w:r w:rsidR="00A235EB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A235EB">
        <w:rPr>
          <w:rFonts w:ascii="Times New Roman" w:eastAsia="Lucida Sans Unicode" w:hAnsi="Times New Roman" w:cs="Tahoma"/>
          <w:sz w:val="24"/>
          <w:szCs w:val="24"/>
        </w:rPr>
        <w:t xml:space="preserve">в с.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2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235EB" w:rsidRDefault="00A235EB" w:rsidP="006E6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34D9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4D9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Змінити цільове призначення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ділянок КН 4623081200:12:000:0233 площею 2,0 га; КН 4623081200:12:000:0234 площею 2,0 га з «ведення особистого селянського господарства» на «розміщення та експлуатації основних, підсобних і допоміжних будівель та споруд підприємствами, що пов’язані з користуванням надрами (код згідно КВЦПЗ – 11.01)», що належать </w:t>
      </w:r>
      <w:r>
        <w:rPr>
          <w:rFonts w:ascii="Times New Roman" w:eastAsia="Lucida Sans Unicode" w:hAnsi="Times New Roman" w:cs="Tahoma"/>
          <w:sz w:val="24"/>
          <w:szCs w:val="24"/>
        </w:rPr>
        <w:t>ТзОВ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>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в с. Тростянець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235EB" w:rsidRDefault="00A235EB" w:rsidP="006E6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7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Lucida Sans Unicode" w:hAnsi="Times New Roman" w:cs="Tahoma"/>
          <w:sz w:val="24"/>
          <w:szCs w:val="24"/>
        </w:rPr>
        <w:t>ТзОВ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</w:rPr>
        <w:t>Агробудсервіс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>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сплатити втрати сільськогосподарського виробництва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розмірі 70586 грн згідно</w:t>
      </w:r>
      <w:r w:rsidR="00E3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розрахунку у терміни, передбачені законом.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4D9" w:rsidRPr="000F7426" w:rsidRDefault="00C734D9" w:rsidP="006E691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34D9" w:rsidRDefault="00C734D9" w:rsidP="006E691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E37236" w:rsidRPr="000F7426" w:rsidRDefault="00E37236" w:rsidP="006E691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5237C" w:rsidRPr="00E37236" w:rsidRDefault="00C734D9" w:rsidP="00E37236">
      <w:pPr>
        <w:spacing w:after="0"/>
        <w:rPr>
          <w:sz w:val="27"/>
          <w:szCs w:val="27"/>
        </w:rPr>
      </w:pPr>
      <w:r w:rsidRPr="00E3723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</w:r>
      <w:r w:rsidRPr="00E3723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E3723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65286" w:rsidRPr="00763A1C" w:rsidRDefault="000A13E0"/>
    <w:sectPr w:rsidR="00865286" w:rsidRPr="00763A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9E"/>
    <w:rsid w:val="000A13E0"/>
    <w:rsid w:val="00101622"/>
    <w:rsid w:val="0015221C"/>
    <w:rsid w:val="00300C78"/>
    <w:rsid w:val="00424229"/>
    <w:rsid w:val="00696775"/>
    <w:rsid w:val="006C049E"/>
    <w:rsid w:val="006E6912"/>
    <w:rsid w:val="00763A1C"/>
    <w:rsid w:val="007D1DE0"/>
    <w:rsid w:val="0085237C"/>
    <w:rsid w:val="00A235EB"/>
    <w:rsid w:val="00A75B2A"/>
    <w:rsid w:val="00B4770C"/>
    <w:rsid w:val="00C734D9"/>
    <w:rsid w:val="00C85353"/>
    <w:rsid w:val="00CA1890"/>
    <w:rsid w:val="00E37236"/>
    <w:rsid w:val="00E4717F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38FF"/>
  <w15:docId w15:val="{744E171B-E4AD-4AFE-820A-962701A4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221C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85237C"/>
  </w:style>
  <w:style w:type="paragraph" w:customStyle="1" w:styleId="rvps3">
    <w:name w:val="rvps3"/>
    <w:basedOn w:val="a"/>
    <w:rsid w:val="0085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5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2019-07-10T12:26:00Z</cp:lastPrinted>
  <dcterms:created xsi:type="dcterms:W3CDTF">2019-03-04T10:39:00Z</dcterms:created>
  <dcterms:modified xsi:type="dcterms:W3CDTF">2019-08-29T06:43:00Z</dcterms:modified>
</cp:coreProperties>
</file>