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7" w:rsidRPr="00565B97" w:rsidRDefault="00565B97" w:rsidP="00565B97">
      <w:pPr>
        <w:widowControl/>
        <w:spacing w:line="276" w:lineRule="auto"/>
        <w:jc w:val="center"/>
        <w:rPr>
          <w:rFonts w:eastAsia="SimSun"/>
          <w:b/>
          <w:bCs/>
          <w:kern w:val="2"/>
          <w:lang w:val="ru-RU" w:eastAsia="ar-SA"/>
        </w:rPr>
      </w:pPr>
      <w:r w:rsidRPr="00565B97">
        <w:rPr>
          <w:rFonts w:eastAsia="SimSun"/>
          <w:b/>
          <w:bCs/>
          <w:kern w:val="2"/>
          <w:lang w:val="ru-RU" w:eastAsia="ar-SA"/>
        </w:rPr>
        <w:t xml:space="preserve">          </w:t>
      </w:r>
      <w:r w:rsidRPr="00565B97">
        <w:rPr>
          <w:rFonts w:eastAsia="SimSun"/>
          <w:noProof/>
          <w:kern w:val="2"/>
          <w:sz w:val="22"/>
          <w:szCs w:val="22"/>
          <w:lang w:eastAsia="uk-UA"/>
        </w:rPr>
        <w:drawing>
          <wp:inline distT="0" distB="0" distL="0" distR="0" wp14:anchorId="3AE6839B" wp14:editId="3853B1F8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567">
        <w:rPr>
          <w:rFonts w:eastAsia="SimSun"/>
          <w:b/>
          <w:bCs/>
          <w:kern w:val="2"/>
          <w:lang w:val="ru-RU" w:eastAsia="ar-SA"/>
        </w:rPr>
        <w:t xml:space="preserve"> </w:t>
      </w:r>
    </w:p>
    <w:p w:rsidR="00565B97" w:rsidRPr="00565B97" w:rsidRDefault="00565B97" w:rsidP="00565B97">
      <w:pPr>
        <w:widowControl/>
        <w:spacing w:line="100" w:lineRule="atLeast"/>
        <w:ind w:firstLine="708"/>
        <w:jc w:val="center"/>
        <w:rPr>
          <w:rFonts w:eastAsia="SimSun"/>
          <w:b/>
          <w:bCs/>
          <w:kern w:val="2"/>
          <w:lang w:eastAsia="ar-SA"/>
        </w:rPr>
      </w:pPr>
      <w:r w:rsidRPr="00565B97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565B97" w:rsidRPr="00565B97" w:rsidRDefault="00565B97" w:rsidP="00565B97">
      <w:pPr>
        <w:widowControl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565B97">
        <w:rPr>
          <w:rFonts w:eastAsia="SimSun"/>
          <w:b/>
          <w:bCs/>
          <w:kern w:val="2"/>
          <w:lang w:eastAsia="ar-SA"/>
        </w:rPr>
        <w:t>ТРОСТЯНЕЦЬКОЇ ОБ</w:t>
      </w:r>
      <w:r w:rsidRPr="00565B97">
        <w:rPr>
          <w:b/>
          <w:bCs/>
          <w:kern w:val="2"/>
          <w:lang w:eastAsia="ar-SA"/>
        </w:rPr>
        <w:t>'</w:t>
      </w:r>
      <w:r w:rsidRPr="00565B97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565B97" w:rsidRPr="00565B97" w:rsidRDefault="00565B97" w:rsidP="00565B97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565B97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565B97" w:rsidRPr="00565B97" w:rsidRDefault="00565B97" w:rsidP="00565B97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565B97">
        <w:rPr>
          <w:rFonts w:eastAsia="SimSun"/>
          <w:b/>
          <w:kern w:val="2"/>
          <w:lang w:eastAsia="ar-SA"/>
        </w:rPr>
        <w:t>ХХХ</w:t>
      </w:r>
      <w:r w:rsidRPr="00565B97">
        <w:rPr>
          <w:rFonts w:eastAsia="SimSun"/>
          <w:b/>
          <w:kern w:val="2"/>
          <w:lang w:val="en-US" w:eastAsia="ar-SA"/>
        </w:rPr>
        <w:t>V</w:t>
      </w:r>
      <w:r w:rsidRPr="00565B97">
        <w:rPr>
          <w:rFonts w:eastAsia="SimSun"/>
          <w:b/>
          <w:kern w:val="2"/>
          <w:lang w:eastAsia="ar-SA"/>
        </w:rPr>
        <w:t xml:space="preserve">І  сесія  </w:t>
      </w:r>
      <w:r w:rsidRPr="00565B97">
        <w:rPr>
          <w:rFonts w:eastAsia="SimSun"/>
          <w:b/>
          <w:kern w:val="2"/>
          <w:lang w:val="en-US" w:eastAsia="ar-SA"/>
        </w:rPr>
        <w:t>V</w:t>
      </w:r>
      <w:r w:rsidRPr="00565B97">
        <w:rPr>
          <w:rFonts w:eastAsia="SimSun"/>
          <w:b/>
          <w:kern w:val="2"/>
          <w:lang w:eastAsia="ar-SA"/>
        </w:rPr>
        <w:t>ІІ скликання</w:t>
      </w:r>
    </w:p>
    <w:p w:rsidR="00565B97" w:rsidRPr="00565B97" w:rsidRDefault="00565B97" w:rsidP="00565B97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</w:p>
    <w:p w:rsidR="00565B97" w:rsidRPr="00565B97" w:rsidRDefault="00565B97" w:rsidP="00565B97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565B97">
        <w:rPr>
          <w:rFonts w:eastAsia="SimSun"/>
          <w:b/>
          <w:kern w:val="2"/>
          <w:lang w:eastAsia="ar-SA"/>
        </w:rPr>
        <w:t xml:space="preserve">Р І Ш Е Н </w:t>
      </w:r>
      <w:proofErr w:type="spellStart"/>
      <w:r w:rsidRPr="00565B97">
        <w:rPr>
          <w:rFonts w:eastAsia="SimSun"/>
          <w:b/>
          <w:kern w:val="2"/>
          <w:lang w:eastAsia="ar-SA"/>
        </w:rPr>
        <w:t>Н</w:t>
      </w:r>
      <w:proofErr w:type="spellEnd"/>
      <w:r w:rsidRPr="00565B97">
        <w:rPr>
          <w:rFonts w:eastAsia="SimSun"/>
          <w:b/>
          <w:kern w:val="2"/>
          <w:lang w:eastAsia="ar-SA"/>
        </w:rPr>
        <w:t xml:space="preserve"> Я</w:t>
      </w:r>
    </w:p>
    <w:p w:rsidR="00565B97" w:rsidRPr="00565B97" w:rsidRDefault="00565B97" w:rsidP="00565B97">
      <w:pPr>
        <w:widowControl/>
        <w:spacing w:line="276" w:lineRule="auto"/>
        <w:rPr>
          <w:rFonts w:eastAsia="SimSun"/>
          <w:kern w:val="2"/>
          <w:lang w:eastAsia="ar-SA"/>
        </w:rPr>
      </w:pPr>
    </w:p>
    <w:p w:rsidR="00565B97" w:rsidRPr="00565B97" w:rsidRDefault="008F0567" w:rsidP="00565B97">
      <w:pPr>
        <w:widowControl/>
        <w:spacing w:line="276" w:lineRule="auto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03</w:t>
      </w:r>
      <w:r w:rsidR="00565B97" w:rsidRPr="00565B97">
        <w:rPr>
          <w:rFonts w:eastAsia="SimSun"/>
          <w:kern w:val="2"/>
          <w:lang w:eastAsia="ar-SA"/>
        </w:rPr>
        <w:t xml:space="preserve"> жовтня 2019 року                                 с. Тростянець                                                №</w:t>
      </w:r>
      <w:r>
        <w:rPr>
          <w:rFonts w:eastAsia="SimSun"/>
          <w:kern w:val="2"/>
          <w:lang w:eastAsia="ar-SA"/>
        </w:rPr>
        <w:t>3260</w:t>
      </w:r>
    </w:p>
    <w:p w:rsidR="00565B97" w:rsidRDefault="00565B97" w:rsidP="00565B97">
      <w:pPr>
        <w:spacing w:before="240" w:after="2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565B97" w:rsidRDefault="00565B97" w:rsidP="00565B97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565B97" w:rsidRDefault="00565B97" w:rsidP="00565B97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узгодження меж земельної ділянки в с. Красів.</w:t>
      </w:r>
    </w:p>
    <w:p w:rsidR="00565B97" w:rsidRDefault="00565B97" w:rsidP="00565B97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565B97" w:rsidRDefault="00565B97" w:rsidP="00565B97">
      <w:pPr>
        <w:ind w:firstLine="576"/>
        <w:rPr>
          <w:rFonts w:cs="Tahoma"/>
        </w:rPr>
      </w:pPr>
      <w:r>
        <w:rPr>
          <w:rFonts w:eastAsia="Times New Roman"/>
        </w:rPr>
        <w:t xml:space="preserve">  </w:t>
      </w:r>
      <w:r>
        <w:rPr>
          <w:rFonts w:cs="Tahoma"/>
        </w:rPr>
        <w:t>Розглянувши заяву та акт встановлення і узгодження меж земельної ділянки гр. Жерусі Х.П. з суміжними землекористувачами в селі Красів  керуючись ст.118 Земельного Кодексу України,  сільська рада</w:t>
      </w:r>
    </w:p>
    <w:p w:rsidR="00565B97" w:rsidRDefault="00565B97" w:rsidP="00565B97">
      <w:pPr>
        <w:ind w:firstLine="576"/>
      </w:pPr>
    </w:p>
    <w:p w:rsidR="00565B97" w:rsidRDefault="00565B97" w:rsidP="00565B97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565B97" w:rsidRDefault="00565B97" w:rsidP="00565B97">
      <w:pPr>
        <w:ind w:firstLine="576"/>
        <w:jc w:val="center"/>
        <w:rPr>
          <w:rFonts w:cs="Tahoma"/>
        </w:rPr>
      </w:pPr>
    </w:p>
    <w:p w:rsidR="00565B97" w:rsidRDefault="00565B97" w:rsidP="00565B97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  </w:t>
      </w:r>
      <w:r>
        <w:rPr>
          <w:rFonts w:cs="Tahoma"/>
        </w:rPr>
        <w:t xml:space="preserve">1.Затвердити акт встановлення і узгодження меж земельної ділянки для будівництва і обслуговування житлового будинку, господарських будівель та споруд  гр. Жерухи Христини Петрівни з суміжними землекористувачами в селі Красів.                                                                      </w:t>
      </w:r>
    </w:p>
    <w:p w:rsidR="00565B97" w:rsidRDefault="00565B97" w:rsidP="00565B97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565B97" w:rsidRDefault="00565B97" w:rsidP="00565B97">
      <w:pPr>
        <w:ind w:firstLine="576"/>
        <w:rPr>
          <w:rFonts w:eastAsia="Times New Roman"/>
        </w:rPr>
      </w:pPr>
    </w:p>
    <w:p w:rsidR="00565B97" w:rsidRDefault="00565B97" w:rsidP="00565B97">
      <w:pPr>
        <w:ind w:firstLine="1138"/>
        <w:rPr>
          <w:rFonts w:cs="Tahoma"/>
        </w:rPr>
      </w:pPr>
      <w:r>
        <w:rPr>
          <w:rFonts w:cs="Tahoma"/>
          <w:lang w:val="ru-RU" w:eastAsia="ar-SA"/>
        </w:rPr>
        <w:t xml:space="preserve"> 2. Контроль за </w:t>
      </w:r>
      <w:proofErr w:type="spellStart"/>
      <w:r>
        <w:rPr>
          <w:rFonts w:cs="Tahoma"/>
          <w:lang w:val="ru-RU" w:eastAsia="ar-SA"/>
        </w:rPr>
        <w:t>виконання</w:t>
      </w:r>
      <w:proofErr w:type="spellEnd"/>
      <w:r>
        <w:rPr>
          <w:rFonts w:cs="Tahoma"/>
          <w:lang w:val="ru-RU" w:eastAsia="ar-SA"/>
        </w:rPr>
        <w:t xml:space="preserve">  </w:t>
      </w:r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рішення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покласти</w:t>
      </w:r>
      <w:proofErr w:type="spellEnd"/>
      <w:r w:rsidRPr="002F71E1">
        <w:rPr>
          <w:rFonts w:cs="Tahoma"/>
          <w:lang w:val="ru-RU" w:eastAsia="ar-SA"/>
        </w:rPr>
        <w:t xml:space="preserve"> на </w:t>
      </w:r>
      <w:proofErr w:type="spellStart"/>
      <w:r w:rsidRPr="002F71E1">
        <w:rPr>
          <w:rFonts w:cs="Tahoma"/>
          <w:lang w:val="ru-RU" w:eastAsia="ar-SA"/>
        </w:rPr>
        <w:t>постійну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комісію</w:t>
      </w:r>
      <w:proofErr w:type="spellEnd"/>
      <w:r w:rsidRPr="002F71E1">
        <w:rPr>
          <w:rFonts w:cs="Tahoma"/>
          <w:lang w:val="ru-RU" w:eastAsia="ar-SA"/>
        </w:rPr>
        <w:t xml:space="preserve"> з </w:t>
      </w:r>
      <w:proofErr w:type="spellStart"/>
      <w:r w:rsidRPr="002F71E1">
        <w:rPr>
          <w:rFonts w:cs="Tahoma"/>
          <w:lang w:val="ru-RU" w:eastAsia="ar-SA"/>
        </w:rPr>
        <w:t>питань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земельних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відносин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будівництва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архітектури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просторового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планування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природних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ресурсів</w:t>
      </w:r>
      <w:proofErr w:type="spellEnd"/>
      <w:r w:rsidRPr="002F71E1">
        <w:rPr>
          <w:rFonts w:cs="Tahoma"/>
          <w:lang w:val="ru-RU" w:eastAsia="ar-SA"/>
        </w:rPr>
        <w:t xml:space="preserve"> та </w:t>
      </w:r>
      <w:proofErr w:type="spellStart"/>
      <w:proofErr w:type="gramStart"/>
      <w:r w:rsidRPr="002F71E1">
        <w:rPr>
          <w:rFonts w:cs="Tahoma"/>
          <w:lang w:val="ru-RU" w:eastAsia="ar-SA"/>
        </w:rPr>
        <w:t>екології</w:t>
      </w:r>
      <w:proofErr w:type="spellEnd"/>
      <w:r w:rsidRPr="002F71E1">
        <w:rPr>
          <w:rFonts w:cs="Tahoma"/>
          <w:lang w:val="ru-RU" w:eastAsia="ar-SA"/>
        </w:rPr>
        <w:t xml:space="preserve">  (</w:t>
      </w:r>
      <w:proofErr w:type="gramEnd"/>
      <w:r w:rsidRPr="002F71E1">
        <w:rPr>
          <w:rFonts w:cs="Tahoma"/>
          <w:lang w:val="ru-RU" w:eastAsia="ar-SA"/>
        </w:rPr>
        <w:t xml:space="preserve">голова </w:t>
      </w:r>
      <w:proofErr w:type="spellStart"/>
      <w:r w:rsidRPr="002F71E1">
        <w:rPr>
          <w:rFonts w:cs="Tahoma"/>
          <w:lang w:val="ru-RU" w:eastAsia="ar-SA"/>
        </w:rPr>
        <w:t>комісії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Т.Дорощук</w:t>
      </w:r>
      <w:proofErr w:type="spellEnd"/>
      <w:r w:rsidRPr="002F71E1">
        <w:rPr>
          <w:rFonts w:cs="Tahoma"/>
          <w:lang w:val="ru-RU" w:eastAsia="ar-SA"/>
        </w:rPr>
        <w:t>).</w:t>
      </w:r>
    </w:p>
    <w:p w:rsidR="00565B97" w:rsidRDefault="00565B97" w:rsidP="00565B97">
      <w:pPr>
        <w:ind w:firstLine="549"/>
        <w:rPr>
          <w:rFonts w:cs="Tahoma"/>
        </w:rPr>
      </w:pPr>
    </w:p>
    <w:p w:rsidR="00565B97" w:rsidRDefault="00565B97" w:rsidP="00565B97">
      <w:pPr>
        <w:ind w:firstLine="549"/>
        <w:rPr>
          <w:rFonts w:cs="Tahoma"/>
        </w:rPr>
      </w:pPr>
    </w:p>
    <w:p w:rsidR="00565B97" w:rsidRDefault="00565B97" w:rsidP="00565B97">
      <w:pPr>
        <w:ind w:firstLine="549"/>
        <w:rPr>
          <w:rFonts w:cs="Tahoma"/>
        </w:rPr>
      </w:pPr>
    </w:p>
    <w:p w:rsidR="00565B97" w:rsidRDefault="00565B97" w:rsidP="00565B97">
      <w:pPr>
        <w:ind w:firstLine="549"/>
        <w:rPr>
          <w:rFonts w:cs="Tahoma"/>
        </w:rPr>
      </w:pPr>
    </w:p>
    <w:p w:rsidR="00565B97" w:rsidRDefault="00565B97" w:rsidP="00565B97">
      <w:pPr>
        <w:ind w:firstLine="549"/>
        <w:rPr>
          <w:rFonts w:cs="Tahoma"/>
        </w:rPr>
      </w:pPr>
    </w:p>
    <w:p w:rsidR="00565B97" w:rsidRDefault="00565B97" w:rsidP="00565B97">
      <w:pPr>
        <w:rPr>
          <w:rFonts w:eastAsia="Times New Roman"/>
        </w:rPr>
      </w:pPr>
    </w:p>
    <w:p w:rsidR="00565B97" w:rsidRDefault="00565B97" w:rsidP="00565B97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 xml:space="preserve">Сільський голова                                                                                                     О. </w:t>
      </w:r>
      <w:proofErr w:type="spellStart"/>
      <w:r>
        <w:rPr>
          <w:rFonts w:cs="Tahoma"/>
        </w:rPr>
        <w:t>Леницька</w:t>
      </w:r>
      <w:proofErr w:type="spellEnd"/>
    </w:p>
    <w:p w:rsidR="00565B97" w:rsidRDefault="00565B97" w:rsidP="00565B97"/>
    <w:p w:rsidR="00565B97" w:rsidRDefault="00565B97" w:rsidP="00565B97"/>
    <w:p w:rsidR="00565B97" w:rsidRDefault="00565B97" w:rsidP="00565B97"/>
    <w:p w:rsidR="0080423B" w:rsidRDefault="0080423B"/>
    <w:sectPr w:rsidR="00804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97"/>
    <w:rsid w:val="00565B97"/>
    <w:rsid w:val="0080423B"/>
    <w:rsid w:val="008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67A9"/>
  <w15:chartTrackingRefBased/>
  <w15:docId w15:val="{9626ED96-0093-4B67-877C-72BD2CB1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2019-09-30T08:54:00Z</dcterms:created>
  <dcterms:modified xsi:type="dcterms:W3CDTF">2019-10-16T13:14:00Z</dcterms:modified>
</cp:coreProperties>
</file>