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25" w:rsidRDefault="00875B25" w:rsidP="003D4D3B">
      <w:pPr>
        <w:autoSpaceDN w:val="0"/>
        <w:jc w:val="center"/>
        <w:rPr>
          <w:lang w:eastAsia="ru-RU"/>
        </w:rPr>
      </w:pPr>
      <w:r>
        <w:rPr>
          <w:noProof/>
          <w:sz w:val="20"/>
          <w:szCs w:val="20"/>
        </w:rPr>
        <w:drawing>
          <wp:inline distT="0" distB="0" distL="0" distR="0">
            <wp:extent cx="4191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rsidR="00875B25" w:rsidRDefault="00875B25" w:rsidP="00875B25">
      <w:pPr>
        <w:autoSpaceDN w:val="0"/>
        <w:jc w:val="center"/>
        <w:rPr>
          <w:caps/>
          <w:w w:val="150"/>
          <w:lang w:eastAsia="ru-RU"/>
        </w:rPr>
      </w:pPr>
    </w:p>
    <w:p w:rsidR="00875B25" w:rsidRDefault="00875B25" w:rsidP="00875B25">
      <w:pPr>
        <w:autoSpaceDN w:val="0"/>
        <w:jc w:val="center"/>
        <w:rPr>
          <w:b/>
          <w:lang w:eastAsia="ru-RU"/>
        </w:rPr>
      </w:pPr>
      <w:r>
        <w:rPr>
          <w:b/>
          <w:lang w:eastAsia="ru-RU"/>
        </w:rPr>
        <w:t>ТРОСТЯНЕЦЬКА СІЛЬСЬКА РАДА</w:t>
      </w:r>
    </w:p>
    <w:p w:rsidR="00875B25" w:rsidRDefault="00875B25" w:rsidP="00875B25">
      <w:pPr>
        <w:autoSpaceDN w:val="0"/>
        <w:jc w:val="center"/>
        <w:rPr>
          <w:b/>
          <w:lang w:eastAsia="ru-RU"/>
        </w:rPr>
      </w:pPr>
      <w:r>
        <w:rPr>
          <w:b/>
          <w:lang w:eastAsia="ru-RU"/>
        </w:rPr>
        <w:t>ТРОСТЯНЕЦЬКОЇ ОБ</w:t>
      </w:r>
      <w:r>
        <w:rPr>
          <w:b/>
          <w:lang w:val="en-US" w:eastAsia="ru-RU"/>
        </w:rPr>
        <w:t>’</w:t>
      </w:r>
      <w:r>
        <w:rPr>
          <w:b/>
          <w:lang w:eastAsia="ru-RU"/>
        </w:rPr>
        <w:t>ЄДНАНОЇ ТЕРИТОРІАЛЬНОЇ ГРОМАДИ</w:t>
      </w:r>
    </w:p>
    <w:p w:rsidR="00875B25" w:rsidRDefault="00875B25" w:rsidP="00875B25">
      <w:pPr>
        <w:autoSpaceDN w:val="0"/>
        <w:jc w:val="center"/>
        <w:rPr>
          <w:b/>
          <w:lang w:eastAsia="ru-RU"/>
        </w:rPr>
      </w:pPr>
      <w:r>
        <w:rPr>
          <w:b/>
          <w:lang w:eastAsia="ru-RU"/>
        </w:rPr>
        <w:t>Миколаївського району Львівської області</w:t>
      </w:r>
    </w:p>
    <w:p w:rsidR="00875B25" w:rsidRDefault="00E95BE8" w:rsidP="00875B25">
      <w:pPr>
        <w:autoSpaceDN w:val="0"/>
        <w:jc w:val="center"/>
        <w:rPr>
          <w:b/>
          <w:lang w:eastAsia="ru-RU"/>
        </w:rPr>
      </w:pPr>
      <w:r>
        <w:rPr>
          <w:b/>
          <w:lang w:eastAsia="ru-RU"/>
        </w:rPr>
        <w:t>ХХХ</w:t>
      </w:r>
      <w:r>
        <w:rPr>
          <w:b/>
          <w:lang w:val="en-US" w:eastAsia="ru-RU"/>
        </w:rPr>
        <w:t>V</w:t>
      </w:r>
      <w:r>
        <w:rPr>
          <w:b/>
          <w:lang w:eastAsia="ru-RU"/>
        </w:rPr>
        <w:t>І</w:t>
      </w:r>
      <w:r w:rsidR="00875B25">
        <w:rPr>
          <w:b/>
          <w:lang w:eastAsia="ru-RU"/>
        </w:rPr>
        <w:t xml:space="preserve"> СЕСІЯ   </w:t>
      </w:r>
      <w:r w:rsidR="00875B25">
        <w:rPr>
          <w:b/>
          <w:lang w:val="en-US" w:eastAsia="ru-RU"/>
        </w:rPr>
        <w:t>V</w:t>
      </w:r>
      <w:r w:rsidR="00875B25">
        <w:rPr>
          <w:b/>
          <w:lang w:eastAsia="ru-RU"/>
        </w:rPr>
        <w:t>ІІ  СКЛИКАННЯ</w:t>
      </w:r>
    </w:p>
    <w:p w:rsidR="00875B25" w:rsidRDefault="00875B25" w:rsidP="00875B25">
      <w:pPr>
        <w:autoSpaceDN w:val="0"/>
        <w:jc w:val="center"/>
        <w:rPr>
          <w:lang w:eastAsia="ru-RU"/>
        </w:rPr>
      </w:pPr>
    </w:p>
    <w:p w:rsidR="00875B25" w:rsidRDefault="00875B25" w:rsidP="00875B25">
      <w:pPr>
        <w:autoSpaceDN w:val="0"/>
        <w:jc w:val="center"/>
        <w:rPr>
          <w:b/>
          <w:lang w:eastAsia="ru-RU"/>
        </w:rPr>
      </w:pPr>
      <w:r>
        <w:rPr>
          <w:b/>
          <w:lang w:eastAsia="ru-RU"/>
        </w:rPr>
        <w:t xml:space="preserve">Р І Ш Е Н </w:t>
      </w:r>
      <w:proofErr w:type="spellStart"/>
      <w:r>
        <w:rPr>
          <w:b/>
          <w:lang w:eastAsia="ru-RU"/>
        </w:rPr>
        <w:t>Н</w:t>
      </w:r>
      <w:proofErr w:type="spellEnd"/>
      <w:r>
        <w:rPr>
          <w:b/>
          <w:lang w:eastAsia="ru-RU"/>
        </w:rPr>
        <w:t xml:space="preserve"> Я </w:t>
      </w:r>
    </w:p>
    <w:p w:rsidR="00875B25" w:rsidRDefault="00875B25" w:rsidP="00875B25">
      <w:pPr>
        <w:autoSpaceDN w:val="0"/>
        <w:jc w:val="center"/>
        <w:rPr>
          <w:bCs/>
          <w:caps/>
          <w:spacing w:val="120"/>
          <w:w w:val="150"/>
          <w:lang w:val="ru-RU" w:eastAsia="ru-RU"/>
        </w:rPr>
      </w:pPr>
    </w:p>
    <w:p w:rsidR="00875B25" w:rsidRDefault="00875B25" w:rsidP="00875B25">
      <w:pPr>
        <w:tabs>
          <w:tab w:val="left" w:pos="720"/>
          <w:tab w:val="left" w:pos="1260"/>
          <w:tab w:val="left" w:pos="4111"/>
        </w:tabs>
        <w:autoSpaceDN w:val="0"/>
        <w:rPr>
          <w:lang w:val="ru-RU" w:eastAsia="ru-RU"/>
        </w:rPr>
      </w:pPr>
      <w:r>
        <w:rPr>
          <w:lang w:val="ru-RU" w:eastAsia="ru-RU"/>
        </w:rPr>
        <w:t xml:space="preserve">01 </w:t>
      </w:r>
      <w:proofErr w:type="spellStart"/>
      <w:r>
        <w:rPr>
          <w:lang w:val="ru-RU" w:eastAsia="ru-RU"/>
        </w:rPr>
        <w:t>жовтня</w:t>
      </w:r>
      <w:proofErr w:type="spellEnd"/>
      <w:r>
        <w:rPr>
          <w:lang w:val="ru-RU" w:eastAsia="ru-RU"/>
        </w:rPr>
        <w:t xml:space="preserve"> 2019 року</w:t>
      </w:r>
      <w:r>
        <w:rPr>
          <w:lang w:val="ru-RU" w:eastAsia="ru-RU"/>
        </w:rPr>
        <w:tab/>
      </w:r>
      <w:proofErr w:type="spellStart"/>
      <w:r>
        <w:rPr>
          <w:lang w:val="ru-RU" w:eastAsia="ru-RU"/>
        </w:rPr>
        <w:t>с.Тростянець</w:t>
      </w:r>
      <w:proofErr w:type="spellEnd"/>
      <w:r>
        <w:rPr>
          <w:lang w:val="ru-RU" w:eastAsia="ru-RU"/>
        </w:rPr>
        <w:tab/>
      </w:r>
      <w:r>
        <w:rPr>
          <w:lang w:val="ru-RU" w:eastAsia="ru-RU"/>
        </w:rPr>
        <w:tab/>
      </w:r>
      <w:r>
        <w:rPr>
          <w:lang w:val="ru-RU" w:eastAsia="ru-RU"/>
        </w:rPr>
        <w:tab/>
      </w:r>
      <w:r>
        <w:rPr>
          <w:lang w:val="ru-RU" w:eastAsia="ru-RU"/>
        </w:rPr>
        <w:tab/>
        <w:t xml:space="preserve">       № </w:t>
      </w:r>
      <w:r w:rsidR="007110A3">
        <w:rPr>
          <w:lang w:val="ru-RU" w:eastAsia="ru-RU"/>
        </w:rPr>
        <w:t>3080</w:t>
      </w:r>
    </w:p>
    <w:p w:rsidR="00875B25" w:rsidRDefault="00875B25" w:rsidP="00875B25">
      <w:pPr>
        <w:tabs>
          <w:tab w:val="left" w:pos="720"/>
          <w:tab w:val="left" w:pos="1260"/>
          <w:tab w:val="left" w:pos="4111"/>
        </w:tabs>
        <w:autoSpaceDN w:val="0"/>
        <w:rPr>
          <w:lang w:val="ru-RU" w:eastAsia="ru-RU"/>
        </w:rPr>
      </w:pPr>
    </w:p>
    <w:p w:rsidR="00875B25" w:rsidRDefault="00134DBB" w:rsidP="00875B25">
      <w:pPr>
        <w:jc w:val="both"/>
        <w:rPr>
          <w:rFonts w:eastAsia="Calibri"/>
          <w:b/>
          <w:bCs/>
          <w:i/>
          <w:color w:val="000000"/>
          <w:lang w:eastAsia="en-US"/>
        </w:rPr>
      </w:pPr>
      <w:r>
        <w:rPr>
          <w:b/>
          <w:i/>
        </w:rPr>
        <w:t>Про створення м</w:t>
      </w:r>
      <w:r w:rsidR="00875B25">
        <w:rPr>
          <w:b/>
          <w:i/>
        </w:rPr>
        <w:t xml:space="preserve">олодіжної ради </w:t>
      </w:r>
      <w:r w:rsidR="00875B25">
        <w:rPr>
          <w:rFonts w:eastAsia="Calibri"/>
          <w:b/>
          <w:bCs/>
          <w:i/>
          <w:color w:val="000000"/>
          <w:lang w:eastAsia="en-US"/>
        </w:rPr>
        <w:t xml:space="preserve">при </w:t>
      </w:r>
    </w:p>
    <w:p w:rsidR="00875B25" w:rsidRDefault="00875B25" w:rsidP="00875B25">
      <w:pPr>
        <w:jc w:val="both"/>
        <w:rPr>
          <w:rFonts w:eastAsia="Calibri"/>
          <w:b/>
          <w:bCs/>
          <w:i/>
          <w:color w:val="000000"/>
          <w:lang w:eastAsia="en-US"/>
        </w:rPr>
      </w:pPr>
      <w:r>
        <w:rPr>
          <w:rFonts w:eastAsia="Calibri"/>
          <w:b/>
          <w:bCs/>
          <w:i/>
          <w:color w:val="000000"/>
          <w:lang w:eastAsia="en-US"/>
        </w:rPr>
        <w:t>Тростянецькій сільській раді Тростянецької</w:t>
      </w:r>
    </w:p>
    <w:p w:rsidR="00875B25" w:rsidRDefault="00875B25" w:rsidP="00875B25">
      <w:pPr>
        <w:jc w:val="both"/>
        <w:rPr>
          <w:b/>
          <w:i/>
        </w:rPr>
      </w:pPr>
      <w:r>
        <w:rPr>
          <w:rFonts w:eastAsia="Calibri"/>
          <w:b/>
          <w:bCs/>
          <w:i/>
          <w:color w:val="000000"/>
          <w:lang w:eastAsia="en-US"/>
        </w:rPr>
        <w:t>об’єднаної територіальної громади</w:t>
      </w:r>
      <w:r>
        <w:rPr>
          <w:b/>
          <w:i/>
        </w:rPr>
        <w:t xml:space="preserve"> та</w:t>
      </w:r>
    </w:p>
    <w:p w:rsidR="00875B25" w:rsidRDefault="00953519" w:rsidP="00875B25">
      <w:pPr>
        <w:jc w:val="both"/>
        <w:rPr>
          <w:rFonts w:eastAsia="Calibri"/>
          <w:b/>
          <w:bCs/>
          <w:i/>
          <w:lang w:eastAsia="en-US"/>
        </w:rPr>
      </w:pPr>
      <w:r>
        <w:rPr>
          <w:b/>
          <w:i/>
        </w:rPr>
        <w:t>затверд</w:t>
      </w:r>
      <w:r w:rsidR="00875B25">
        <w:rPr>
          <w:b/>
          <w:i/>
        </w:rPr>
        <w:t xml:space="preserve">ження Положення </w:t>
      </w:r>
      <w:r w:rsidR="00134DBB">
        <w:rPr>
          <w:rFonts w:eastAsia="Calibri"/>
          <w:b/>
          <w:bCs/>
          <w:i/>
          <w:color w:val="000000"/>
          <w:lang w:eastAsia="en-US"/>
        </w:rPr>
        <w:t>про м</w:t>
      </w:r>
      <w:r w:rsidR="00875B25">
        <w:rPr>
          <w:rFonts w:eastAsia="Calibri"/>
          <w:b/>
          <w:bCs/>
          <w:i/>
          <w:color w:val="000000"/>
          <w:lang w:eastAsia="en-US"/>
        </w:rPr>
        <w:t>олодіжну раду</w:t>
      </w:r>
    </w:p>
    <w:p w:rsidR="00875B25" w:rsidRDefault="00875B25" w:rsidP="00875B25">
      <w:pPr>
        <w:jc w:val="both"/>
        <w:rPr>
          <w:b/>
          <w:i/>
        </w:rPr>
      </w:pPr>
    </w:p>
    <w:p w:rsidR="00875B25" w:rsidRDefault="00875B25" w:rsidP="00875B25">
      <w:pPr>
        <w:tabs>
          <w:tab w:val="left" w:pos="5245"/>
        </w:tabs>
        <w:spacing w:line="264" w:lineRule="auto"/>
        <w:ind w:right="-5"/>
        <w:jc w:val="both"/>
        <w:rPr>
          <w:color w:val="000000"/>
        </w:rPr>
      </w:pPr>
    </w:p>
    <w:p w:rsidR="00875B25" w:rsidRDefault="00875B25" w:rsidP="00FD3649">
      <w:pPr>
        <w:jc w:val="both"/>
      </w:pPr>
      <w:r>
        <w:rPr>
          <w:color w:val="000000"/>
        </w:rPr>
        <w:t>        </w:t>
      </w:r>
      <w:r w:rsidR="00FD3649">
        <w:rPr>
          <w:color w:val="000000"/>
        </w:rPr>
        <w:t xml:space="preserve">  З метою</w:t>
      </w:r>
      <w:r>
        <w:rPr>
          <w:color w:val="000000"/>
        </w:rPr>
        <w:t xml:space="preserve"> </w:t>
      </w:r>
      <w:r>
        <w:rPr>
          <w:rFonts w:eastAsia="Calibri"/>
          <w:color w:val="000000"/>
          <w:lang w:eastAsia="en-US"/>
        </w:rPr>
        <w:t xml:space="preserve">сприяння  участі  </w:t>
      </w:r>
      <w:bookmarkStart w:id="0" w:name="o156"/>
      <w:bookmarkEnd w:id="0"/>
      <w:r w:rsidR="00FD3649">
        <w:rPr>
          <w:rFonts w:eastAsia="Calibri"/>
          <w:color w:val="000000"/>
          <w:lang w:eastAsia="en-US"/>
        </w:rPr>
        <w:t xml:space="preserve">молоді громади у формуванні та реалізації </w:t>
      </w:r>
      <w:r>
        <w:rPr>
          <w:rFonts w:eastAsia="Calibri"/>
          <w:color w:val="000000"/>
          <w:lang w:eastAsia="en-US"/>
        </w:rPr>
        <w:t>молодіжної політики, вза</w:t>
      </w:r>
      <w:r w:rsidR="00FD3649">
        <w:rPr>
          <w:rFonts w:eastAsia="Calibri"/>
          <w:color w:val="000000"/>
          <w:lang w:eastAsia="en-US"/>
        </w:rPr>
        <w:t>ємодії Тростянецької сільської ради</w:t>
      </w:r>
      <w:r>
        <w:rPr>
          <w:rFonts w:eastAsia="Calibri"/>
          <w:color w:val="000000"/>
          <w:lang w:eastAsia="en-US"/>
        </w:rPr>
        <w:t xml:space="preserve"> та молоді </w:t>
      </w:r>
      <w:r w:rsidR="00FD3649">
        <w:rPr>
          <w:rFonts w:eastAsia="Calibri"/>
          <w:color w:val="000000"/>
          <w:lang w:eastAsia="en-US"/>
        </w:rPr>
        <w:t xml:space="preserve">територіальної громади щодо всебічного </w:t>
      </w:r>
      <w:r w:rsidR="00FD3649" w:rsidRPr="00FD3649">
        <w:rPr>
          <w:rFonts w:eastAsia="Calibri"/>
          <w:color w:val="000000"/>
          <w:lang w:eastAsia="en-US"/>
        </w:rPr>
        <w:t xml:space="preserve">розвитку молоді, набуття досвіду роботи в органах місцевого самоврядування, </w:t>
      </w:r>
      <w:r>
        <w:rPr>
          <w:color w:val="000000"/>
          <w:shd w:val="clear" w:color="auto" w:fill="FFFFFF"/>
        </w:rPr>
        <w:t xml:space="preserve">відповідно </w:t>
      </w:r>
      <w:r w:rsidR="00E95BE8">
        <w:rPr>
          <w:color w:val="000000"/>
          <w:shd w:val="clear" w:color="auto" w:fill="FFFFFF"/>
        </w:rPr>
        <w:t xml:space="preserve">до Законів України «Про сприяння соціальному становленню та розвитку молоді в Україні», </w:t>
      </w:r>
      <w:r w:rsidR="00E95BE8">
        <w:rPr>
          <w:color w:val="000000"/>
        </w:rPr>
        <w:t>«Про молодіжні та дитячі громадські організації», «Про об</w:t>
      </w:r>
      <w:r w:rsidR="00E95BE8">
        <w:rPr>
          <w:color w:val="000000"/>
          <w:lang w:val="en-US"/>
        </w:rPr>
        <w:t>’</w:t>
      </w:r>
      <w:r w:rsidR="00E95BE8">
        <w:rPr>
          <w:color w:val="000000"/>
        </w:rPr>
        <w:t xml:space="preserve">єднання громадян», </w:t>
      </w:r>
      <w:r w:rsidR="003D4D3B">
        <w:rPr>
          <w:color w:val="000000"/>
        </w:rPr>
        <w:t>Типового положення про молодіжний консультативно-дорадчий орган місцевого рівня, затвердженого постаново</w:t>
      </w:r>
      <w:r w:rsidR="00E37F51">
        <w:rPr>
          <w:color w:val="000000"/>
        </w:rPr>
        <w:t>ю</w:t>
      </w:r>
      <w:r w:rsidR="003D4D3B">
        <w:rPr>
          <w:color w:val="000000"/>
        </w:rPr>
        <w:t xml:space="preserve"> Кабінету Міністрів України від 18 грудня 2018 року № 1198, </w:t>
      </w:r>
      <w:r w:rsidR="00E95BE8">
        <w:rPr>
          <w:color w:val="000000"/>
        </w:rPr>
        <w:t>статті 26</w:t>
      </w:r>
      <w:r>
        <w:rPr>
          <w:color w:val="000000"/>
        </w:rPr>
        <w:t xml:space="preserve"> Закону України «Про місцеве самоврядування в Україні», </w:t>
      </w:r>
      <w:r w:rsidR="00E95BE8">
        <w:rPr>
          <w:color w:val="000000"/>
        </w:rPr>
        <w:t xml:space="preserve"> </w:t>
      </w:r>
      <w:r>
        <w:rPr>
          <w:color w:val="000000"/>
        </w:rPr>
        <w:t>сільська рада</w:t>
      </w:r>
    </w:p>
    <w:p w:rsidR="00875B25" w:rsidRDefault="00875B25" w:rsidP="00875B25">
      <w:pPr>
        <w:spacing w:line="264" w:lineRule="auto"/>
        <w:ind w:firstLine="720"/>
        <w:jc w:val="both"/>
      </w:pPr>
      <w:r>
        <w:t> </w:t>
      </w:r>
    </w:p>
    <w:p w:rsidR="00875B25" w:rsidRDefault="00875B25" w:rsidP="00875B25">
      <w:pPr>
        <w:ind w:left="2832" w:firstLine="708"/>
        <w:jc w:val="both"/>
        <w:rPr>
          <w:lang w:val="ru-RU" w:eastAsia="ru-RU"/>
        </w:rPr>
      </w:pPr>
      <w:r>
        <w:rPr>
          <w:b/>
          <w:lang w:val="ru-RU" w:eastAsia="ru-RU"/>
        </w:rPr>
        <w:t xml:space="preserve">в и р і ш и </w:t>
      </w:r>
      <w:proofErr w:type="gramStart"/>
      <w:r>
        <w:rPr>
          <w:b/>
          <w:lang w:val="ru-RU" w:eastAsia="ru-RU"/>
        </w:rPr>
        <w:t>л</w:t>
      </w:r>
      <w:proofErr w:type="gramEnd"/>
      <w:r>
        <w:rPr>
          <w:b/>
          <w:lang w:val="ru-RU" w:eastAsia="ru-RU"/>
        </w:rPr>
        <w:t xml:space="preserve"> а:</w:t>
      </w:r>
    </w:p>
    <w:p w:rsidR="00875B25" w:rsidRDefault="00875B25" w:rsidP="00875B25">
      <w:pPr>
        <w:ind w:left="2832" w:firstLine="708"/>
        <w:jc w:val="both"/>
        <w:rPr>
          <w:lang w:val="ru-RU" w:eastAsia="ru-RU"/>
        </w:rPr>
      </w:pPr>
    </w:p>
    <w:p w:rsidR="00E95BE8" w:rsidRDefault="00E95BE8" w:rsidP="00875B25">
      <w:pPr>
        <w:ind w:left="2832" w:firstLine="708"/>
        <w:jc w:val="both"/>
        <w:rPr>
          <w:lang w:val="ru-RU" w:eastAsia="ru-RU"/>
        </w:rPr>
      </w:pPr>
    </w:p>
    <w:p w:rsidR="00E95BE8" w:rsidRDefault="00E95BE8" w:rsidP="00E95BE8">
      <w:pPr>
        <w:jc w:val="both"/>
        <w:rPr>
          <w:rFonts w:eastAsia="Calibri"/>
          <w:bCs/>
          <w:color w:val="000000"/>
          <w:lang w:eastAsia="en-US"/>
        </w:rPr>
      </w:pPr>
      <w:r>
        <w:rPr>
          <w:lang w:val="ru-RU" w:eastAsia="ru-RU"/>
        </w:rPr>
        <w:tab/>
        <w:t xml:space="preserve">1. </w:t>
      </w:r>
      <w:proofErr w:type="spellStart"/>
      <w:r>
        <w:rPr>
          <w:lang w:val="ru-RU" w:eastAsia="ru-RU"/>
        </w:rPr>
        <w:t>Створити</w:t>
      </w:r>
      <w:proofErr w:type="spellEnd"/>
      <w:r>
        <w:rPr>
          <w:lang w:val="ru-RU" w:eastAsia="ru-RU"/>
        </w:rPr>
        <w:t xml:space="preserve"> </w:t>
      </w:r>
      <w:r w:rsidR="00134DBB">
        <w:t>м</w:t>
      </w:r>
      <w:r>
        <w:t xml:space="preserve">олодіжну раду </w:t>
      </w:r>
      <w:r>
        <w:rPr>
          <w:rFonts w:eastAsia="Calibri"/>
          <w:bCs/>
          <w:color w:val="000000"/>
          <w:lang w:eastAsia="en-US"/>
        </w:rPr>
        <w:t>при Тростянецькій сільській раді Тростянецької об’єднаної територіальної громади.</w:t>
      </w:r>
    </w:p>
    <w:p w:rsidR="00E95BE8" w:rsidRDefault="00E95BE8" w:rsidP="00E95BE8">
      <w:pPr>
        <w:jc w:val="both"/>
        <w:rPr>
          <w:lang w:val="ru-RU" w:eastAsia="ru-RU"/>
        </w:rPr>
      </w:pPr>
    </w:p>
    <w:p w:rsidR="00875B25" w:rsidRDefault="00683DFD" w:rsidP="00875B25">
      <w:pPr>
        <w:jc w:val="both"/>
        <w:rPr>
          <w:rFonts w:eastAsia="Calibri"/>
          <w:bCs/>
          <w:color w:val="000000"/>
          <w:lang w:eastAsia="en-US"/>
        </w:rPr>
      </w:pPr>
      <w:r>
        <w:tab/>
        <w:t>2. Затвер</w:t>
      </w:r>
      <w:r w:rsidR="00134DBB">
        <w:t>дити Положення про м</w:t>
      </w:r>
      <w:r w:rsidR="00875B25">
        <w:t xml:space="preserve">олодіжну раду </w:t>
      </w:r>
      <w:r w:rsidR="00875B25">
        <w:rPr>
          <w:rFonts w:eastAsia="Calibri"/>
          <w:bCs/>
          <w:color w:val="000000"/>
          <w:lang w:eastAsia="en-US"/>
        </w:rPr>
        <w:t>при Тростянецькій сільській раді Тростянецької</w:t>
      </w:r>
      <w:r w:rsidR="00E95BE8">
        <w:rPr>
          <w:rFonts w:eastAsia="Calibri"/>
          <w:bCs/>
          <w:color w:val="000000"/>
          <w:lang w:eastAsia="en-US"/>
        </w:rPr>
        <w:t xml:space="preserve"> </w:t>
      </w:r>
      <w:r w:rsidR="00875B25">
        <w:rPr>
          <w:rFonts w:eastAsia="Calibri"/>
          <w:bCs/>
          <w:color w:val="000000"/>
          <w:lang w:eastAsia="en-US"/>
        </w:rPr>
        <w:t>об’єднаної територіальної громади згідно з додатком 1.</w:t>
      </w:r>
    </w:p>
    <w:p w:rsidR="00683DFD" w:rsidRDefault="00683DFD" w:rsidP="00875B25">
      <w:pPr>
        <w:jc w:val="both"/>
        <w:rPr>
          <w:rFonts w:eastAsia="Calibri"/>
          <w:bCs/>
          <w:color w:val="000000"/>
          <w:lang w:eastAsia="en-US"/>
        </w:rPr>
      </w:pPr>
    </w:p>
    <w:p w:rsidR="00683DFD" w:rsidRDefault="00683DFD" w:rsidP="00875B25">
      <w:pPr>
        <w:jc w:val="both"/>
        <w:rPr>
          <w:rFonts w:eastAsia="Calibri"/>
          <w:bCs/>
          <w:color w:val="000000"/>
          <w:lang w:eastAsia="en-US"/>
        </w:rPr>
      </w:pPr>
      <w:r>
        <w:rPr>
          <w:rFonts w:eastAsia="Calibri"/>
          <w:bCs/>
          <w:color w:val="000000"/>
          <w:lang w:eastAsia="en-US"/>
        </w:rPr>
        <w:tab/>
        <w:t>3. Створити ініціативну групу з підготовки устан</w:t>
      </w:r>
      <w:r w:rsidR="00772F3C">
        <w:rPr>
          <w:rFonts w:eastAsia="Calibri"/>
          <w:bCs/>
          <w:color w:val="000000"/>
          <w:lang w:eastAsia="en-US"/>
        </w:rPr>
        <w:t>овчих зборів молодіжної ради в кількості  3 (трьох) осіб</w:t>
      </w:r>
      <w:r>
        <w:rPr>
          <w:rFonts w:eastAsia="Calibri"/>
          <w:bCs/>
          <w:color w:val="000000"/>
          <w:lang w:eastAsia="en-US"/>
        </w:rPr>
        <w:t xml:space="preserve"> у складі згідно з додатком 2.</w:t>
      </w:r>
    </w:p>
    <w:p w:rsidR="00683DFD" w:rsidRDefault="00683DFD" w:rsidP="00875B25">
      <w:pPr>
        <w:jc w:val="both"/>
        <w:rPr>
          <w:rFonts w:eastAsia="Calibri"/>
          <w:bCs/>
          <w:color w:val="000000"/>
          <w:lang w:eastAsia="en-US"/>
        </w:rPr>
      </w:pPr>
    </w:p>
    <w:p w:rsidR="00683DFD" w:rsidRDefault="00772F3C" w:rsidP="00875B25">
      <w:pPr>
        <w:jc w:val="both"/>
        <w:rPr>
          <w:rFonts w:eastAsia="Calibri"/>
          <w:bCs/>
          <w:color w:val="000000"/>
          <w:lang w:eastAsia="en-US"/>
        </w:rPr>
      </w:pPr>
      <w:r>
        <w:rPr>
          <w:rFonts w:eastAsia="Calibri"/>
          <w:bCs/>
          <w:color w:val="000000"/>
          <w:lang w:eastAsia="en-US"/>
        </w:rPr>
        <w:tab/>
        <w:t xml:space="preserve">4. Провести  01.12.2019 року  </w:t>
      </w:r>
      <w:r w:rsidR="00683DFD">
        <w:rPr>
          <w:rFonts w:eastAsia="Calibri"/>
          <w:bCs/>
          <w:color w:val="000000"/>
          <w:lang w:eastAsia="en-US"/>
        </w:rPr>
        <w:t>установчі збори</w:t>
      </w:r>
      <w:r>
        <w:rPr>
          <w:rFonts w:eastAsia="Calibri"/>
          <w:bCs/>
          <w:color w:val="000000"/>
          <w:lang w:eastAsia="en-US"/>
        </w:rPr>
        <w:t xml:space="preserve"> молодіжної ради</w:t>
      </w:r>
      <w:r w:rsidR="00683DFD">
        <w:rPr>
          <w:rFonts w:eastAsia="Calibri"/>
          <w:bCs/>
          <w:color w:val="000000"/>
          <w:lang w:eastAsia="en-US"/>
        </w:rPr>
        <w:t xml:space="preserve"> та затвердити склад молодіжної ради.</w:t>
      </w:r>
    </w:p>
    <w:p w:rsidR="00FD3649" w:rsidRDefault="00FD3649" w:rsidP="00875B25">
      <w:pPr>
        <w:jc w:val="both"/>
        <w:rPr>
          <w:rFonts w:eastAsia="Calibri"/>
          <w:bCs/>
          <w:color w:val="000000"/>
          <w:lang w:eastAsia="en-US"/>
        </w:rPr>
      </w:pPr>
    </w:p>
    <w:p w:rsidR="00FD3649" w:rsidRDefault="00FD3649" w:rsidP="00FD3649">
      <w:pPr>
        <w:pStyle w:val="a3"/>
        <w:shd w:val="clear" w:color="auto" w:fill="FCFCFC"/>
        <w:spacing w:before="0" w:beforeAutospacing="0" w:after="0" w:afterAutospacing="0"/>
        <w:jc w:val="both"/>
        <w:textAlignment w:val="baseline"/>
      </w:pPr>
      <w:r>
        <w:rPr>
          <w:rFonts w:eastAsia="Calibri"/>
          <w:bCs/>
          <w:color w:val="000000"/>
          <w:lang w:eastAsia="en-US"/>
        </w:rPr>
        <w:tab/>
      </w:r>
      <w:r w:rsidR="008C1F7B">
        <w:rPr>
          <w:rFonts w:eastAsia="Calibri"/>
          <w:bCs/>
          <w:color w:val="000000"/>
          <w:lang w:val="en-US" w:eastAsia="en-US"/>
        </w:rPr>
        <w:t>3</w:t>
      </w:r>
      <w:r w:rsidR="00E95BE8">
        <w:rPr>
          <w:rFonts w:eastAsia="Calibri"/>
          <w:bCs/>
          <w:color w:val="000000"/>
          <w:lang w:eastAsia="en-US"/>
        </w:rPr>
        <w:t xml:space="preserve">. Контроль </w:t>
      </w:r>
      <w:r>
        <w:t>за виконанням рішення покласти на постійну комісію сільської ради з питань регламенту, депутатської етики, законності, згуртованості та регуляторної політики (голова комісії В.Є. Бабій).</w:t>
      </w:r>
    </w:p>
    <w:p w:rsidR="00E95BE8" w:rsidRDefault="00E95BE8" w:rsidP="00875B25">
      <w:pPr>
        <w:jc w:val="both"/>
        <w:rPr>
          <w:rFonts w:eastAsia="Calibri"/>
          <w:bCs/>
          <w:lang w:eastAsia="en-US"/>
        </w:rPr>
      </w:pPr>
    </w:p>
    <w:p w:rsidR="00875B25" w:rsidRDefault="00875B25" w:rsidP="00875B25">
      <w:pPr>
        <w:ind w:firstLine="900"/>
        <w:jc w:val="both"/>
      </w:pPr>
    </w:p>
    <w:p w:rsidR="00875B25" w:rsidRDefault="00875B25" w:rsidP="00875B25">
      <w:pPr>
        <w:ind w:firstLine="900"/>
        <w:jc w:val="both"/>
      </w:pPr>
    </w:p>
    <w:p w:rsidR="00875B25" w:rsidRDefault="00875B25" w:rsidP="00875B25">
      <w:pPr>
        <w:ind w:firstLine="900"/>
        <w:jc w:val="both"/>
      </w:pPr>
    </w:p>
    <w:p w:rsidR="00875B25" w:rsidRDefault="00875B25" w:rsidP="00875B25">
      <w:pPr>
        <w:jc w:val="both"/>
      </w:pPr>
      <w:r>
        <w:t xml:space="preserve">Сільський голова            </w:t>
      </w:r>
      <w:r>
        <w:tab/>
      </w:r>
      <w:r>
        <w:tab/>
      </w:r>
      <w:r>
        <w:tab/>
      </w:r>
      <w:r>
        <w:tab/>
      </w:r>
      <w:r>
        <w:tab/>
      </w:r>
      <w:r>
        <w:tab/>
      </w:r>
      <w:r>
        <w:tab/>
        <w:t xml:space="preserve">   Олександра </w:t>
      </w:r>
      <w:proofErr w:type="spellStart"/>
      <w:r>
        <w:t>Леницька</w:t>
      </w:r>
      <w:proofErr w:type="spellEnd"/>
    </w:p>
    <w:p w:rsidR="006E57A0" w:rsidRDefault="006E57A0" w:rsidP="00875B25">
      <w:pPr>
        <w:jc w:val="both"/>
      </w:pPr>
    </w:p>
    <w:p w:rsidR="006E57A0" w:rsidRDefault="006E57A0" w:rsidP="00875B25">
      <w:pPr>
        <w:jc w:val="both"/>
      </w:pPr>
    </w:p>
    <w:p w:rsidR="006E57A0" w:rsidRDefault="006E57A0" w:rsidP="00875B25">
      <w:pPr>
        <w:jc w:val="both"/>
      </w:pPr>
    </w:p>
    <w:p w:rsidR="006E57A0" w:rsidRDefault="006E57A0" w:rsidP="00875B25">
      <w:pPr>
        <w:jc w:val="both"/>
      </w:pPr>
    </w:p>
    <w:p w:rsidR="006E57A0" w:rsidRDefault="006E57A0" w:rsidP="00875B25">
      <w:pPr>
        <w:jc w:val="both"/>
      </w:pPr>
    </w:p>
    <w:p w:rsidR="00875B25" w:rsidRDefault="006E57A0" w:rsidP="00875B25">
      <w:pPr>
        <w:jc w:val="both"/>
      </w:pPr>
      <w:r>
        <w:tab/>
      </w:r>
      <w:r>
        <w:tab/>
      </w:r>
      <w:r>
        <w:tab/>
      </w:r>
      <w:r>
        <w:tab/>
      </w:r>
      <w:r>
        <w:tab/>
      </w:r>
      <w:r>
        <w:tab/>
      </w:r>
      <w:r>
        <w:tab/>
      </w:r>
      <w:r>
        <w:tab/>
      </w:r>
      <w:r>
        <w:tab/>
      </w:r>
      <w:r>
        <w:tab/>
        <w:t>Додаток 1</w:t>
      </w:r>
    </w:p>
    <w:p w:rsidR="006E57A0" w:rsidRDefault="006E57A0" w:rsidP="00875B25">
      <w:pPr>
        <w:jc w:val="both"/>
      </w:pPr>
      <w:r>
        <w:tab/>
      </w:r>
      <w:r>
        <w:tab/>
      </w:r>
      <w:r>
        <w:tab/>
      </w:r>
      <w:r>
        <w:tab/>
      </w:r>
      <w:r>
        <w:tab/>
      </w:r>
      <w:r>
        <w:tab/>
      </w:r>
      <w:r>
        <w:tab/>
        <w:t xml:space="preserve">      до рішення Тростянецької сільської ради</w:t>
      </w:r>
    </w:p>
    <w:p w:rsidR="006E57A0" w:rsidRDefault="007110A3" w:rsidP="00875B25">
      <w:pPr>
        <w:jc w:val="both"/>
      </w:pPr>
      <w:r>
        <w:t xml:space="preserve"> </w:t>
      </w:r>
      <w:r>
        <w:tab/>
      </w:r>
      <w:r>
        <w:tab/>
      </w:r>
      <w:r>
        <w:tab/>
      </w:r>
      <w:r>
        <w:tab/>
      </w:r>
      <w:r>
        <w:tab/>
      </w:r>
      <w:r>
        <w:tab/>
      </w:r>
      <w:r>
        <w:tab/>
        <w:t xml:space="preserve">      № 3080</w:t>
      </w:r>
      <w:r w:rsidR="006E57A0">
        <w:t xml:space="preserve"> від 01 жовтня 2019 року</w:t>
      </w:r>
    </w:p>
    <w:p w:rsidR="00875B25" w:rsidRDefault="00875B25" w:rsidP="00875B25"/>
    <w:p w:rsidR="00A53895" w:rsidRPr="00A53895" w:rsidRDefault="00A53895" w:rsidP="00A53895">
      <w:pPr>
        <w:ind w:left="720"/>
        <w:jc w:val="right"/>
        <w:rPr>
          <w:rFonts w:eastAsia="Calibri"/>
          <w:i/>
          <w:lang w:eastAsia="en-US"/>
        </w:rPr>
      </w:pPr>
    </w:p>
    <w:p w:rsidR="00A53895" w:rsidRPr="00A53895" w:rsidRDefault="00A53895" w:rsidP="00A53895">
      <w:pPr>
        <w:jc w:val="center"/>
        <w:rPr>
          <w:rFonts w:eastAsia="Calibri"/>
          <w:b/>
          <w:bCs/>
          <w:lang w:eastAsia="en-US"/>
        </w:rPr>
      </w:pPr>
      <w:r w:rsidRPr="00A53895">
        <w:rPr>
          <w:rFonts w:eastAsia="Calibri"/>
          <w:b/>
          <w:bCs/>
          <w:color w:val="000000"/>
          <w:lang w:eastAsia="en-US"/>
        </w:rPr>
        <w:t xml:space="preserve">ПОЛОЖЕННЯ </w:t>
      </w:r>
    </w:p>
    <w:p w:rsidR="00A53895" w:rsidRPr="00A53895" w:rsidRDefault="00134DBB" w:rsidP="00A53895">
      <w:pPr>
        <w:jc w:val="center"/>
        <w:rPr>
          <w:rFonts w:eastAsia="Calibri"/>
          <w:b/>
          <w:bCs/>
          <w:lang w:eastAsia="en-US"/>
        </w:rPr>
      </w:pPr>
      <w:r>
        <w:rPr>
          <w:rFonts w:eastAsia="Calibri"/>
          <w:b/>
          <w:bCs/>
          <w:color w:val="000000"/>
          <w:lang w:eastAsia="en-US"/>
        </w:rPr>
        <w:t>про м</w:t>
      </w:r>
      <w:r w:rsidR="00A53895" w:rsidRPr="00A53895">
        <w:rPr>
          <w:rFonts w:eastAsia="Calibri"/>
          <w:b/>
          <w:bCs/>
          <w:color w:val="000000"/>
          <w:lang w:eastAsia="en-US"/>
        </w:rPr>
        <w:t>олодіжну раду при Тростянецькій сільській раді Тростянецької об’єднаної територіальної громади</w:t>
      </w:r>
    </w:p>
    <w:p w:rsidR="00A53895" w:rsidRPr="00A53895" w:rsidRDefault="00A53895" w:rsidP="00A53895">
      <w:pPr>
        <w:rPr>
          <w:rFonts w:eastAsia="Calibri"/>
          <w:color w:val="000000"/>
          <w:lang w:eastAsia="en-US"/>
        </w:rPr>
      </w:pPr>
    </w:p>
    <w:p w:rsidR="00A53895" w:rsidRPr="00A53895" w:rsidRDefault="00A53895" w:rsidP="00A53895">
      <w:pPr>
        <w:jc w:val="center"/>
        <w:rPr>
          <w:rFonts w:eastAsia="Calibri"/>
          <w:b/>
          <w:bCs/>
          <w:lang w:eastAsia="en-US"/>
        </w:rPr>
      </w:pPr>
      <w:r w:rsidRPr="00A53895">
        <w:rPr>
          <w:rFonts w:eastAsia="Calibri"/>
          <w:b/>
          <w:bCs/>
          <w:color w:val="000000"/>
          <w:lang w:eastAsia="en-US"/>
        </w:rPr>
        <w:t>1. Загальні положення</w:t>
      </w:r>
    </w:p>
    <w:p w:rsidR="00A53895" w:rsidRPr="00A53895" w:rsidRDefault="00A53895" w:rsidP="00A53895">
      <w:pPr>
        <w:jc w:val="both"/>
        <w:rPr>
          <w:rFonts w:eastAsia="Calibri"/>
          <w:lang w:eastAsia="en-US"/>
        </w:rPr>
      </w:pPr>
      <w:r w:rsidRPr="00A53895">
        <w:rPr>
          <w:rFonts w:eastAsia="Calibri"/>
          <w:color w:val="000000"/>
          <w:lang w:eastAsia="en-US"/>
        </w:rPr>
        <w:tab/>
        <w:t xml:space="preserve">1.1. Молодіжна рада при Тростянецькій </w:t>
      </w:r>
      <w:r w:rsidRPr="00A53895">
        <w:rPr>
          <w:rFonts w:eastAsia="Calibri"/>
          <w:bCs/>
          <w:color w:val="000000"/>
          <w:lang w:eastAsia="en-US"/>
        </w:rPr>
        <w:t>сільській</w:t>
      </w:r>
      <w:r w:rsidRPr="00A53895">
        <w:rPr>
          <w:rFonts w:eastAsia="Calibri"/>
          <w:b/>
          <w:bCs/>
          <w:color w:val="000000"/>
          <w:lang w:eastAsia="en-US"/>
        </w:rPr>
        <w:t xml:space="preserve"> </w:t>
      </w:r>
      <w:r w:rsidRPr="00A53895">
        <w:rPr>
          <w:rFonts w:eastAsia="Calibri"/>
          <w:color w:val="000000"/>
          <w:lang w:eastAsia="en-US"/>
        </w:rPr>
        <w:t xml:space="preserve">раді Тростянецької об’єднаної </w:t>
      </w:r>
      <w:r w:rsidR="00134DBB">
        <w:rPr>
          <w:rFonts w:eastAsia="Calibri"/>
          <w:color w:val="000000"/>
          <w:lang w:eastAsia="en-US"/>
        </w:rPr>
        <w:t>територіальної громади (далі – м</w:t>
      </w:r>
      <w:r w:rsidRPr="00A53895">
        <w:rPr>
          <w:rFonts w:eastAsia="Calibri"/>
          <w:color w:val="000000"/>
          <w:lang w:eastAsia="en-US"/>
        </w:rPr>
        <w:t>олодіжна рада) є консультативно-дорадчим громадським органом, утвореним  для  сприяння  участі  молоді громади у формуванні, реалізації, оцінці молодіжної політики, взаємодії Тростянецької об’єднаної територіальної громади та молоді Тростянецької об’єднаної територіальної громади.</w:t>
      </w:r>
    </w:p>
    <w:p w:rsidR="00A53895" w:rsidRPr="00A53895" w:rsidRDefault="00134DBB" w:rsidP="00A53895">
      <w:pPr>
        <w:jc w:val="both"/>
        <w:rPr>
          <w:rFonts w:eastAsia="Calibri"/>
          <w:lang w:eastAsia="en-US"/>
        </w:rPr>
      </w:pPr>
      <w:r>
        <w:rPr>
          <w:rFonts w:eastAsia="Calibri"/>
          <w:color w:val="000000"/>
          <w:lang w:eastAsia="en-US"/>
        </w:rPr>
        <w:tab/>
        <w:t>1.2. У своїй діяльності м</w:t>
      </w:r>
      <w:r w:rsidR="00A53895" w:rsidRPr="00A53895">
        <w:rPr>
          <w:rFonts w:eastAsia="Calibri"/>
          <w:color w:val="000000"/>
          <w:lang w:eastAsia="en-US"/>
        </w:rPr>
        <w:t xml:space="preserve">олодіжна рада керується </w:t>
      </w:r>
      <w:bookmarkStart w:id="1" w:name="o157"/>
      <w:bookmarkEnd w:id="1"/>
      <w:r w:rsidR="00A53895" w:rsidRPr="00A53895">
        <w:rPr>
          <w:rFonts w:eastAsia="Calibri"/>
          <w:color w:val="000000"/>
          <w:lang w:eastAsia="en-US"/>
        </w:rPr>
        <w:t xml:space="preserve">Конституцією  та чинним законодавством, рішеннями Тростянецької </w:t>
      </w:r>
      <w:r w:rsidR="00A53895" w:rsidRPr="00A53895">
        <w:rPr>
          <w:rFonts w:eastAsia="Calibri"/>
          <w:bCs/>
          <w:color w:val="000000"/>
          <w:lang w:eastAsia="en-US"/>
        </w:rPr>
        <w:t>сільської</w:t>
      </w:r>
      <w:r w:rsidR="00A53895" w:rsidRPr="00A53895">
        <w:rPr>
          <w:rFonts w:eastAsia="Calibri"/>
          <w:b/>
          <w:bCs/>
          <w:color w:val="000000"/>
          <w:lang w:eastAsia="en-US"/>
        </w:rPr>
        <w:t xml:space="preserve"> </w:t>
      </w:r>
      <w:r w:rsidR="00A53895" w:rsidRPr="00A53895">
        <w:rPr>
          <w:rFonts w:eastAsia="Calibri"/>
          <w:color w:val="000000"/>
          <w:lang w:eastAsia="en-US"/>
        </w:rPr>
        <w:t xml:space="preserve">ради Тростянецької об’єднаної територіальної громади та її виконавчого комітету, розпорядженнями Тростянецького сільського  голови, </w:t>
      </w:r>
      <w:r w:rsidR="00A53895" w:rsidRPr="00A53895">
        <w:rPr>
          <w:rFonts w:eastAsia="Calibri"/>
          <w:bCs/>
          <w:color w:val="000000"/>
          <w:lang w:eastAsia="en-US"/>
        </w:rPr>
        <w:t>Статутом</w:t>
      </w:r>
      <w:r w:rsidR="00A53895" w:rsidRPr="00A53895">
        <w:rPr>
          <w:rFonts w:eastAsia="Calibri"/>
          <w:color w:val="000000"/>
          <w:lang w:eastAsia="en-US"/>
        </w:rPr>
        <w:t xml:space="preserve"> Тростянецької сільської ради, а також цим Положенням.</w:t>
      </w:r>
    </w:p>
    <w:p w:rsidR="00A53895" w:rsidRPr="00A53895" w:rsidRDefault="00134DBB" w:rsidP="00A53895">
      <w:pPr>
        <w:jc w:val="both"/>
        <w:rPr>
          <w:rFonts w:eastAsia="Calibri"/>
          <w:lang w:eastAsia="en-US"/>
        </w:rPr>
      </w:pPr>
      <w:r>
        <w:rPr>
          <w:rFonts w:eastAsia="Calibri"/>
          <w:color w:val="000000"/>
          <w:lang w:eastAsia="en-US"/>
        </w:rPr>
        <w:tab/>
        <w:t>1.3. Положення про м</w:t>
      </w:r>
      <w:r w:rsidR="00A53895" w:rsidRPr="00A53895">
        <w:rPr>
          <w:rFonts w:eastAsia="Calibri"/>
          <w:color w:val="000000"/>
          <w:lang w:eastAsia="en-US"/>
        </w:rPr>
        <w:t xml:space="preserve">олодіжну раду затверджується рішенням Тростянецької </w:t>
      </w:r>
      <w:r w:rsidR="00A53895" w:rsidRPr="00A53895">
        <w:rPr>
          <w:rFonts w:eastAsia="Calibri"/>
          <w:bCs/>
          <w:color w:val="000000"/>
          <w:lang w:eastAsia="en-US"/>
        </w:rPr>
        <w:t>сільської</w:t>
      </w:r>
      <w:r w:rsidR="00A53895" w:rsidRPr="00A53895">
        <w:rPr>
          <w:rFonts w:eastAsia="Calibri"/>
          <w:color w:val="000000"/>
          <w:lang w:eastAsia="en-US"/>
        </w:rPr>
        <w:t xml:space="preserve"> ради Тростянецької об’єднаної територіальної громади.</w:t>
      </w:r>
    </w:p>
    <w:p w:rsidR="00A53895" w:rsidRPr="00A53895" w:rsidRDefault="00A53895" w:rsidP="00A53895">
      <w:pPr>
        <w:jc w:val="both"/>
        <w:rPr>
          <w:rFonts w:eastAsia="Calibri"/>
          <w:lang w:eastAsia="en-US"/>
        </w:rPr>
      </w:pPr>
      <w:r w:rsidRPr="00A53895">
        <w:rPr>
          <w:rFonts w:eastAsia="Calibri"/>
          <w:color w:val="000000"/>
          <w:lang w:eastAsia="en-US"/>
        </w:rPr>
        <w:tab/>
        <w:t>1.4. Зміни</w:t>
      </w:r>
      <w:r w:rsidR="00134DBB">
        <w:rPr>
          <w:rFonts w:eastAsia="Calibri"/>
          <w:color w:val="000000"/>
          <w:lang w:eastAsia="en-US"/>
        </w:rPr>
        <w:t xml:space="preserve"> і доповнення до Положення про м</w:t>
      </w:r>
      <w:r w:rsidRPr="00A53895">
        <w:rPr>
          <w:rFonts w:eastAsia="Calibri"/>
          <w:color w:val="000000"/>
          <w:lang w:eastAsia="en-US"/>
        </w:rPr>
        <w:t xml:space="preserve">олодіжну раду затверджуються рішенням Тростянецької сільської ради Тростянецької об’єднаної територіальної громади за поданням </w:t>
      </w:r>
      <w:r w:rsidRPr="00E34744">
        <w:rPr>
          <w:rFonts w:eastAsia="Calibri"/>
          <w:lang w:eastAsia="en-US"/>
        </w:rPr>
        <w:t>голови Тростянецької об’єднаної територіальної громади</w:t>
      </w:r>
      <w:r w:rsidR="00E34744">
        <w:rPr>
          <w:rFonts w:eastAsia="Calibri"/>
          <w:lang w:eastAsia="en-US"/>
        </w:rPr>
        <w:t>, г</w:t>
      </w:r>
      <w:r w:rsidRPr="00E34744">
        <w:rPr>
          <w:rFonts w:eastAsia="Calibri"/>
          <w:lang w:eastAsia="en-US"/>
        </w:rPr>
        <w:t xml:space="preserve">олови </w:t>
      </w:r>
      <w:r w:rsidR="00134DBB">
        <w:rPr>
          <w:rFonts w:eastAsia="Calibri"/>
          <w:color w:val="000000"/>
          <w:lang w:eastAsia="en-US"/>
        </w:rPr>
        <w:t>м</w:t>
      </w:r>
      <w:r w:rsidRPr="00A53895">
        <w:rPr>
          <w:rFonts w:eastAsia="Calibri"/>
          <w:color w:val="000000"/>
          <w:lang w:eastAsia="en-US"/>
        </w:rPr>
        <w:t>олодіжної ради, яка під</w:t>
      </w:r>
      <w:r w:rsidR="00134DBB">
        <w:rPr>
          <w:rFonts w:eastAsia="Calibri"/>
          <w:color w:val="000000"/>
          <w:lang w:eastAsia="en-US"/>
        </w:rPr>
        <w:t>тримана рішенням м</w:t>
      </w:r>
      <w:r w:rsidRPr="00A53895">
        <w:rPr>
          <w:rFonts w:eastAsia="Calibri"/>
          <w:color w:val="000000"/>
          <w:lang w:eastAsia="en-US"/>
        </w:rPr>
        <w:t xml:space="preserve">олодіжної ради. </w:t>
      </w:r>
    </w:p>
    <w:p w:rsidR="00A53895" w:rsidRPr="00A53895" w:rsidRDefault="00134DBB" w:rsidP="00A53895">
      <w:pPr>
        <w:jc w:val="both"/>
        <w:rPr>
          <w:rFonts w:eastAsia="Calibri"/>
          <w:lang w:eastAsia="en-US"/>
        </w:rPr>
      </w:pPr>
      <w:r>
        <w:rPr>
          <w:rFonts w:eastAsia="Calibri"/>
          <w:color w:val="000000"/>
          <w:lang w:eastAsia="en-US"/>
        </w:rPr>
        <w:tab/>
        <w:t>1.5. Рішення м</w:t>
      </w:r>
      <w:r w:rsidR="00A53895" w:rsidRPr="00A53895">
        <w:rPr>
          <w:rFonts w:eastAsia="Calibri"/>
          <w:color w:val="000000"/>
          <w:lang w:eastAsia="en-US"/>
        </w:rPr>
        <w:t>олодіжної ради мають рекомендаційний характер для Тростянецької сільської ради і підлягають обов’язковому розгляду, а також зобов’язуючу</w:t>
      </w:r>
      <w:r>
        <w:rPr>
          <w:rFonts w:eastAsia="Calibri"/>
          <w:color w:val="000000"/>
          <w:lang w:eastAsia="en-US"/>
        </w:rPr>
        <w:t xml:space="preserve"> дію для органів, які створені м</w:t>
      </w:r>
      <w:r w:rsidR="00A53895" w:rsidRPr="00A53895">
        <w:rPr>
          <w:rFonts w:eastAsia="Calibri"/>
          <w:color w:val="000000"/>
          <w:lang w:eastAsia="en-US"/>
        </w:rPr>
        <w:t>олодіжною радою.</w:t>
      </w:r>
    </w:p>
    <w:p w:rsidR="00061746" w:rsidRDefault="00134DBB" w:rsidP="00A53895">
      <w:pPr>
        <w:jc w:val="both"/>
        <w:rPr>
          <w:rFonts w:eastAsia="Calibri"/>
          <w:color w:val="000000"/>
          <w:lang w:eastAsia="en-US"/>
        </w:rPr>
      </w:pPr>
      <w:r>
        <w:rPr>
          <w:rFonts w:eastAsia="Calibri"/>
          <w:color w:val="000000"/>
          <w:lang w:eastAsia="en-US"/>
        </w:rPr>
        <w:tab/>
        <w:t>1.6. Члени м</w:t>
      </w:r>
      <w:r w:rsidR="00A53895" w:rsidRPr="00A53895">
        <w:rPr>
          <w:rFonts w:eastAsia="Calibri"/>
          <w:color w:val="000000"/>
          <w:lang w:eastAsia="en-US"/>
        </w:rPr>
        <w:t xml:space="preserve">олодіжної ради </w:t>
      </w:r>
      <w:r w:rsidR="00061746">
        <w:rPr>
          <w:rFonts w:eastAsia="Calibri"/>
          <w:color w:val="000000"/>
          <w:lang w:eastAsia="en-US"/>
        </w:rPr>
        <w:t>працюють на громадських засадах.</w:t>
      </w:r>
    </w:p>
    <w:p w:rsidR="00A53895" w:rsidRPr="00A53895" w:rsidRDefault="00134DBB" w:rsidP="00A53895">
      <w:pPr>
        <w:jc w:val="both"/>
        <w:rPr>
          <w:rFonts w:eastAsia="Calibri"/>
          <w:lang w:eastAsia="en-US"/>
        </w:rPr>
      </w:pPr>
      <w:r>
        <w:rPr>
          <w:rFonts w:eastAsia="Calibri"/>
          <w:color w:val="000000"/>
          <w:lang w:eastAsia="en-US"/>
        </w:rPr>
        <w:tab/>
        <w:t>1.7. Термін повноважень м</w:t>
      </w:r>
      <w:r w:rsidR="00A53895" w:rsidRPr="00A53895">
        <w:rPr>
          <w:rFonts w:eastAsia="Calibri"/>
          <w:color w:val="000000"/>
          <w:lang w:eastAsia="en-US"/>
        </w:rPr>
        <w:t xml:space="preserve">олодіжної </w:t>
      </w:r>
      <w:r w:rsidR="00A53895" w:rsidRPr="00061746">
        <w:rPr>
          <w:rFonts w:eastAsia="Calibri"/>
          <w:lang w:eastAsia="en-US"/>
        </w:rPr>
        <w:t xml:space="preserve">ради </w:t>
      </w:r>
      <w:r w:rsidR="008C1F7B" w:rsidRPr="00061746">
        <w:rPr>
          <w:rFonts w:eastAsia="Calibri"/>
          <w:lang w:eastAsia="en-US"/>
        </w:rPr>
        <w:t>становить 2 (два) роки</w:t>
      </w:r>
      <w:r w:rsidR="00A53895" w:rsidRPr="00061746">
        <w:rPr>
          <w:rFonts w:eastAsia="Calibri"/>
          <w:lang w:eastAsia="en-US"/>
        </w:rPr>
        <w:t xml:space="preserve"> з моменту </w:t>
      </w:r>
      <w:r w:rsidR="00A53895" w:rsidRPr="00A53895">
        <w:rPr>
          <w:rFonts w:eastAsia="Calibri"/>
          <w:color w:val="000000"/>
          <w:lang w:eastAsia="en-US"/>
        </w:rPr>
        <w:t>набуття повноважень, який відраховується з дня відкриття першого зас</w:t>
      </w:r>
      <w:r>
        <w:rPr>
          <w:rFonts w:eastAsia="Calibri"/>
          <w:color w:val="000000"/>
          <w:lang w:eastAsia="en-US"/>
        </w:rPr>
        <w:t>ідання новосформованого складу м</w:t>
      </w:r>
      <w:r w:rsidR="00A53895" w:rsidRPr="00A53895">
        <w:rPr>
          <w:rFonts w:eastAsia="Calibri"/>
          <w:color w:val="000000"/>
          <w:lang w:eastAsia="en-US"/>
        </w:rPr>
        <w:t>олодіжної ради.</w:t>
      </w:r>
    </w:p>
    <w:p w:rsidR="00A53895" w:rsidRPr="00A53895" w:rsidRDefault="00A53895" w:rsidP="00A53895">
      <w:pPr>
        <w:jc w:val="both"/>
        <w:rPr>
          <w:rFonts w:eastAsia="Calibri"/>
          <w:lang w:eastAsia="en-US"/>
        </w:rPr>
      </w:pPr>
      <w:r w:rsidRPr="00A53895">
        <w:rPr>
          <w:rFonts w:eastAsia="Calibri"/>
          <w:color w:val="000000"/>
          <w:lang w:eastAsia="en-US"/>
        </w:rPr>
        <w:tab/>
        <w:t>1.8. Тростянецької сільська рада Тростянецької об’єднаної територіальної</w:t>
      </w:r>
      <w:r w:rsidR="00134DBB">
        <w:rPr>
          <w:rFonts w:eastAsia="Calibri"/>
          <w:color w:val="000000"/>
          <w:lang w:eastAsia="en-US"/>
        </w:rPr>
        <w:t xml:space="preserve"> громади здійснює забезпечення м</w:t>
      </w:r>
      <w:r w:rsidRPr="00A53895">
        <w:rPr>
          <w:rFonts w:eastAsia="Calibri"/>
          <w:color w:val="000000"/>
          <w:lang w:eastAsia="en-US"/>
        </w:rPr>
        <w:t>олодіжної ради приміщенням, створює необхідні умови для її роботи.</w:t>
      </w:r>
    </w:p>
    <w:p w:rsidR="00353C78" w:rsidRDefault="00134DBB" w:rsidP="00A53895">
      <w:pPr>
        <w:jc w:val="both"/>
        <w:rPr>
          <w:rFonts w:eastAsia="Calibri"/>
          <w:color w:val="000000"/>
          <w:lang w:eastAsia="en-US"/>
        </w:rPr>
      </w:pPr>
      <w:r>
        <w:rPr>
          <w:rFonts w:eastAsia="Calibri"/>
          <w:color w:val="000000"/>
          <w:lang w:eastAsia="en-US"/>
        </w:rPr>
        <w:tab/>
        <w:t>1.9. Координацію діяльності м</w:t>
      </w:r>
      <w:r w:rsidR="00A53895" w:rsidRPr="00A53895">
        <w:rPr>
          <w:rFonts w:eastAsia="Calibri"/>
          <w:color w:val="000000"/>
          <w:lang w:eastAsia="en-US"/>
        </w:rPr>
        <w:t>олодіжної ради здійснює заступник сільського  голови Тростянецької сільської ради.</w:t>
      </w:r>
      <w:r w:rsidR="00353C78">
        <w:rPr>
          <w:rFonts w:eastAsia="Calibri"/>
          <w:lang w:eastAsia="en-US"/>
        </w:rPr>
        <w:t xml:space="preserve"> або посадова особа, на яку покладено ці </w:t>
      </w:r>
      <w:proofErr w:type="spellStart"/>
      <w:r w:rsidR="00353C78">
        <w:rPr>
          <w:rFonts w:eastAsia="Calibri"/>
          <w:lang w:eastAsia="en-US"/>
        </w:rPr>
        <w:t>обов</w:t>
      </w:r>
      <w:proofErr w:type="spellEnd"/>
      <w:r w:rsidR="00353C78">
        <w:rPr>
          <w:rFonts w:eastAsia="Calibri"/>
          <w:lang w:val="en-US" w:eastAsia="en-US"/>
        </w:rPr>
        <w:t>’</w:t>
      </w:r>
      <w:proofErr w:type="spellStart"/>
      <w:r w:rsidR="00353C78">
        <w:rPr>
          <w:rFonts w:eastAsia="Calibri"/>
          <w:lang w:eastAsia="en-US"/>
        </w:rPr>
        <w:t>язки</w:t>
      </w:r>
      <w:proofErr w:type="spellEnd"/>
      <w:r w:rsidR="00353C78">
        <w:rPr>
          <w:rFonts w:eastAsia="Calibri"/>
          <w:lang w:eastAsia="en-US"/>
        </w:rPr>
        <w:t>.</w:t>
      </w:r>
      <w:r w:rsidR="00A53895" w:rsidRPr="00A53895">
        <w:rPr>
          <w:rFonts w:eastAsia="Calibri"/>
          <w:color w:val="000000"/>
          <w:lang w:eastAsia="en-US"/>
        </w:rPr>
        <w:tab/>
      </w:r>
    </w:p>
    <w:p w:rsidR="00A53895" w:rsidRPr="00A53895" w:rsidRDefault="00353C78" w:rsidP="00A53895">
      <w:pPr>
        <w:jc w:val="both"/>
        <w:rPr>
          <w:rFonts w:eastAsia="Calibri"/>
          <w:lang w:eastAsia="en-US"/>
        </w:rPr>
      </w:pPr>
      <w:r>
        <w:rPr>
          <w:rFonts w:eastAsia="Calibri"/>
          <w:color w:val="000000"/>
          <w:lang w:eastAsia="en-US"/>
        </w:rPr>
        <w:tab/>
        <w:t>1.10</w:t>
      </w:r>
      <w:r w:rsidR="00A53895" w:rsidRPr="00A53895">
        <w:rPr>
          <w:rFonts w:eastAsia="Calibri"/>
          <w:color w:val="000000"/>
          <w:lang w:eastAsia="en-US"/>
        </w:rPr>
        <w:t xml:space="preserve">. Молодіжна рада систематично інформує громадськість про свою діяльність і прийняті рішення </w:t>
      </w:r>
      <w:r w:rsidR="00A53895" w:rsidRPr="00353C78">
        <w:rPr>
          <w:rFonts w:eastAsia="Calibri"/>
          <w:lang w:eastAsia="en-US"/>
        </w:rPr>
        <w:t xml:space="preserve">через офіційний сайт Тростянецької </w:t>
      </w:r>
      <w:r w:rsidR="00A53895" w:rsidRPr="00A53895">
        <w:rPr>
          <w:rFonts w:eastAsia="Calibri"/>
          <w:color w:val="000000"/>
          <w:lang w:eastAsia="en-US"/>
        </w:rPr>
        <w:t>сільської ради Тростянецької об’єднаної територіальної громади та з використанням інших доступних засобів інформування.</w:t>
      </w:r>
    </w:p>
    <w:p w:rsidR="00353C78" w:rsidRDefault="00353C78" w:rsidP="00A53895">
      <w:pPr>
        <w:jc w:val="both"/>
        <w:rPr>
          <w:rFonts w:eastAsia="Calibri"/>
          <w:color w:val="000000"/>
          <w:lang w:eastAsia="en-US"/>
        </w:rPr>
      </w:pPr>
      <w:r>
        <w:rPr>
          <w:rFonts w:eastAsia="Calibri"/>
          <w:color w:val="000000"/>
          <w:lang w:eastAsia="en-US"/>
        </w:rPr>
        <w:tab/>
        <w:t xml:space="preserve">1.11. </w:t>
      </w:r>
      <w:r w:rsidR="00E34744">
        <w:rPr>
          <w:rFonts w:eastAsia="Calibri"/>
          <w:color w:val="000000"/>
          <w:lang w:eastAsia="en-US"/>
        </w:rPr>
        <w:t>Молодіжна рада має бланк зі і своїм найменуванням.</w:t>
      </w:r>
    </w:p>
    <w:p w:rsidR="007110A3" w:rsidRDefault="007110A3" w:rsidP="007110A3">
      <w:pPr>
        <w:shd w:val="clear" w:color="auto" w:fill="FFFFFF"/>
        <w:ind w:firstLine="450"/>
        <w:jc w:val="both"/>
        <w:rPr>
          <w:color w:val="000000"/>
        </w:rPr>
      </w:pPr>
      <w:bookmarkStart w:id="2" w:name="n255"/>
      <w:bookmarkEnd w:id="2"/>
      <w:r>
        <w:rPr>
          <w:color w:val="000000"/>
        </w:rPr>
        <w:t xml:space="preserve">    1</w:t>
      </w:r>
      <w:r>
        <w:rPr>
          <w:color w:val="000000"/>
        </w:rPr>
        <w:t>.</w:t>
      </w:r>
      <w:r>
        <w:rPr>
          <w:color w:val="000000"/>
        </w:rPr>
        <w:t>12.</w:t>
      </w:r>
      <w:r>
        <w:rPr>
          <w:color w:val="000000"/>
        </w:rPr>
        <w:t xml:space="preserve"> Сільська рада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w:t>
      </w:r>
    </w:p>
    <w:p w:rsidR="007110A3" w:rsidRDefault="007110A3" w:rsidP="00A53895">
      <w:pPr>
        <w:jc w:val="both"/>
        <w:rPr>
          <w:rFonts w:eastAsia="Calibri"/>
          <w:color w:val="000000"/>
          <w:lang w:eastAsia="en-US"/>
        </w:rPr>
      </w:pPr>
    </w:p>
    <w:p w:rsidR="00E34744" w:rsidRPr="00A53895" w:rsidRDefault="00E34744" w:rsidP="00A53895">
      <w:pPr>
        <w:jc w:val="both"/>
        <w:rPr>
          <w:rFonts w:eastAsia="Calibri"/>
          <w:color w:val="000000"/>
          <w:lang w:eastAsia="en-US"/>
        </w:rPr>
      </w:pPr>
    </w:p>
    <w:p w:rsidR="00A53895" w:rsidRPr="00A53895" w:rsidRDefault="00313F9A" w:rsidP="00A53895">
      <w:pPr>
        <w:jc w:val="center"/>
        <w:rPr>
          <w:rFonts w:eastAsia="Calibri"/>
          <w:b/>
          <w:bCs/>
          <w:color w:val="000000"/>
          <w:lang w:eastAsia="en-US"/>
        </w:rPr>
      </w:pPr>
      <w:r>
        <w:rPr>
          <w:rFonts w:eastAsia="Calibri"/>
          <w:b/>
          <w:bCs/>
          <w:color w:val="000000"/>
          <w:lang w:eastAsia="en-US"/>
        </w:rPr>
        <w:t xml:space="preserve">2. Мета, </w:t>
      </w:r>
      <w:r w:rsidR="00A53895" w:rsidRPr="00A53895">
        <w:rPr>
          <w:rFonts w:eastAsia="Calibri"/>
          <w:b/>
          <w:bCs/>
          <w:color w:val="000000"/>
          <w:lang w:eastAsia="en-US"/>
        </w:rPr>
        <w:t xml:space="preserve">завдання </w:t>
      </w:r>
      <w:r>
        <w:rPr>
          <w:rFonts w:eastAsia="Calibri"/>
          <w:b/>
          <w:bCs/>
          <w:color w:val="000000"/>
          <w:lang w:eastAsia="en-US"/>
        </w:rPr>
        <w:t>та напрямки діяльності молодіжної ради</w:t>
      </w:r>
    </w:p>
    <w:p w:rsidR="00A53895" w:rsidRPr="00A53895" w:rsidRDefault="00A53895" w:rsidP="00A53895">
      <w:pPr>
        <w:jc w:val="center"/>
        <w:rPr>
          <w:rFonts w:eastAsia="Calibri"/>
          <w:b/>
          <w:bCs/>
          <w:lang w:eastAsia="en-US"/>
        </w:rPr>
      </w:pPr>
    </w:p>
    <w:p w:rsidR="00A53895" w:rsidRDefault="00A53895" w:rsidP="00A53895">
      <w:pPr>
        <w:jc w:val="both"/>
        <w:rPr>
          <w:rFonts w:eastAsia="Calibri"/>
          <w:color w:val="000000"/>
          <w:lang w:eastAsia="en-US"/>
        </w:rPr>
      </w:pPr>
      <w:r w:rsidRPr="00A53895">
        <w:rPr>
          <w:rFonts w:eastAsia="Calibri"/>
          <w:color w:val="000000"/>
          <w:lang w:eastAsia="en-US"/>
        </w:rPr>
        <w:tab/>
      </w:r>
      <w:r w:rsidR="00134DBB">
        <w:rPr>
          <w:rFonts w:eastAsia="Calibri"/>
          <w:b/>
          <w:color w:val="000000"/>
          <w:lang w:eastAsia="en-US"/>
        </w:rPr>
        <w:t>2.1. Мета діяльності м</w:t>
      </w:r>
      <w:r w:rsidRPr="002756CA">
        <w:rPr>
          <w:rFonts w:eastAsia="Calibri"/>
          <w:b/>
          <w:color w:val="000000"/>
          <w:lang w:eastAsia="en-US"/>
        </w:rPr>
        <w:t>олодіжної ради</w:t>
      </w:r>
      <w:r w:rsidRPr="00A53895">
        <w:rPr>
          <w:rFonts w:eastAsia="Calibri"/>
          <w:color w:val="000000"/>
          <w:lang w:eastAsia="en-US"/>
        </w:rPr>
        <w:t xml:space="preserve"> – створення соціально-економічних, політичних, правових та організаційних умов для інтелектуального, морального, фізичного розвитку молоді, реалізації творчого потенціалу як у її власних інтересах, так в інтересах </w:t>
      </w:r>
      <w:r w:rsidRPr="00A53895">
        <w:rPr>
          <w:rFonts w:eastAsia="Calibri"/>
          <w:color w:val="000000"/>
          <w:lang w:eastAsia="en-US"/>
        </w:rPr>
        <w:lastRenderedPageBreak/>
        <w:t>громади, набуття досвіду роботи в органах місцевого самоврядування, можливість безпосере</w:t>
      </w:r>
      <w:r w:rsidR="00353C78">
        <w:rPr>
          <w:rFonts w:eastAsia="Calibri"/>
          <w:color w:val="000000"/>
          <w:lang w:eastAsia="en-US"/>
        </w:rPr>
        <w:t>дньої участі в формуванні молодіжн</w:t>
      </w:r>
      <w:r w:rsidRPr="00A53895">
        <w:rPr>
          <w:rFonts w:eastAsia="Calibri"/>
          <w:color w:val="000000"/>
          <w:lang w:eastAsia="en-US"/>
        </w:rPr>
        <w:t>ої політики.</w:t>
      </w:r>
    </w:p>
    <w:p w:rsidR="00134DBB" w:rsidRDefault="00134DBB" w:rsidP="00A53895">
      <w:pPr>
        <w:jc w:val="both"/>
        <w:rPr>
          <w:rFonts w:eastAsia="Calibri"/>
          <w:color w:val="000000"/>
          <w:lang w:eastAsia="en-US"/>
        </w:rPr>
      </w:pPr>
    </w:p>
    <w:p w:rsidR="00134DBB" w:rsidRDefault="00134DBB" w:rsidP="00A53895">
      <w:pPr>
        <w:jc w:val="both"/>
        <w:rPr>
          <w:rFonts w:eastAsia="Calibri"/>
          <w:color w:val="000000"/>
          <w:lang w:eastAsia="en-US"/>
        </w:rPr>
      </w:pPr>
    </w:p>
    <w:p w:rsidR="00134DBB" w:rsidRPr="00A53895" w:rsidRDefault="00134DBB" w:rsidP="00A53895">
      <w:pPr>
        <w:jc w:val="both"/>
        <w:rPr>
          <w:rFonts w:eastAsia="Calibri"/>
          <w:color w:val="000000"/>
          <w:lang w:eastAsia="en-US"/>
        </w:rPr>
      </w:pPr>
    </w:p>
    <w:p w:rsidR="00A53895" w:rsidRDefault="00A53895" w:rsidP="00A53895">
      <w:pPr>
        <w:jc w:val="both"/>
        <w:rPr>
          <w:rFonts w:eastAsia="Calibri"/>
          <w:b/>
          <w:color w:val="000000"/>
          <w:lang w:eastAsia="en-US"/>
        </w:rPr>
      </w:pPr>
      <w:r w:rsidRPr="00A53895">
        <w:rPr>
          <w:rFonts w:eastAsia="Calibri"/>
          <w:color w:val="000000"/>
          <w:lang w:eastAsia="en-US"/>
        </w:rPr>
        <w:tab/>
      </w:r>
      <w:r w:rsidR="00134DBB">
        <w:rPr>
          <w:rFonts w:eastAsia="Calibri"/>
          <w:b/>
          <w:color w:val="000000"/>
          <w:lang w:eastAsia="en-US"/>
        </w:rPr>
        <w:t>2.2. Завдання м</w:t>
      </w:r>
      <w:r w:rsidRPr="002756CA">
        <w:rPr>
          <w:rFonts w:eastAsia="Calibri"/>
          <w:b/>
          <w:color w:val="000000"/>
          <w:lang w:eastAsia="en-US"/>
        </w:rPr>
        <w:t>олодіжної ради:</w:t>
      </w:r>
    </w:p>
    <w:p w:rsidR="006B41FC" w:rsidRDefault="00A53895" w:rsidP="00A53895">
      <w:pPr>
        <w:jc w:val="both"/>
        <w:rPr>
          <w:rFonts w:eastAsia="Calibri"/>
          <w:color w:val="000000"/>
          <w:lang w:eastAsia="en-US"/>
        </w:rPr>
      </w:pPr>
      <w:r w:rsidRPr="00A53895">
        <w:rPr>
          <w:rFonts w:eastAsia="Calibri"/>
          <w:color w:val="000000"/>
          <w:lang w:eastAsia="en-US"/>
        </w:rPr>
        <w:tab/>
      </w:r>
      <w:r w:rsidR="00353C78">
        <w:rPr>
          <w:rFonts w:eastAsia="Calibri"/>
          <w:color w:val="000000"/>
          <w:lang w:eastAsia="en-US"/>
        </w:rPr>
        <w:t>2</w:t>
      </w:r>
      <w:r w:rsidR="006B41FC">
        <w:rPr>
          <w:rFonts w:eastAsia="Calibri"/>
          <w:color w:val="000000"/>
          <w:lang w:eastAsia="en-US"/>
        </w:rPr>
        <w:t>.2.1. Залучення</w:t>
      </w:r>
      <w:r w:rsidR="00443A93" w:rsidRPr="00A53895">
        <w:rPr>
          <w:rFonts w:eastAsia="Calibri"/>
          <w:color w:val="000000"/>
          <w:lang w:eastAsia="en-US"/>
        </w:rPr>
        <w:t xml:space="preserve"> </w:t>
      </w:r>
      <w:r w:rsidRPr="00A53895">
        <w:rPr>
          <w:rFonts w:eastAsia="Calibri"/>
          <w:color w:val="000000"/>
          <w:lang w:eastAsia="en-US"/>
        </w:rPr>
        <w:t xml:space="preserve">молоді громади </w:t>
      </w:r>
      <w:r w:rsidR="006B41FC">
        <w:rPr>
          <w:rFonts w:eastAsia="Calibri"/>
          <w:color w:val="000000"/>
          <w:lang w:eastAsia="en-US"/>
        </w:rPr>
        <w:t>до вирішення питань соціально-економічного, політичного та культурного життя територіальної громади шляхом участі у розробленні та виконанні місцевих програм у молодіжній сфері</w:t>
      </w:r>
      <w:r w:rsidR="00095068">
        <w:rPr>
          <w:rFonts w:eastAsia="Calibri"/>
          <w:color w:val="000000"/>
          <w:lang w:eastAsia="en-US"/>
        </w:rPr>
        <w:t>.</w:t>
      </w:r>
    </w:p>
    <w:p w:rsidR="006B41FC" w:rsidRDefault="006B41FC" w:rsidP="00A53895">
      <w:pPr>
        <w:jc w:val="both"/>
        <w:rPr>
          <w:rFonts w:eastAsia="Calibri"/>
          <w:color w:val="000000"/>
          <w:lang w:eastAsia="en-US"/>
        </w:rPr>
      </w:pPr>
      <w:r>
        <w:rPr>
          <w:rFonts w:eastAsia="Calibri"/>
          <w:color w:val="000000"/>
          <w:lang w:eastAsia="en-US"/>
        </w:rPr>
        <w:t xml:space="preserve">  </w:t>
      </w:r>
      <w:r w:rsidR="00A53895" w:rsidRPr="00A53895">
        <w:rPr>
          <w:rFonts w:eastAsia="Calibri"/>
          <w:color w:val="000000"/>
          <w:lang w:eastAsia="en-US"/>
        </w:rPr>
        <w:tab/>
      </w:r>
      <w:r>
        <w:rPr>
          <w:rFonts w:eastAsia="Calibri"/>
          <w:color w:val="000000"/>
          <w:lang w:eastAsia="en-US"/>
        </w:rPr>
        <w:t>2.2.2</w:t>
      </w:r>
      <w:r w:rsidR="00A53895" w:rsidRPr="00A53895">
        <w:rPr>
          <w:rFonts w:eastAsia="Calibri"/>
          <w:color w:val="000000"/>
          <w:lang w:eastAsia="en-US"/>
        </w:rPr>
        <w:t>.Сприяння підвищенню суспільної, політичної, культурно</w:t>
      </w:r>
      <w:r>
        <w:rPr>
          <w:rFonts w:eastAsia="Calibri"/>
          <w:color w:val="000000"/>
          <w:lang w:eastAsia="en-US"/>
        </w:rPr>
        <w:t>ї та наукової активності молоді.</w:t>
      </w:r>
    </w:p>
    <w:p w:rsidR="00A53895" w:rsidRPr="00A53895" w:rsidRDefault="00095068" w:rsidP="00A53895">
      <w:pPr>
        <w:jc w:val="both"/>
        <w:rPr>
          <w:rFonts w:eastAsia="Calibri"/>
          <w:color w:val="000000"/>
          <w:lang w:eastAsia="en-US"/>
        </w:rPr>
      </w:pPr>
      <w:r>
        <w:rPr>
          <w:rFonts w:eastAsia="Calibri"/>
          <w:color w:val="000000"/>
          <w:lang w:eastAsia="en-US"/>
        </w:rPr>
        <w:tab/>
        <w:t>2.2.3</w:t>
      </w:r>
      <w:r w:rsidR="00A53895" w:rsidRPr="00A53895">
        <w:rPr>
          <w:rFonts w:eastAsia="Calibri"/>
          <w:color w:val="000000"/>
          <w:lang w:eastAsia="en-US"/>
        </w:rPr>
        <w:t>. Формування національно-патріотичних моральних якостей та активної громадянської позиції молоді.</w:t>
      </w:r>
    </w:p>
    <w:p w:rsidR="00A53895" w:rsidRDefault="00095068" w:rsidP="00A53895">
      <w:pPr>
        <w:jc w:val="both"/>
        <w:rPr>
          <w:rFonts w:eastAsia="Calibri"/>
          <w:color w:val="000000"/>
          <w:lang w:eastAsia="en-US"/>
        </w:rPr>
      </w:pPr>
      <w:r>
        <w:rPr>
          <w:rFonts w:eastAsia="Calibri"/>
          <w:color w:val="000000"/>
          <w:lang w:eastAsia="en-US"/>
        </w:rPr>
        <w:tab/>
        <w:t>2.2.4</w:t>
      </w:r>
      <w:r w:rsidR="00A53895" w:rsidRPr="00A53895">
        <w:rPr>
          <w:rFonts w:eastAsia="Calibri"/>
          <w:color w:val="000000"/>
          <w:lang w:eastAsia="en-US"/>
        </w:rPr>
        <w:t>. Популяризація та підвищення ролі фізичної культури та спорту у всебічному та гармонійному розвитку особистості, формування здорового способу життя молоді.</w:t>
      </w:r>
    </w:p>
    <w:p w:rsidR="00095068" w:rsidRDefault="00095068" w:rsidP="00A53895">
      <w:pPr>
        <w:jc w:val="both"/>
        <w:rPr>
          <w:rFonts w:eastAsia="Calibri"/>
          <w:color w:val="000000"/>
          <w:lang w:eastAsia="en-US"/>
        </w:rPr>
      </w:pPr>
      <w:r>
        <w:rPr>
          <w:rFonts w:eastAsia="Calibri"/>
          <w:color w:val="000000"/>
          <w:lang w:eastAsia="en-US"/>
        </w:rPr>
        <w:tab/>
        <w:t>2.2.5. Сприяння розвитку культури на території громади, участь у різноманітних культурно-освітніх заходах.</w:t>
      </w:r>
    </w:p>
    <w:p w:rsidR="00134DBB" w:rsidRPr="00A53895" w:rsidRDefault="00134DBB" w:rsidP="00A53895">
      <w:pPr>
        <w:jc w:val="both"/>
        <w:rPr>
          <w:rFonts w:eastAsia="Calibri"/>
          <w:color w:val="000000"/>
          <w:lang w:eastAsia="en-US"/>
        </w:rPr>
      </w:pPr>
    </w:p>
    <w:p w:rsidR="00A53895" w:rsidRPr="002756CA" w:rsidRDefault="00A53895" w:rsidP="00A53895">
      <w:pPr>
        <w:jc w:val="both"/>
        <w:rPr>
          <w:rFonts w:eastAsia="Calibri"/>
          <w:b/>
          <w:lang w:eastAsia="en-US"/>
        </w:rPr>
      </w:pPr>
      <w:r w:rsidRPr="00A53895">
        <w:rPr>
          <w:rFonts w:eastAsia="Calibri"/>
          <w:color w:val="000000"/>
          <w:lang w:eastAsia="en-US"/>
        </w:rPr>
        <w:tab/>
      </w:r>
      <w:r w:rsidR="00134DBB">
        <w:rPr>
          <w:rFonts w:eastAsia="Calibri"/>
          <w:b/>
          <w:color w:val="000000"/>
          <w:lang w:eastAsia="en-US"/>
        </w:rPr>
        <w:t>2.3. Напрямки діяльності м</w:t>
      </w:r>
      <w:r w:rsidRPr="002756CA">
        <w:rPr>
          <w:rFonts w:eastAsia="Calibri"/>
          <w:b/>
          <w:color w:val="000000"/>
          <w:lang w:eastAsia="en-US"/>
        </w:rPr>
        <w:t>олодіжної ради:</w:t>
      </w:r>
    </w:p>
    <w:p w:rsidR="00A53895" w:rsidRPr="00A53895" w:rsidRDefault="00A53895" w:rsidP="00A53895">
      <w:pPr>
        <w:jc w:val="both"/>
        <w:rPr>
          <w:rFonts w:eastAsia="Calibri"/>
          <w:lang w:eastAsia="en-US"/>
        </w:rPr>
      </w:pPr>
      <w:r w:rsidRPr="00A53895">
        <w:rPr>
          <w:rFonts w:eastAsia="Calibri"/>
          <w:color w:val="000000"/>
          <w:lang w:eastAsia="en-US"/>
        </w:rPr>
        <w:tab/>
        <w:t>2.3.1. Залучення молоді до участі у формуванні, реалізації, оцін</w:t>
      </w:r>
      <w:r w:rsidR="00095068">
        <w:rPr>
          <w:rFonts w:eastAsia="Calibri"/>
          <w:color w:val="000000"/>
          <w:lang w:eastAsia="en-US"/>
        </w:rPr>
        <w:t>ці молодіжної політики в громад.</w:t>
      </w:r>
    </w:p>
    <w:p w:rsidR="00A53895" w:rsidRPr="00A53895" w:rsidRDefault="00A53895" w:rsidP="00A53895">
      <w:pPr>
        <w:jc w:val="both"/>
        <w:rPr>
          <w:rFonts w:eastAsia="Calibri"/>
          <w:lang w:eastAsia="en-US"/>
        </w:rPr>
      </w:pPr>
      <w:r w:rsidRPr="00A53895">
        <w:rPr>
          <w:rFonts w:eastAsia="Calibri"/>
          <w:color w:val="000000"/>
          <w:lang w:eastAsia="en-US"/>
        </w:rPr>
        <w:tab/>
        <w:t xml:space="preserve">2.3.2. Визначення пріоритетних напрямків молодіжної політики в </w:t>
      </w:r>
      <w:r w:rsidR="00095068">
        <w:rPr>
          <w:rFonts w:eastAsia="Calibri"/>
          <w:color w:val="000000"/>
          <w:lang w:eastAsia="en-US"/>
        </w:rPr>
        <w:t>громаді шляхом залучення молоді.</w:t>
      </w:r>
    </w:p>
    <w:p w:rsidR="00A53895" w:rsidRPr="00A53895" w:rsidRDefault="00A53895" w:rsidP="00A53895">
      <w:pPr>
        <w:jc w:val="both"/>
        <w:rPr>
          <w:rFonts w:eastAsia="Calibri"/>
          <w:lang w:eastAsia="en-US"/>
        </w:rPr>
      </w:pPr>
      <w:r w:rsidRPr="00A53895">
        <w:rPr>
          <w:rFonts w:eastAsia="Calibri"/>
          <w:color w:val="000000"/>
          <w:lang w:eastAsia="en-US"/>
        </w:rPr>
        <w:tab/>
        <w:t xml:space="preserve">2.3.3. Участь в стимулюванні та підтримці роботи громадських організацій та інших інститутів громадянського суспільства у </w:t>
      </w:r>
      <w:r w:rsidR="00095068">
        <w:rPr>
          <w:rFonts w:eastAsia="Calibri"/>
          <w:color w:val="000000"/>
          <w:lang w:eastAsia="en-US"/>
        </w:rPr>
        <w:t>громаді, які працюють з молоддю.</w:t>
      </w:r>
    </w:p>
    <w:p w:rsidR="00A53895" w:rsidRPr="00A53895" w:rsidRDefault="00A53895" w:rsidP="00A53895">
      <w:pPr>
        <w:jc w:val="both"/>
        <w:rPr>
          <w:rFonts w:eastAsia="Calibri"/>
          <w:lang w:eastAsia="en-US"/>
        </w:rPr>
      </w:pPr>
      <w:r w:rsidRPr="00A53895">
        <w:rPr>
          <w:rFonts w:eastAsia="Calibri"/>
          <w:color w:val="000000"/>
          <w:lang w:eastAsia="en-US"/>
        </w:rPr>
        <w:tab/>
        <w:t>2.3.4. Сприяння розв</w:t>
      </w:r>
      <w:r w:rsidR="00095068">
        <w:rPr>
          <w:rFonts w:eastAsia="Calibri"/>
          <w:color w:val="000000"/>
          <w:lang w:eastAsia="en-US"/>
        </w:rPr>
        <w:t>итку учнівського самоврядування.</w:t>
      </w:r>
    </w:p>
    <w:p w:rsidR="00A53895" w:rsidRPr="00A53895" w:rsidRDefault="00A53895" w:rsidP="00A53895">
      <w:pPr>
        <w:jc w:val="both"/>
        <w:rPr>
          <w:rFonts w:eastAsia="Calibri"/>
          <w:lang w:eastAsia="en-US"/>
        </w:rPr>
      </w:pPr>
      <w:r w:rsidRPr="00A53895">
        <w:rPr>
          <w:rFonts w:eastAsia="Calibri"/>
          <w:color w:val="000000"/>
          <w:lang w:eastAsia="en-US"/>
        </w:rPr>
        <w:tab/>
        <w:t>2.3.5. Популяризація волонтерського руху та залучення молоді, які спрямовані на покращення соціаль</w:t>
      </w:r>
      <w:r w:rsidR="00095068">
        <w:rPr>
          <w:rFonts w:eastAsia="Calibri"/>
          <w:color w:val="000000"/>
          <w:lang w:eastAsia="en-US"/>
        </w:rPr>
        <w:t>ного становища молоді в громаді.</w:t>
      </w:r>
    </w:p>
    <w:p w:rsidR="00A53895" w:rsidRPr="00A53895" w:rsidRDefault="00A53895" w:rsidP="00A53895">
      <w:pPr>
        <w:jc w:val="both"/>
        <w:rPr>
          <w:rFonts w:eastAsia="Calibri"/>
          <w:lang w:eastAsia="en-US"/>
        </w:rPr>
      </w:pPr>
      <w:r w:rsidRPr="00A53895">
        <w:rPr>
          <w:rFonts w:eastAsia="Calibri"/>
          <w:color w:val="000000"/>
          <w:lang w:eastAsia="en-US"/>
        </w:rPr>
        <w:tab/>
        <w:t>2.3.6. Розробка рекомендацій щодо реалізаці</w:t>
      </w:r>
      <w:r w:rsidR="00095068">
        <w:rPr>
          <w:rFonts w:eastAsia="Calibri"/>
          <w:color w:val="000000"/>
          <w:lang w:eastAsia="en-US"/>
        </w:rPr>
        <w:t>ї молодіжної політики в громаді.</w:t>
      </w:r>
    </w:p>
    <w:p w:rsidR="00A53895" w:rsidRPr="00A53895" w:rsidRDefault="00A53895" w:rsidP="00A53895">
      <w:pPr>
        <w:jc w:val="both"/>
        <w:rPr>
          <w:rFonts w:eastAsia="Calibri"/>
          <w:lang w:eastAsia="en-US"/>
        </w:rPr>
      </w:pPr>
      <w:r w:rsidRPr="00A53895">
        <w:rPr>
          <w:rFonts w:eastAsia="Calibri"/>
          <w:color w:val="000000"/>
          <w:lang w:eastAsia="en-US"/>
        </w:rPr>
        <w:tab/>
        <w:t>2.3.7. Надання допомоги органам місцевого самоврядування в інформуванні молоді щодо рішень та дій ор</w:t>
      </w:r>
      <w:r w:rsidR="00095068">
        <w:rPr>
          <w:rFonts w:eastAsia="Calibri"/>
          <w:color w:val="000000"/>
          <w:lang w:eastAsia="en-US"/>
        </w:rPr>
        <w:t>ганів місцевого самоврядування.</w:t>
      </w:r>
    </w:p>
    <w:p w:rsidR="00A53895" w:rsidRPr="00A53895" w:rsidRDefault="00A53895" w:rsidP="00A53895">
      <w:pPr>
        <w:jc w:val="both"/>
        <w:rPr>
          <w:rFonts w:eastAsia="Calibri"/>
          <w:color w:val="000000"/>
          <w:lang w:eastAsia="en-US"/>
        </w:rPr>
      </w:pPr>
      <w:r w:rsidRPr="00A53895">
        <w:rPr>
          <w:rFonts w:eastAsia="Calibri"/>
          <w:color w:val="000000"/>
          <w:lang w:eastAsia="en-US"/>
        </w:rPr>
        <w:tab/>
        <w:t>2.3.8. Сприяння встановленню зв</w:t>
      </w:r>
      <w:r w:rsidRPr="00A53895">
        <w:rPr>
          <w:rFonts w:eastAsia="Calibri"/>
          <w:color w:val="000000"/>
          <w:lang w:val="ru-RU" w:eastAsia="en-US"/>
        </w:rPr>
        <w:t>’</w:t>
      </w:r>
      <w:proofErr w:type="spellStart"/>
      <w:r w:rsidRPr="00A53895">
        <w:rPr>
          <w:rFonts w:eastAsia="Calibri"/>
          <w:color w:val="000000"/>
          <w:lang w:eastAsia="en-US"/>
        </w:rPr>
        <w:t>язків</w:t>
      </w:r>
      <w:proofErr w:type="spellEnd"/>
      <w:r w:rsidRPr="00A53895">
        <w:rPr>
          <w:rFonts w:eastAsia="Calibri"/>
          <w:color w:val="000000"/>
          <w:lang w:eastAsia="en-US"/>
        </w:rPr>
        <w:t xml:space="preserve"> молоді та організацій із представниками молоді</w:t>
      </w:r>
      <w:r w:rsidR="00095068">
        <w:rPr>
          <w:rFonts w:eastAsia="Calibri"/>
          <w:color w:val="000000"/>
          <w:lang w:eastAsia="en-US"/>
        </w:rPr>
        <w:t xml:space="preserve"> з інших країн та нашої держави.</w:t>
      </w:r>
    </w:p>
    <w:p w:rsidR="00A53895" w:rsidRPr="00A53895" w:rsidRDefault="00A53895" w:rsidP="00A53895">
      <w:pPr>
        <w:jc w:val="both"/>
        <w:rPr>
          <w:rFonts w:eastAsia="Calibri"/>
          <w:color w:val="000000"/>
          <w:lang w:eastAsia="en-US"/>
        </w:rPr>
      </w:pPr>
      <w:r w:rsidRPr="00A53895">
        <w:rPr>
          <w:rFonts w:eastAsia="Calibri"/>
          <w:color w:val="000000"/>
          <w:lang w:eastAsia="en-US"/>
        </w:rPr>
        <w:tab/>
        <w:t>2.3.9. Підтримка молодіжних організацій, фондів, підприємств, установ та фізичних осіб в розробці та реалізації молодіжних програм.</w:t>
      </w:r>
    </w:p>
    <w:p w:rsidR="00A53895" w:rsidRDefault="00A53895" w:rsidP="00A53895">
      <w:pPr>
        <w:jc w:val="both"/>
        <w:rPr>
          <w:rFonts w:eastAsia="Calibri"/>
          <w:color w:val="000000"/>
          <w:lang w:eastAsia="en-US"/>
        </w:rPr>
      </w:pPr>
      <w:r w:rsidRPr="00A53895">
        <w:rPr>
          <w:rFonts w:eastAsia="Calibri"/>
          <w:color w:val="000000"/>
          <w:lang w:eastAsia="en-US"/>
        </w:rPr>
        <w:tab/>
        <w:t xml:space="preserve">2.3.10. Інші завдання, які не суперечать законодавству України. </w:t>
      </w:r>
    </w:p>
    <w:p w:rsidR="00134DBB" w:rsidRPr="00A53895" w:rsidRDefault="00134DBB" w:rsidP="00A53895">
      <w:pPr>
        <w:jc w:val="both"/>
        <w:rPr>
          <w:rFonts w:eastAsia="Calibri"/>
          <w:lang w:eastAsia="en-US"/>
        </w:rPr>
      </w:pPr>
    </w:p>
    <w:p w:rsidR="00A53895" w:rsidRPr="00722DD9" w:rsidRDefault="00A53895" w:rsidP="00A53895">
      <w:pPr>
        <w:jc w:val="both"/>
        <w:rPr>
          <w:rFonts w:eastAsia="Calibri"/>
          <w:b/>
          <w:lang w:eastAsia="en-US"/>
        </w:rPr>
      </w:pPr>
      <w:r w:rsidRPr="00A53895">
        <w:rPr>
          <w:rFonts w:eastAsia="Calibri"/>
          <w:color w:val="000000"/>
          <w:lang w:eastAsia="en-US"/>
        </w:rPr>
        <w:tab/>
      </w:r>
      <w:r w:rsidRPr="00722DD9">
        <w:rPr>
          <w:rFonts w:eastAsia="Calibri"/>
          <w:b/>
          <w:lang w:eastAsia="en-US"/>
        </w:rPr>
        <w:t xml:space="preserve">2.4. Молодіжна рада  відповідно до покладених на неї завдань: </w:t>
      </w:r>
      <w:bookmarkStart w:id="3" w:name="o166"/>
      <w:bookmarkEnd w:id="3"/>
    </w:p>
    <w:p w:rsidR="00A53895" w:rsidRPr="00A53895" w:rsidRDefault="00A53895" w:rsidP="00A53895">
      <w:pPr>
        <w:jc w:val="both"/>
        <w:rPr>
          <w:rFonts w:eastAsia="Calibri"/>
          <w:color w:val="292B2C"/>
          <w:lang w:eastAsia="en-US"/>
        </w:rPr>
      </w:pPr>
      <w:r w:rsidRPr="00A53895">
        <w:rPr>
          <w:rFonts w:eastAsia="Calibri"/>
          <w:color w:val="000000"/>
          <w:lang w:eastAsia="en-US"/>
        </w:rPr>
        <w:tab/>
        <w:t>2.4.1. Готує та подає Тростянецькій сільській раді обов’язкові до розгляду  пропозиції з питань молодіжної політики, питань, які стосую</w:t>
      </w:r>
      <w:r w:rsidR="00095068">
        <w:rPr>
          <w:rFonts w:eastAsia="Calibri"/>
          <w:color w:val="000000"/>
          <w:lang w:eastAsia="en-US"/>
        </w:rPr>
        <w:t>ться інтересів молоді в громаді.</w:t>
      </w:r>
    </w:p>
    <w:p w:rsidR="00A53895" w:rsidRPr="00A53895" w:rsidRDefault="00A53895" w:rsidP="00A53895">
      <w:pPr>
        <w:jc w:val="both"/>
        <w:rPr>
          <w:rFonts w:eastAsia="Calibri"/>
          <w:color w:val="292B2C"/>
          <w:lang w:eastAsia="en-US"/>
        </w:rPr>
      </w:pPr>
      <w:r w:rsidRPr="00A53895">
        <w:rPr>
          <w:rFonts w:eastAsia="Calibri"/>
          <w:color w:val="000000"/>
          <w:lang w:eastAsia="en-US"/>
        </w:rPr>
        <w:tab/>
        <w:t>2.4.2. Проводить консультації із громадськістю, інші форми залучення молоді з метою висловлення думки щодо актуальних питан</w:t>
      </w:r>
      <w:r w:rsidR="00095068">
        <w:rPr>
          <w:rFonts w:eastAsia="Calibri"/>
          <w:color w:val="000000"/>
          <w:lang w:eastAsia="en-US"/>
        </w:rPr>
        <w:t>ь молодіжної політики в громаді.</w:t>
      </w:r>
    </w:p>
    <w:p w:rsidR="00A53895" w:rsidRPr="00A53895" w:rsidRDefault="00A53895" w:rsidP="00A53895">
      <w:pPr>
        <w:jc w:val="both"/>
        <w:rPr>
          <w:rFonts w:eastAsia="Calibri"/>
          <w:color w:val="292B2C"/>
          <w:lang w:eastAsia="en-US"/>
        </w:rPr>
      </w:pPr>
      <w:r w:rsidRPr="00A53895">
        <w:rPr>
          <w:rFonts w:eastAsia="Calibri"/>
          <w:color w:val="000000"/>
          <w:lang w:eastAsia="en-US"/>
        </w:rPr>
        <w:tab/>
      </w:r>
      <w:r w:rsidR="00CD2C55">
        <w:rPr>
          <w:rFonts w:eastAsia="Calibri"/>
          <w:color w:val="000000"/>
          <w:lang w:eastAsia="en-US"/>
        </w:rPr>
        <w:t>2.4.3</w:t>
      </w:r>
      <w:r w:rsidRPr="00A53895">
        <w:rPr>
          <w:rFonts w:eastAsia="Calibri"/>
          <w:color w:val="000000"/>
          <w:lang w:eastAsia="en-US"/>
        </w:rPr>
        <w:t>. Розробляє та реалізовує проекти, які стосуються покращення життя молоді в гр</w:t>
      </w:r>
      <w:r w:rsidR="006B0618">
        <w:rPr>
          <w:rFonts w:eastAsia="Calibri"/>
          <w:color w:val="000000"/>
          <w:lang w:eastAsia="en-US"/>
        </w:rPr>
        <w:t>омаді, задоволення її інтересів.</w:t>
      </w:r>
    </w:p>
    <w:p w:rsidR="00A53895" w:rsidRPr="008930C6" w:rsidRDefault="00CD2C55" w:rsidP="00A53895">
      <w:pPr>
        <w:jc w:val="both"/>
        <w:rPr>
          <w:rFonts w:eastAsia="Calibri"/>
          <w:lang w:eastAsia="en-US"/>
        </w:rPr>
      </w:pPr>
      <w:r>
        <w:rPr>
          <w:rFonts w:eastAsia="Calibri"/>
          <w:color w:val="000000"/>
          <w:lang w:eastAsia="en-US"/>
        </w:rPr>
        <w:tab/>
        <w:t>2.4.4</w:t>
      </w:r>
      <w:r w:rsidR="00A53895" w:rsidRPr="00A53895">
        <w:rPr>
          <w:rFonts w:eastAsia="Calibri"/>
          <w:color w:val="000000"/>
          <w:lang w:eastAsia="en-US"/>
        </w:rPr>
        <w:t xml:space="preserve">. Інформує в обов'язковому порядку громадськість про свою діяльність, прийняті рішення  та  їх  </w:t>
      </w:r>
      <w:r w:rsidR="00A53895" w:rsidRPr="008930C6">
        <w:rPr>
          <w:rFonts w:eastAsia="Calibri"/>
          <w:lang w:eastAsia="en-US"/>
        </w:rPr>
        <w:t xml:space="preserve">виконання  </w:t>
      </w:r>
      <w:r w:rsidR="008930C6">
        <w:rPr>
          <w:rFonts w:eastAsia="Calibri"/>
          <w:lang w:eastAsia="en-US"/>
        </w:rPr>
        <w:t>на  офіційному веб-сайті громади</w:t>
      </w:r>
      <w:r w:rsidR="006B0618">
        <w:rPr>
          <w:rFonts w:eastAsia="Calibri"/>
          <w:lang w:eastAsia="en-US"/>
        </w:rPr>
        <w:t xml:space="preserve"> та в інший прийнятний спосіб.</w:t>
      </w:r>
      <w:r w:rsidR="00A53895" w:rsidRPr="008930C6">
        <w:rPr>
          <w:rFonts w:eastAsia="Calibri"/>
          <w:lang w:eastAsia="en-US"/>
        </w:rPr>
        <w:t xml:space="preserve"> </w:t>
      </w:r>
    </w:p>
    <w:p w:rsidR="006B0618" w:rsidRDefault="00CD2C55" w:rsidP="00A53895">
      <w:pPr>
        <w:jc w:val="both"/>
        <w:rPr>
          <w:rFonts w:eastAsia="Calibri"/>
          <w:color w:val="000000"/>
          <w:lang w:eastAsia="en-US"/>
        </w:rPr>
      </w:pPr>
      <w:r>
        <w:rPr>
          <w:rFonts w:eastAsia="Calibri"/>
          <w:lang w:eastAsia="en-US"/>
        </w:rPr>
        <w:tab/>
        <w:t>2.4.5</w:t>
      </w:r>
      <w:r w:rsidR="00A53895" w:rsidRPr="008930C6">
        <w:rPr>
          <w:rFonts w:eastAsia="Calibri"/>
          <w:lang w:eastAsia="en-US"/>
        </w:rPr>
        <w:t>.</w:t>
      </w:r>
      <w:bookmarkStart w:id="4" w:name="o178"/>
      <w:bookmarkStart w:id="5" w:name="o176"/>
      <w:bookmarkEnd w:id="4"/>
      <w:bookmarkEnd w:id="5"/>
      <w:r w:rsidR="00A53895" w:rsidRPr="008930C6">
        <w:rPr>
          <w:rFonts w:eastAsia="Calibri"/>
          <w:lang w:eastAsia="en-US"/>
        </w:rPr>
        <w:t xml:space="preserve"> Організовує публічні заходи для обговорення актуальних </w:t>
      </w:r>
      <w:r w:rsidR="00A53895" w:rsidRPr="00A53895">
        <w:rPr>
          <w:rFonts w:eastAsia="Calibri"/>
          <w:color w:val="000000"/>
          <w:lang w:eastAsia="en-US"/>
        </w:rPr>
        <w:t>пита</w:t>
      </w:r>
      <w:r w:rsidR="006B0618">
        <w:rPr>
          <w:rFonts w:eastAsia="Calibri"/>
          <w:color w:val="000000"/>
          <w:lang w:eastAsia="en-US"/>
        </w:rPr>
        <w:t>нь місцевої молодіжної політики</w:t>
      </w:r>
      <w:r w:rsidR="00271CFA">
        <w:rPr>
          <w:rFonts w:eastAsia="Calibri"/>
          <w:color w:val="000000"/>
          <w:lang w:eastAsia="en-US"/>
        </w:rPr>
        <w:t>.</w:t>
      </w:r>
    </w:p>
    <w:p w:rsidR="00A53895" w:rsidRPr="00A53895" w:rsidRDefault="00CD2C55" w:rsidP="00A53895">
      <w:pPr>
        <w:jc w:val="both"/>
        <w:rPr>
          <w:rFonts w:eastAsia="Calibri"/>
          <w:color w:val="292B2C"/>
          <w:lang w:eastAsia="en-US"/>
        </w:rPr>
      </w:pPr>
      <w:r>
        <w:rPr>
          <w:rFonts w:eastAsia="Calibri"/>
          <w:color w:val="000000"/>
          <w:lang w:eastAsia="en-US"/>
        </w:rPr>
        <w:tab/>
        <w:t>2.4.6</w:t>
      </w:r>
      <w:r w:rsidR="00A53895" w:rsidRPr="00A53895">
        <w:rPr>
          <w:rFonts w:eastAsia="Calibri"/>
          <w:color w:val="000000"/>
          <w:lang w:eastAsia="en-US"/>
        </w:rPr>
        <w:t>.</w:t>
      </w:r>
      <w:bookmarkStart w:id="6" w:name="o179"/>
      <w:bookmarkEnd w:id="6"/>
      <w:r w:rsidR="00A53895" w:rsidRPr="00A53895">
        <w:rPr>
          <w:rFonts w:eastAsia="Calibri"/>
          <w:color w:val="000000"/>
          <w:lang w:eastAsia="en-US"/>
        </w:rPr>
        <w:t xml:space="preserve"> Готує та оприлюднює що</w:t>
      </w:r>
      <w:r w:rsidR="00271CFA">
        <w:rPr>
          <w:rFonts w:eastAsia="Calibri"/>
          <w:color w:val="000000"/>
          <w:lang w:eastAsia="en-US"/>
        </w:rPr>
        <w:t>річний звіт про свою діяльність.</w:t>
      </w:r>
    </w:p>
    <w:p w:rsidR="00A53895" w:rsidRPr="00A53895" w:rsidRDefault="00CD2C55" w:rsidP="00A53895">
      <w:pPr>
        <w:jc w:val="both"/>
        <w:rPr>
          <w:rFonts w:eastAsia="Calibri"/>
          <w:color w:val="292B2C"/>
          <w:lang w:eastAsia="en-US"/>
        </w:rPr>
      </w:pPr>
      <w:r>
        <w:rPr>
          <w:rFonts w:eastAsia="Calibri"/>
          <w:color w:val="000000"/>
          <w:lang w:eastAsia="en-US"/>
        </w:rPr>
        <w:tab/>
        <w:t>2.4.7</w:t>
      </w:r>
      <w:r w:rsidR="00A53895" w:rsidRPr="00A53895">
        <w:rPr>
          <w:rFonts w:eastAsia="Calibri"/>
          <w:color w:val="000000"/>
          <w:lang w:eastAsia="en-US"/>
        </w:rPr>
        <w:t>. Приймає в межах своїх повноважень рішення, формує структ</w:t>
      </w:r>
      <w:r w:rsidR="00271CFA">
        <w:rPr>
          <w:rFonts w:eastAsia="Calibri"/>
          <w:color w:val="000000"/>
          <w:lang w:eastAsia="en-US"/>
        </w:rPr>
        <w:t>уру, яка передбачена Положенням.</w:t>
      </w:r>
    </w:p>
    <w:p w:rsidR="00A53895" w:rsidRPr="00A53895" w:rsidRDefault="00CD2C55" w:rsidP="00A53895">
      <w:pPr>
        <w:jc w:val="both"/>
        <w:rPr>
          <w:rFonts w:eastAsia="Calibri"/>
          <w:color w:val="292B2C"/>
          <w:lang w:eastAsia="en-US"/>
        </w:rPr>
      </w:pPr>
      <w:r>
        <w:rPr>
          <w:rFonts w:eastAsia="Calibri"/>
          <w:color w:val="000000"/>
          <w:lang w:eastAsia="en-US"/>
        </w:rPr>
        <w:tab/>
        <w:t>2.4.8</w:t>
      </w:r>
      <w:r w:rsidR="00A53895" w:rsidRPr="00A53895">
        <w:rPr>
          <w:rFonts w:eastAsia="Calibri"/>
          <w:color w:val="000000"/>
          <w:lang w:eastAsia="en-US"/>
        </w:rPr>
        <w:t>. Готує для розміщення на офіційному веб-сайті Тростянецької сільської ради інформацію</w:t>
      </w:r>
      <w:r w:rsidR="00134DBB">
        <w:rPr>
          <w:rFonts w:eastAsia="Calibri"/>
          <w:color w:val="000000"/>
          <w:lang w:eastAsia="en-US"/>
        </w:rPr>
        <w:t xml:space="preserve"> про діяльність м</w:t>
      </w:r>
      <w:r w:rsidR="00271CFA">
        <w:rPr>
          <w:rFonts w:eastAsia="Calibri"/>
          <w:color w:val="000000"/>
          <w:lang w:eastAsia="en-US"/>
        </w:rPr>
        <w:t>олодіжної ради.</w:t>
      </w:r>
    </w:p>
    <w:p w:rsidR="00A53895" w:rsidRPr="00A53895" w:rsidRDefault="00CD2C55" w:rsidP="00A53895">
      <w:pPr>
        <w:jc w:val="both"/>
        <w:rPr>
          <w:rFonts w:eastAsia="Calibri"/>
          <w:lang w:eastAsia="en-US"/>
        </w:rPr>
      </w:pPr>
      <w:r>
        <w:rPr>
          <w:rFonts w:eastAsia="Calibri"/>
          <w:color w:val="000000"/>
          <w:lang w:eastAsia="en-US"/>
        </w:rPr>
        <w:lastRenderedPageBreak/>
        <w:tab/>
        <w:t>2.4.9</w:t>
      </w:r>
      <w:r w:rsidR="00A53895" w:rsidRPr="00A53895">
        <w:rPr>
          <w:rFonts w:eastAsia="Calibri"/>
          <w:color w:val="000000"/>
          <w:lang w:eastAsia="en-US"/>
        </w:rPr>
        <w:t>. Проводить аналіз стану справ у процесі реалізації державної політики у молодіж</w:t>
      </w:r>
      <w:r w:rsidR="00271CFA">
        <w:rPr>
          <w:rFonts w:eastAsia="Calibri"/>
          <w:color w:val="000000"/>
          <w:lang w:eastAsia="en-US"/>
        </w:rPr>
        <w:t>ній сфері, взаємодії органу</w:t>
      </w:r>
      <w:r w:rsidR="00A53895" w:rsidRPr="00A53895">
        <w:rPr>
          <w:rFonts w:eastAsia="Calibri"/>
          <w:color w:val="000000"/>
          <w:lang w:eastAsia="en-US"/>
        </w:rPr>
        <w:t xml:space="preserve"> місцевого самоврядування з молоддю, готує про</w:t>
      </w:r>
      <w:r w:rsidR="00271CFA">
        <w:rPr>
          <w:rFonts w:eastAsia="Calibri"/>
          <w:color w:val="000000"/>
          <w:lang w:eastAsia="en-US"/>
        </w:rPr>
        <w:t>позиції щодо його вдосконалення.</w:t>
      </w:r>
    </w:p>
    <w:p w:rsidR="00A53895" w:rsidRPr="00A53895" w:rsidRDefault="00CD2C55" w:rsidP="00A53895">
      <w:pPr>
        <w:jc w:val="both"/>
        <w:rPr>
          <w:rFonts w:eastAsia="Calibri"/>
          <w:lang w:eastAsia="en-US"/>
        </w:rPr>
      </w:pPr>
      <w:r>
        <w:rPr>
          <w:rFonts w:eastAsia="Calibri"/>
          <w:color w:val="000000"/>
          <w:lang w:eastAsia="en-US"/>
        </w:rPr>
        <w:tab/>
        <w:t>2.4.10</w:t>
      </w:r>
      <w:r w:rsidR="00A53895" w:rsidRPr="00A53895">
        <w:rPr>
          <w:rFonts w:eastAsia="Calibri"/>
          <w:color w:val="000000"/>
          <w:lang w:eastAsia="en-US"/>
        </w:rPr>
        <w:t>. Бере участь у розробці проектів рішень Тростянецької сільської ради Тростянецької об</w:t>
      </w:r>
      <w:r w:rsidR="00271CFA">
        <w:rPr>
          <w:rFonts w:eastAsia="Calibri"/>
          <w:color w:val="000000"/>
          <w:lang w:eastAsia="en-US"/>
        </w:rPr>
        <w:t>’єднаної територіальної громади</w:t>
      </w:r>
      <w:r w:rsidR="00A53895" w:rsidRPr="00A53895">
        <w:rPr>
          <w:rFonts w:eastAsia="Calibri"/>
          <w:color w:val="000000"/>
          <w:lang w:eastAsia="en-US"/>
        </w:rPr>
        <w:t xml:space="preserve"> та її виконавчого комітету з питань молодіжної політики, підготовці інформаційних та аналітичних матеріалів</w:t>
      </w:r>
      <w:r w:rsidR="00271CFA">
        <w:rPr>
          <w:rFonts w:eastAsia="Calibri"/>
          <w:color w:val="000000"/>
          <w:lang w:eastAsia="en-US"/>
        </w:rPr>
        <w:t>, що належать до її компетенції.</w:t>
      </w:r>
    </w:p>
    <w:p w:rsidR="00A53895" w:rsidRDefault="00CD2C55" w:rsidP="00A53895">
      <w:pPr>
        <w:jc w:val="both"/>
        <w:rPr>
          <w:rFonts w:eastAsia="Calibri"/>
          <w:color w:val="000000"/>
          <w:lang w:eastAsia="en-US"/>
        </w:rPr>
      </w:pPr>
      <w:r>
        <w:rPr>
          <w:rFonts w:eastAsia="Calibri"/>
          <w:color w:val="000000"/>
          <w:lang w:eastAsia="en-US"/>
        </w:rPr>
        <w:tab/>
        <w:t>2.4.11</w:t>
      </w:r>
      <w:r w:rsidR="00A53895" w:rsidRPr="00A53895">
        <w:rPr>
          <w:rFonts w:eastAsia="Calibri"/>
          <w:color w:val="000000"/>
          <w:lang w:eastAsia="en-US"/>
        </w:rPr>
        <w:t>.  Здійснює іншу діяльність, яка не заборонена законодавством України.</w:t>
      </w:r>
    </w:p>
    <w:p w:rsidR="00313F9A" w:rsidRPr="00A53895" w:rsidRDefault="00313F9A" w:rsidP="00A53895">
      <w:pPr>
        <w:jc w:val="both"/>
        <w:rPr>
          <w:rFonts w:eastAsia="Calibri"/>
          <w:color w:val="292B2C"/>
          <w:lang w:eastAsia="en-US"/>
        </w:rPr>
      </w:pPr>
    </w:p>
    <w:p w:rsidR="00A53895" w:rsidRPr="00CD2C55" w:rsidRDefault="00A53895" w:rsidP="00A53895">
      <w:pPr>
        <w:jc w:val="both"/>
        <w:rPr>
          <w:rFonts w:eastAsia="Calibri"/>
          <w:b/>
          <w:color w:val="292B2C"/>
          <w:lang w:eastAsia="en-US"/>
        </w:rPr>
      </w:pPr>
      <w:r w:rsidRPr="00A53895">
        <w:rPr>
          <w:rFonts w:eastAsia="Calibri"/>
          <w:color w:val="000000"/>
          <w:lang w:eastAsia="en-US"/>
        </w:rPr>
        <w:tab/>
      </w:r>
      <w:r w:rsidRPr="00CD2C55">
        <w:rPr>
          <w:rFonts w:eastAsia="Calibri"/>
          <w:b/>
          <w:color w:val="000000"/>
          <w:lang w:eastAsia="en-US"/>
        </w:rPr>
        <w:t>2.5. Молодіжна рада має право:</w:t>
      </w:r>
    </w:p>
    <w:p w:rsidR="00A53895" w:rsidRPr="00A53895" w:rsidRDefault="00A53895" w:rsidP="00A53895">
      <w:pPr>
        <w:jc w:val="both"/>
        <w:rPr>
          <w:rFonts w:eastAsia="Calibri"/>
          <w:color w:val="292B2C"/>
          <w:lang w:eastAsia="en-US"/>
        </w:rPr>
      </w:pPr>
      <w:r w:rsidRPr="00A53895">
        <w:rPr>
          <w:rFonts w:eastAsia="Calibri"/>
          <w:color w:val="000000"/>
          <w:lang w:eastAsia="en-US"/>
        </w:rPr>
        <w:tab/>
        <w:t>2.5.1.</w:t>
      </w:r>
      <w:bookmarkStart w:id="7" w:name="o181"/>
      <w:bookmarkEnd w:id="7"/>
      <w:r w:rsidRPr="00A53895">
        <w:rPr>
          <w:rFonts w:eastAsia="Calibri"/>
          <w:color w:val="000000"/>
          <w:lang w:eastAsia="en-US"/>
        </w:rPr>
        <w:t xml:space="preserve"> Утворювати постійні та тимчасові робочі органи (правління, </w:t>
      </w:r>
      <w:r w:rsidRPr="00A53895">
        <w:rPr>
          <w:rFonts w:eastAsia="Calibri"/>
          <w:color w:val="000000"/>
          <w:lang w:eastAsia="en-US"/>
        </w:rPr>
        <w:br/>
        <w:t xml:space="preserve">секретаріат, комітети, </w:t>
      </w:r>
      <w:r w:rsidR="00CD2C55">
        <w:rPr>
          <w:rFonts w:eastAsia="Calibri"/>
          <w:color w:val="000000"/>
          <w:lang w:eastAsia="en-US"/>
        </w:rPr>
        <w:t>комісії, експертні групи тощо).</w:t>
      </w:r>
    </w:p>
    <w:p w:rsidR="00A53895" w:rsidRPr="00A53895" w:rsidRDefault="00A53895" w:rsidP="00A53895">
      <w:pPr>
        <w:jc w:val="both"/>
        <w:rPr>
          <w:rFonts w:eastAsia="Calibri"/>
          <w:color w:val="292B2C"/>
          <w:lang w:eastAsia="en-US"/>
        </w:rPr>
      </w:pPr>
      <w:r w:rsidRPr="00A53895">
        <w:rPr>
          <w:rFonts w:eastAsia="Calibri"/>
          <w:color w:val="000000"/>
          <w:lang w:eastAsia="en-US"/>
        </w:rPr>
        <w:tab/>
        <w:t>2.5.2.</w:t>
      </w:r>
      <w:bookmarkStart w:id="8" w:name="o182"/>
      <w:bookmarkEnd w:id="8"/>
      <w:r w:rsidRPr="00A53895">
        <w:rPr>
          <w:rFonts w:eastAsia="Calibri"/>
          <w:color w:val="000000"/>
          <w:lang w:eastAsia="en-US"/>
        </w:rPr>
        <w:t xml:space="preserve"> Організовувати і проводити семінари, конференції, виставки, форуми, акції, </w:t>
      </w:r>
      <w:r w:rsidRPr="00A53895">
        <w:rPr>
          <w:rFonts w:eastAsia="Calibri"/>
          <w:color w:val="000000"/>
          <w:lang w:eastAsia="en-US"/>
        </w:rPr>
        <w:br/>
        <w:t>засідання за круглим столом та інші заходи</w:t>
      </w:r>
      <w:r w:rsidR="00C21901">
        <w:rPr>
          <w:rFonts w:eastAsia="Calibri"/>
          <w:color w:val="000000"/>
          <w:lang w:eastAsia="en-US"/>
        </w:rPr>
        <w:t>.</w:t>
      </w:r>
      <w:r w:rsidRPr="00A53895">
        <w:rPr>
          <w:rFonts w:eastAsia="Calibri"/>
          <w:color w:val="000000"/>
          <w:lang w:eastAsia="en-US"/>
        </w:rPr>
        <w:t xml:space="preserve"> </w:t>
      </w:r>
    </w:p>
    <w:p w:rsidR="00A53895" w:rsidRPr="00A53895" w:rsidRDefault="00A53895" w:rsidP="00A53895">
      <w:pPr>
        <w:jc w:val="both"/>
        <w:rPr>
          <w:rFonts w:eastAsia="Calibri"/>
          <w:color w:val="292B2C"/>
          <w:lang w:eastAsia="en-US"/>
        </w:rPr>
      </w:pPr>
      <w:r w:rsidRPr="00A53895">
        <w:rPr>
          <w:rFonts w:eastAsia="Calibri"/>
          <w:color w:val="000000"/>
          <w:lang w:eastAsia="en-US"/>
        </w:rPr>
        <w:tab/>
        <w:t xml:space="preserve">2.5.3. Отримувати  в установленому порядку від </w:t>
      </w:r>
      <w:r w:rsidR="00C21901">
        <w:rPr>
          <w:rFonts w:eastAsia="Calibri"/>
          <w:color w:val="000000"/>
          <w:lang w:eastAsia="en-US"/>
        </w:rPr>
        <w:t xml:space="preserve">сільської ради </w:t>
      </w:r>
      <w:r w:rsidRPr="00A53895">
        <w:rPr>
          <w:rFonts w:eastAsia="Calibri"/>
          <w:color w:val="000000"/>
          <w:lang w:eastAsia="en-US"/>
        </w:rPr>
        <w:t xml:space="preserve">інформацію, необхідну для забезпечення діяльності </w:t>
      </w:r>
      <w:r w:rsidR="00C21901">
        <w:rPr>
          <w:rFonts w:eastAsia="Calibri"/>
          <w:color w:val="000000"/>
          <w:lang w:eastAsia="en-US"/>
        </w:rPr>
        <w:t>молодіжної ради.</w:t>
      </w:r>
      <w:r w:rsidRPr="00A53895">
        <w:rPr>
          <w:rFonts w:eastAsia="Calibri"/>
          <w:color w:val="000000"/>
          <w:lang w:eastAsia="en-US"/>
        </w:rPr>
        <w:t xml:space="preserve"> </w:t>
      </w:r>
    </w:p>
    <w:p w:rsidR="00A53895" w:rsidRPr="00A53895" w:rsidRDefault="00C21901" w:rsidP="00A53895">
      <w:pPr>
        <w:jc w:val="both"/>
        <w:rPr>
          <w:rFonts w:eastAsia="Calibri"/>
          <w:color w:val="292B2C"/>
          <w:lang w:eastAsia="en-US"/>
        </w:rPr>
      </w:pPr>
      <w:r>
        <w:rPr>
          <w:rFonts w:eastAsia="Calibri"/>
          <w:color w:val="000000"/>
          <w:lang w:eastAsia="en-US"/>
        </w:rPr>
        <w:tab/>
        <w:t xml:space="preserve">2.5.4. Брати участь у </w:t>
      </w:r>
      <w:proofErr w:type="spellStart"/>
      <w:r>
        <w:rPr>
          <w:rFonts w:eastAsia="Calibri"/>
          <w:color w:val="000000"/>
          <w:lang w:eastAsia="en-US"/>
        </w:rPr>
        <w:t>проє</w:t>
      </w:r>
      <w:r w:rsidR="00A53895" w:rsidRPr="00A53895">
        <w:rPr>
          <w:rFonts w:eastAsia="Calibri"/>
          <w:color w:val="000000"/>
          <w:lang w:eastAsia="en-US"/>
        </w:rPr>
        <w:t>ктах</w:t>
      </w:r>
      <w:proofErr w:type="spellEnd"/>
      <w:r w:rsidR="00A53895" w:rsidRPr="00A53895">
        <w:rPr>
          <w:rFonts w:eastAsia="Calibri"/>
          <w:color w:val="000000"/>
          <w:lang w:eastAsia="en-US"/>
        </w:rPr>
        <w:t>, програмах, які впроваджуються Тростянець</w:t>
      </w:r>
      <w:r>
        <w:rPr>
          <w:rFonts w:eastAsia="Calibri"/>
          <w:color w:val="000000"/>
          <w:lang w:eastAsia="en-US"/>
        </w:rPr>
        <w:t>кою сільською радою щодо молоді.</w:t>
      </w:r>
    </w:p>
    <w:p w:rsidR="00A53895" w:rsidRPr="00A53895" w:rsidRDefault="00A53895" w:rsidP="00A53895">
      <w:pPr>
        <w:jc w:val="both"/>
        <w:rPr>
          <w:rFonts w:eastAsia="Calibri"/>
          <w:color w:val="292B2C"/>
          <w:lang w:eastAsia="en-US"/>
        </w:rPr>
      </w:pPr>
      <w:r w:rsidRPr="00A53895">
        <w:rPr>
          <w:rFonts w:eastAsia="Calibri"/>
          <w:color w:val="000000"/>
          <w:lang w:eastAsia="en-US"/>
        </w:rPr>
        <w:tab/>
        <w:t xml:space="preserve">2.5.5. Залучати до роботи </w:t>
      </w:r>
      <w:r w:rsidR="00C21901">
        <w:rPr>
          <w:rFonts w:eastAsia="Calibri"/>
          <w:color w:val="000000"/>
          <w:lang w:eastAsia="en-US"/>
        </w:rPr>
        <w:t xml:space="preserve">молодіжної </w:t>
      </w:r>
      <w:r w:rsidRPr="00A53895">
        <w:rPr>
          <w:rFonts w:eastAsia="Calibri"/>
          <w:color w:val="000000"/>
          <w:lang w:eastAsia="en-US"/>
        </w:rPr>
        <w:t xml:space="preserve"> ради  працівників  Тростянецької сільської ради та її виконавчого комітету, представників інститутів громадянського суспільства, експертних і наукових  організацій,  підприємств,  установ  та  організацій (за </w:t>
      </w:r>
      <w:r w:rsidRPr="00A53895">
        <w:rPr>
          <w:rFonts w:eastAsia="Calibri"/>
          <w:color w:val="000000"/>
          <w:lang w:eastAsia="en-US"/>
        </w:rPr>
        <w:br/>
        <w:t>згодою їх керівників), а також окремих фахівців (за згодою)</w:t>
      </w:r>
      <w:bookmarkStart w:id="9" w:name="o186"/>
      <w:bookmarkStart w:id="10" w:name="o183"/>
      <w:bookmarkEnd w:id="9"/>
      <w:bookmarkEnd w:id="10"/>
      <w:r w:rsidR="00C21901">
        <w:rPr>
          <w:rFonts w:eastAsia="Calibri"/>
          <w:color w:val="000000"/>
          <w:lang w:eastAsia="en-US"/>
        </w:rPr>
        <w:t>.</w:t>
      </w:r>
    </w:p>
    <w:p w:rsidR="00A53895" w:rsidRPr="00A53895" w:rsidRDefault="00A53895"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92B2C"/>
          <w:lang w:eastAsia="ru-RU"/>
        </w:rPr>
      </w:pPr>
      <w:r w:rsidRPr="00A53895">
        <w:rPr>
          <w:color w:val="000000"/>
          <w:lang w:eastAsia="ru-RU"/>
        </w:rPr>
        <w:t xml:space="preserve">            2.5.6. Отримувати  від Тростянецької сільської ради проекти нормативно-правових актів</w:t>
      </w:r>
      <w:r w:rsidR="00C21901">
        <w:rPr>
          <w:color w:val="000000"/>
          <w:lang w:eastAsia="ru-RU"/>
        </w:rPr>
        <w:t xml:space="preserve"> </w:t>
      </w:r>
      <w:r w:rsidRPr="00A53895">
        <w:rPr>
          <w:color w:val="000000"/>
          <w:lang w:eastAsia="ru-RU"/>
        </w:rPr>
        <w:t xml:space="preserve">з питань,  що  потребують проведення консультацій з громадськістю, у </w:t>
      </w:r>
      <w:r w:rsidRPr="00A53895">
        <w:rPr>
          <w:color w:val="000000"/>
          <w:lang w:eastAsia="ru-RU"/>
        </w:rPr>
        <w:br/>
        <w:t>триденний строк п</w:t>
      </w:r>
      <w:r w:rsidR="00C21901">
        <w:rPr>
          <w:color w:val="000000"/>
          <w:lang w:eastAsia="ru-RU"/>
        </w:rPr>
        <w:t>ісля початку таких консультацій.</w:t>
      </w:r>
    </w:p>
    <w:p w:rsidR="00A53895" w:rsidRPr="00A53895" w:rsidRDefault="00A53895"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r w:rsidRPr="00A53895">
        <w:rPr>
          <w:color w:val="000000"/>
          <w:lang w:eastAsia="ru-RU"/>
        </w:rPr>
        <w:t xml:space="preserve">             2.</w:t>
      </w:r>
      <w:r w:rsidR="00271CFA">
        <w:rPr>
          <w:color w:val="000000"/>
          <w:lang w:eastAsia="ru-RU"/>
        </w:rPr>
        <w:t xml:space="preserve">5.7. Подавати сільській раді </w:t>
      </w:r>
      <w:r w:rsidRPr="00A53895">
        <w:rPr>
          <w:color w:val="000000"/>
          <w:lang w:eastAsia="ru-RU"/>
        </w:rPr>
        <w:t>рекомендації та пропозиції з питань правового і соціального захисту молоді, а також задоволення її політичних, економічних, соціальних</w:t>
      </w:r>
      <w:r w:rsidR="00C21901">
        <w:rPr>
          <w:color w:val="000000"/>
          <w:lang w:eastAsia="ru-RU"/>
        </w:rPr>
        <w:t>, культурних та інших інтересів.</w:t>
      </w:r>
    </w:p>
    <w:p w:rsidR="00271CFA" w:rsidRDefault="00271CFA"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r>
        <w:rPr>
          <w:color w:val="000000"/>
          <w:lang w:eastAsia="ru-RU"/>
        </w:rPr>
        <w:t xml:space="preserve">            </w:t>
      </w:r>
      <w:r w:rsidR="00A53895" w:rsidRPr="00A53895">
        <w:rPr>
          <w:color w:val="000000"/>
          <w:lang w:eastAsia="ru-RU"/>
        </w:rPr>
        <w:t>2.5.8. Представляти інтереси молоді</w:t>
      </w:r>
      <w:r>
        <w:rPr>
          <w:color w:val="000000"/>
          <w:lang w:eastAsia="ru-RU"/>
        </w:rPr>
        <w:t xml:space="preserve"> у Тростянецькій сільській раді.</w:t>
      </w:r>
    </w:p>
    <w:p w:rsidR="00A53895" w:rsidRPr="00A53895" w:rsidRDefault="00271CFA"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r>
        <w:rPr>
          <w:color w:val="000000"/>
          <w:lang w:eastAsia="ru-RU"/>
        </w:rPr>
        <w:t xml:space="preserve">            </w:t>
      </w:r>
      <w:r w:rsidR="00A53895" w:rsidRPr="00A53895">
        <w:rPr>
          <w:color w:val="000000"/>
          <w:lang w:eastAsia="ru-RU"/>
        </w:rPr>
        <w:t>2.5.9. Брати участь у програмах іноземних та міжнародних громадських організацій.</w:t>
      </w:r>
    </w:p>
    <w:p w:rsidR="00A53895" w:rsidRPr="00A53895" w:rsidRDefault="00271CFA"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92B2C"/>
          <w:lang w:eastAsia="ru-RU"/>
        </w:rPr>
      </w:pPr>
      <w:r>
        <w:rPr>
          <w:color w:val="292B2C"/>
          <w:lang w:eastAsia="ru-RU"/>
        </w:rPr>
        <w:t xml:space="preserve">            </w:t>
      </w:r>
      <w:r w:rsidR="00A53895" w:rsidRPr="00A53895">
        <w:rPr>
          <w:color w:val="292B2C"/>
          <w:lang w:eastAsia="ru-RU"/>
        </w:rPr>
        <w:t>2.5.10. Залучати організаційну, інформаційну, фінансову та матеріальну допомогу від національних і зарубіжних організацій та фізичних осіб з метою виконання статутних завдань.</w:t>
      </w:r>
    </w:p>
    <w:p w:rsidR="00A53895" w:rsidRPr="00A53895" w:rsidRDefault="00271CFA"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92B2C"/>
          <w:lang w:eastAsia="ru-RU"/>
        </w:rPr>
      </w:pPr>
      <w:r>
        <w:rPr>
          <w:color w:val="000000"/>
          <w:lang w:eastAsia="ru-RU"/>
        </w:rPr>
        <w:t xml:space="preserve">           </w:t>
      </w:r>
      <w:r w:rsidR="00A53895" w:rsidRPr="00A53895">
        <w:rPr>
          <w:color w:val="000000"/>
          <w:lang w:eastAsia="ru-RU"/>
        </w:rPr>
        <w:t xml:space="preserve">2.5.11. Інші права, які не суперечать законодавству України. </w:t>
      </w:r>
      <w:bookmarkStart w:id="11" w:name="o188"/>
      <w:bookmarkStart w:id="12" w:name="o187"/>
      <w:bookmarkEnd w:id="11"/>
      <w:bookmarkEnd w:id="12"/>
    </w:p>
    <w:p w:rsidR="00A53895" w:rsidRPr="00814C02" w:rsidRDefault="00271CFA"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814C02">
        <w:rPr>
          <w:lang w:eastAsia="ru-RU"/>
        </w:rPr>
        <w:t xml:space="preserve">           </w:t>
      </w:r>
      <w:r w:rsidR="00A53895" w:rsidRPr="00814C02">
        <w:rPr>
          <w:lang w:eastAsia="ru-RU"/>
        </w:rPr>
        <w:t>2.6. Тростянецька сільська рада Тростянецької об’єднаної</w:t>
      </w:r>
      <w:r w:rsidR="00134DBB">
        <w:rPr>
          <w:lang w:eastAsia="ru-RU"/>
        </w:rPr>
        <w:t xml:space="preserve"> територіальної громади сприяє м</w:t>
      </w:r>
      <w:r w:rsidR="00A53895" w:rsidRPr="00814C02">
        <w:rPr>
          <w:lang w:eastAsia="ru-RU"/>
        </w:rPr>
        <w:t>олодіжній раді у здійсненні її завдань.</w:t>
      </w:r>
    </w:p>
    <w:p w:rsidR="00A53895" w:rsidRPr="00A53895" w:rsidRDefault="00A53895"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p>
    <w:p w:rsidR="00A53895" w:rsidRPr="00A53895" w:rsidRDefault="00A53895"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eastAsia="ru-RU"/>
        </w:rPr>
      </w:pPr>
      <w:r w:rsidRPr="00A53895">
        <w:rPr>
          <w:b/>
          <w:bCs/>
          <w:color w:val="000000"/>
          <w:lang w:eastAsia="ru-RU"/>
        </w:rPr>
        <w:t xml:space="preserve">3. Порядок формування </w:t>
      </w:r>
      <w:r w:rsidR="00313F9A">
        <w:rPr>
          <w:b/>
          <w:bCs/>
          <w:color w:val="000000"/>
          <w:lang w:eastAsia="ru-RU"/>
        </w:rPr>
        <w:t xml:space="preserve">та організація діяльності </w:t>
      </w:r>
      <w:r w:rsidR="00E401EB">
        <w:rPr>
          <w:b/>
          <w:bCs/>
          <w:color w:val="000000"/>
          <w:lang w:eastAsia="ru-RU"/>
        </w:rPr>
        <w:t>м</w:t>
      </w:r>
      <w:r w:rsidRPr="00A53895">
        <w:rPr>
          <w:b/>
          <w:bCs/>
          <w:color w:val="000000"/>
          <w:lang w:eastAsia="ru-RU"/>
        </w:rPr>
        <w:t>олодіжної ради</w:t>
      </w:r>
    </w:p>
    <w:p w:rsidR="00A53895" w:rsidRPr="00A53895" w:rsidRDefault="00A53895"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color w:val="292B2C"/>
          <w:lang w:eastAsia="ru-RU"/>
        </w:rPr>
      </w:pPr>
    </w:p>
    <w:p w:rsidR="00A53895" w:rsidRPr="00A53895" w:rsidRDefault="00A53895" w:rsidP="00A53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92B2C"/>
          <w:lang w:eastAsia="ru-RU"/>
        </w:rPr>
      </w:pPr>
      <w:r w:rsidRPr="00A53895">
        <w:rPr>
          <w:color w:val="000000"/>
          <w:lang w:eastAsia="ru-RU"/>
        </w:rPr>
        <w:t xml:space="preserve">              3.1. Кі</w:t>
      </w:r>
      <w:r w:rsidR="00134DBB">
        <w:rPr>
          <w:color w:val="000000"/>
          <w:lang w:eastAsia="ru-RU"/>
        </w:rPr>
        <w:t>лькісний та персональний склад м</w:t>
      </w:r>
      <w:r w:rsidRPr="00A53895">
        <w:rPr>
          <w:color w:val="000000"/>
          <w:lang w:eastAsia="ru-RU"/>
        </w:rPr>
        <w:t xml:space="preserve">олодіжної ради визначається установчими зборами, проте не може становити </w:t>
      </w:r>
      <w:r w:rsidR="00814C02">
        <w:rPr>
          <w:b/>
          <w:bCs/>
          <w:color w:val="000000"/>
          <w:lang w:eastAsia="ru-RU"/>
        </w:rPr>
        <w:t>більш як</w:t>
      </w:r>
      <w:r w:rsidRPr="00A53895">
        <w:rPr>
          <w:b/>
          <w:bCs/>
          <w:color w:val="000000"/>
          <w:lang w:eastAsia="ru-RU"/>
        </w:rPr>
        <w:t xml:space="preserve"> 20 членів. </w:t>
      </w:r>
    </w:p>
    <w:p w:rsidR="00A53895" w:rsidRPr="00A53895" w:rsidRDefault="00814C02" w:rsidP="00A53895">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w:t>
      </w:r>
      <w:r w:rsidR="00134DBB">
        <w:rPr>
          <w:rFonts w:eastAsia="Calibri"/>
          <w:color w:val="000000"/>
          <w:lang w:eastAsia="en-US"/>
        </w:rPr>
        <w:t xml:space="preserve">     3.2. Членство та участь в м</w:t>
      </w:r>
      <w:r w:rsidR="00A53895" w:rsidRPr="00A53895">
        <w:rPr>
          <w:rFonts w:eastAsia="Calibri"/>
          <w:color w:val="000000"/>
          <w:lang w:eastAsia="en-US"/>
        </w:rPr>
        <w:t>олодіжні</w:t>
      </w:r>
      <w:r w:rsidR="00134DBB">
        <w:rPr>
          <w:rFonts w:eastAsia="Calibri"/>
          <w:color w:val="000000"/>
          <w:lang w:eastAsia="en-US"/>
        </w:rPr>
        <w:t>й раді є індивідуальними. Член м</w:t>
      </w:r>
      <w:r w:rsidR="00A53895" w:rsidRPr="00A53895">
        <w:rPr>
          <w:rFonts w:eastAsia="Calibri"/>
          <w:color w:val="000000"/>
          <w:lang w:eastAsia="en-US"/>
        </w:rPr>
        <w:t>олодіжної ради не може передати право голосу третій особі.</w:t>
      </w:r>
    </w:p>
    <w:p w:rsidR="00A53895" w:rsidRPr="00A53895" w:rsidRDefault="00814C02" w:rsidP="00A53895">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w:t>
      </w:r>
      <w:r w:rsidR="00134DBB">
        <w:rPr>
          <w:rFonts w:eastAsia="Calibri"/>
          <w:color w:val="000000"/>
          <w:lang w:eastAsia="en-US"/>
        </w:rPr>
        <w:t>3.3. Членом м</w:t>
      </w:r>
      <w:r w:rsidR="00A53895" w:rsidRPr="00A53895">
        <w:rPr>
          <w:rFonts w:eastAsia="Calibri"/>
          <w:color w:val="000000"/>
          <w:lang w:eastAsia="en-US"/>
        </w:rPr>
        <w:t>олодіжної ради може стати житель Тростянецької об</w:t>
      </w:r>
      <w:r w:rsidR="00A53895" w:rsidRPr="00A53895">
        <w:rPr>
          <w:rFonts w:eastAsia="Calibri"/>
          <w:color w:val="000000"/>
          <w:lang w:val="ru-RU" w:eastAsia="en-US"/>
        </w:rPr>
        <w:t>’</w:t>
      </w:r>
      <w:proofErr w:type="spellStart"/>
      <w:r w:rsidR="00A53895" w:rsidRPr="00A53895">
        <w:rPr>
          <w:rFonts w:eastAsia="Calibri"/>
          <w:color w:val="000000"/>
          <w:lang w:eastAsia="en-US"/>
        </w:rPr>
        <w:t>єднаної</w:t>
      </w:r>
      <w:proofErr w:type="spellEnd"/>
      <w:r w:rsidR="00A53895" w:rsidRPr="00A53895">
        <w:rPr>
          <w:rFonts w:eastAsia="Calibri"/>
          <w:color w:val="000000"/>
          <w:lang w:eastAsia="en-US"/>
        </w:rPr>
        <w:t xml:space="preserve"> територіальної громади віком від 14 до 35 років.</w:t>
      </w:r>
    </w:p>
    <w:p w:rsidR="00814C02" w:rsidRDefault="00814C02"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w:t>
      </w:r>
      <w:r w:rsidR="00134DBB">
        <w:rPr>
          <w:rFonts w:eastAsia="Calibri"/>
          <w:color w:val="000000"/>
          <w:lang w:eastAsia="en-US"/>
        </w:rPr>
        <w:t>3.4. Склад м</w:t>
      </w:r>
      <w:r w:rsidR="00A53895" w:rsidRPr="00A53895">
        <w:rPr>
          <w:rFonts w:eastAsia="Calibri"/>
          <w:color w:val="000000"/>
          <w:lang w:eastAsia="en-US"/>
        </w:rPr>
        <w:t>олодіжної ради формується</w:t>
      </w:r>
      <w:r w:rsidR="00313F9A">
        <w:rPr>
          <w:rFonts w:eastAsia="Calibri"/>
          <w:color w:val="000000"/>
          <w:lang w:eastAsia="en-US"/>
        </w:rPr>
        <w:t xml:space="preserve"> на установчих зборах шляхом рейтингового голосування за кандидатів, які особисто присутні на установчих зборах</w:t>
      </w:r>
      <w:r>
        <w:rPr>
          <w:rFonts w:eastAsia="Calibri"/>
          <w:color w:val="000000"/>
          <w:lang w:eastAsia="en-US"/>
        </w:rPr>
        <w:t>:</w:t>
      </w:r>
    </w:p>
    <w:p w:rsidR="00814C02" w:rsidRDefault="00814C02"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3.4.1.</w:t>
      </w:r>
      <w:r w:rsidR="00A53895" w:rsidRPr="00A53895">
        <w:rPr>
          <w:rFonts w:eastAsia="Calibri"/>
          <w:color w:val="000000"/>
          <w:lang w:eastAsia="en-US"/>
        </w:rPr>
        <w:t xml:space="preserve"> </w:t>
      </w:r>
      <w:r>
        <w:rPr>
          <w:rFonts w:eastAsia="Calibri"/>
          <w:color w:val="000000"/>
          <w:lang w:eastAsia="en-US"/>
        </w:rPr>
        <w:t>З</w:t>
      </w:r>
      <w:r w:rsidR="00A53895" w:rsidRPr="00A53895">
        <w:rPr>
          <w:rFonts w:eastAsia="Calibri"/>
          <w:color w:val="000000"/>
          <w:lang w:eastAsia="en-US"/>
        </w:rPr>
        <w:t xml:space="preserve"> представників загальноосвітніх навчальних закладів громади,</w:t>
      </w:r>
      <w:r>
        <w:rPr>
          <w:rFonts w:eastAsia="Calibri"/>
          <w:color w:val="000000"/>
          <w:lang w:eastAsia="en-US"/>
        </w:rPr>
        <w:t xml:space="preserve"> кандидатури яких подаються учнівським самоврядуванням.</w:t>
      </w:r>
    </w:p>
    <w:p w:rsidR="003F16A1" w:rsidRDefault="00814C02"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3.4.2.</w:t>
      </w:r>
      <w:r w:rsidR="00A53895" w:rsidRPr="00A53895">
        <w:rPr>
          <w:rFonts w:eastAsia="Calibri"/>
          <w:color w:val="000000"/>
          <w:lang w:eastAsia="en-US"/>
        </w:rPr>
        <w:t xml:space="preserve"> </w:t>
      </w:r>
      <w:r>
        <w:rPr>
          <w:rFonts w:eastAsia="Calibri"/>
          <w:color w:val="000000"/>
          <w:lang w:eastAsia="en-US"/>
        </w:rPr>
        <w:t>П</w:t>
      </w:r>
      <w:r w:rsidR="00A53895" w:rsidRPr="00A53895">
        <w:rPr>
          <w:rFonts w:eastAsia="Calibri"/>
          <w:color w:val="000000"/>
          <w:lang w:eastAsia="en-US"/>
        </w:rPr>
        <w:t>редставників громадських організацій, що зареєстровані та діють в межах Тростянецької об</w:t>
      </w:r>
      <w:r w:rsidR="003F16A1">
        <w:rPr>
          <w:rFonts w:eastAsia="Calibri"/>
          <w:color w:val="000000"/>
          <w:lang w:eastAsia="en-US"/>
        </w:rPr>
        <w:t>’єднаної територіальної громади.</w:t>
      </w:r>
    </w:p>
    <w:p w:rsidR="00A53895" w:rsidRDefault="003F16A1"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3.4.3.</w:t>
      </w:r>
      <w:r w:rsidR="00A53895" w:rsidRPr="00A53895">
        <w:rPr>
          <w:rFonts w:eastAsia="Calibri"/>
          <w:color w:val="000000"/>
          <w:lang w:eastAsia="en-US"/>
        </w:rPr>
        <w:t xml:space="preserve"> </w:t>
      </w:r>
      <w:r w:rsidR="00316870">
        <w:rPr>
          <w:rFonts w:eastAsia="Calibri"/>
          <w:color w:val="000000"/>
          <w:lang w:eastAsia="en-US"/>
        </w:rPr>
        <w:t>Жителями</w:t>
      </w:r>
      <w:r w:rsidR="00A53895" w:rsidRPr="00A53895">
        <w:rPr>
          <w:rFonts w:eastAsia="Calibri"/>
          <w:color w:val="000000"/>
          <w:lang w:eastAsia="en-US"/>
        </w:rPr>
        <w:t xml:space="preserve"> Тростянецької об’єдна</w:t>
      </w:r>
      <w:r>
        <w:rPr>
          <w:rFonts w:eastAsia="Calibri"/>
          <w:color w:val="000000"/>
          <w:lang w:eastAsia="en-US"/>
        </w:rPr>
        <w:t>ної територіальної громади</w:t>
      </w:r>
      <w:r w:rsidR="00316870">
        <w:rPr>
          <w:rFonts w:eastAsia="Calibri"/>
          <w:color w:val="000000"/>
          <w:lang w:eastAsia="en-US"/>
        </w:rPr>
        <w:t>, які делегуються до складу молодіжної ради від конкретного населеного пункту.</w:t>
      </w:r>
    </w:p>
    <w:p w:rsidR="00316870" w:rsidRPr="00316870" w:rsidRDefault="00316870" w:rsidP="00A53895">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lastRenderedPageBreak/>
        <w:t xml:space="preserve">        </w:t>
      </w:r>
      <w:r w:rsidR="00C208F4">
        <w:rPr>
          <w:rFonts w:eastAsia="Calibri"/>
          <w:color w:val="000000"/>
          <w:lang w:eastAsia="en-US"/>
        </w:rPr>
        <w:t xml:space="preserve">     3.5</w:t>
      </w:r>
      <w:r>
        <w:rPr>
          <w:rFonts w:eastAsia="Calibri"/>
          <w:color w:val="000000"/>
          <w:lang w:eastAsia="en-US"/>
        </w:rPr>
        <w:t>. 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316870" w:rsidRDefault="00316870"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w:t>
      </w:r>
      <w:r w:rsidR="00C208F4">
        <w:rPr>
          <w:rFonts w:eastAsia="Calibri"/>
          <w:color w:val="000000"/>
          <w:lang w:eastAsia="en-US"/>
        </w:rPr>
        <w:t>3.6. Строк повноважень складу молодіжної ради становить 2 (два) роки.</w:t>
      </w:r>
    </w:p>
    <w:p w:rsidR="00A53895" w:rsidRPr="00A53895" w:rsidRDefault="00C208F4" w:rsidP="00A53895">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w:t>
      </w:r>
      <w:r w:rsidR="00E401EB">
        <w:rPr>
          <w:rFonts w:eastAsia="Calibri"/>
          <w:color w:val="000000"/>
          <w:lang w:eastAsia="en-US"/>
        </w:rPr>
        <w:t>3.7.</w:t>
      </w:r>
      <w:r>
        <w:rPr>
          <w:rFonts w:eastAsia="Calibri"/>
          <w:color w:val="000000"/>
          <w:lang w:eastAsia="en-US"/>
        </w:rPr>
        <w:t xml:space="preserve">Організація діяльності та інші процедурні питання роботи молодіжної ради </w:t>
      </w:r>
      <w:proofErr w:type="spellStart"/>
      <w:r>
        <w:rPr>
          <w:rFonts w:eastAsia="Calibri"/>
          <w:color w:val="000000"/>
          <w:lang w:eastAsia="en-US"/>
        </w:rPr>
        <w:t>визгначаються</w:t>
      </w:r>
      <w:proofErr w:type="spellEnd"/>
      <w:r>
        <w:rPr>
          <w:rFonts w:eastAsia="Calibri"/>
          <w:color w:val="000000"/>
          <w:lang w:eastAsia="en-US"/>
        </w:rPr>
        <w:t xml:space="preserve"> </w:t>
      </w:r>
      <w:r w:rsidR="00A53895" w:rsidRPr="00A53895">
        <w:rPr>
          <w:rFonts w:eastAsia="Calibri"/>
          <w:color w:val="000000"/>
          <w:lang w:eastAsia="en-US"/>
        </w:rPr>
        <w:t>Положення</w:t>
      </w:r>
      <w:r>
        <w:rPr>
          <w:rFonts w:eastAsia="Calibri"/>
          <w:color w:val="000000"/>
          <w:lang w:eastAsia="en-US"/>
        </w:rPr>
        <w:t>м</w:t>
      </w:r>
      <w:r w:rsidR="00134DBB">
        <w:rPr>
          <w:rFonts w:eastAsia="Calibri"/>
          <w:color w:val="000000"/>
          <w:lang w:eastAsia="en-US"/>
        </w:rPr>
        <w:t xml:space="preserve"> про м</w:t>
      </w:r>
      <w:r w:rsidR="00A53895" w:rsidRPr="00A53895">
        <w:rPr>
          <w:rFonts w:eastAsia="Calibri"/>
          <w:color w:val="000000"/>
          <w:lang w:eastAsia="en-US"/>
        </w:rPr>
        <w:t>олодіжну раду</w:t>
      </w:r>
      <w:r>
        <w:rPr>
          <w:rFonts w:eastAsia="Calibri"/>
          <w:color w:val="000000"/>
          <w:lang w:eastAsia="en-US"/>
        </w:rPr>
        <w:t>, яке</w:t>
      </w:r>
      <w:r w:rsidR="00A53895" w:rsidRPr="00A53895">
        <w:rPr>
          <w:rFonts w:eastAsia="Calibri"/>
          <w:color w:val="000000"/>
          <w:lang w:eastAsia="en-US"/>
        </w:rPr>
        <w:t xml:space="preserve"> затверджується Тростянецькою сільською радою Тростянецької об</w:t>
      </w:r>
      <w:r w:rsidR="00A53895" w:rsidRPr="00A53895">
        <w:rPr>
          <w:rFonts w:eastAsia="Calibri"/>
          <w:color w:val="000000"/>
          <w:lang w:val="ru-RU" w:eastAsia="en-US"/>
        </w:rPr>
        <w:t>’</w:t>
      </w:r>
      <w:proofErr w:type="spellStart"/>
      <w:r w:rsidR="00A53895" w:rsidRPr="00A53895">
        <w:rPr>
          <w:rFonts w:eastAsia="Calibri"/>
          <w:color w:val="000000"/>
          <w:lang w:eastAsia="en-US"/>
        </w:rPr>
        <w:t>єднаної</w:t>
      </w:r>
      <w:proofErr w:type="spellEnd"/>
      <w:r w:rsidR="00A53895" w:rsidRPr="00A53895">
        <w:rPr>
          <w:rFonts w:eastAsia="Calibri"/>
          <w:color w:val="000000"/>
          <w:lang w:eastAsia="en-US"/>
        </w:rPr>
        <w:t xml:space="preserve"> територіальної громади.</w:t>
      </w:r>
    </w:p>
    <w:p w:rsidR="004F1317" w:rsidRDefault="00C208F4" w:rsidP="007770DC">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3.8. </w:t>
      </w:r>
      <w:r w:rsidR="00683DFD">
        <w:rPr>
          <w:rFonts w:eastAsia="Calibri"/>
          <w:color w:val="000000"/>
          <w:lang w:eastAsia="en-US"/>
        </w:rPr>
        <w:t>Для формування складу молодіжної ради сільська рада</w:t>
      </w:r>
      <w:r>
        <w:rPr>
          <w:rFonts w:eastAsia="Calibri"/>
          <w:color w:val="000000"/>
          <w:lang w:eastAsia="en-US"/>
        </w:rPr>
        <w:t xml:space="preserve">  </w:t>
      </w:r>
      <w:r w:rsidR="00574FFC">
        <w:rPr>
          <w:rFonts w:eastAsia="Calibri"/>
          <w:color w:val="000000"/>
          <w:lang w:eastAsia="en-US"/>
        </w:rPr>
        <w:t>не пізніше</w:t>
      </w:r>
      <w:r w:rsidR="00865E02">
        <w:rPr>
          <w:rFonts w:eastAsia="Calibri"/>
          <w:color w:val="000000"/>
          <w:lang w:eastAsia="en-US"/>
        </w:rPr>
        <w:t xml:space="preserve"> ніж за 60 календарних днів до визначеної дати проведення установчих зборів утворює ініціативну групу з їх підготовки за участі представників інститутів громадянського суспільства.</w:t>
      </w:r>
    </w:p>
    <w:p w:rsidR="00D14EE2" w:rsidRDefault="00134DBB" w:rsidP="007770DC">
      <w:pPr>
        <w:shd w:val="clear" w:color="auto" w:fill="FFFFFF"/>
        <w:ind w:firstLine="450"/>
        <w:jc w:val="both"/>
        <w:rPr>
          <w:color w:val="000000"/>
        </w:rPr>
      </w:pPr>
      <w:r>
        <w:rPr>
          <w:color w:val="000000"/>
        </w:rPr>
        <w:t xml:space="preserve">      </w:t>
      </w:r>
      <w:r w:rsidR="003244EE">
        <w:rPr>
          <w:color w:val="000000"/>
        </w:rPr>
        <w:t>У разі коли при сільській</w:t>
      </w:r>
      <w:r w:rsidR="00D14EE2">
        <w:rPr>
          <w:color w:val="000000"/>
        </w:rPr>
        <w:t xml:space="preserve"> раді вже утворена молодіжна рада та її повноваження не припинені достроково, ініціативна група утворюється місцевою радою не пізніше ніж за 60 кале</w:t>
      </w:r>
      <w:r>
        <w:rPr>
          <w:color w:val="000000"/>
        </w:rPr>
        <w:t>н</w:t>
      </w:r>
      <w:r w:rsidR="00D14EE2">
        <w:rPr>
          <w:color w:val="000000"/>
        </w:rPr>
        <w:t>дарних днів до закінчення її повноважень.</w:t>
      </w:r>
    </w:p>
    <w:p w:rsidR="00D14EE2" w:rsidRDefault="00134DBB" w:rsidP="007770DC">
      <w:pPr>
        <w:shd w:val="clear" w:color="auto" w:fill="FFFFFF"/>
        <w:ind w:firstLine="450"/>
        <w:jc w:val="both"/>
        <w:rPr>
          <w:color w:val="000000"/>
        </w:rPr>
      </w:pPr>
      <w:bookmarkStart w:id="13" w:name="n184"/>
      <w:bookmarkEnd w:id="13"/>
      <w:r>
        <w:rPr>
          <w:color w:val="000000"/>
        </w:rPr>
        <w:t xml:space="preserve">     </w:t>
      </w:r>
      <w:r w:rsidR="00D14EE2">
        <w:rPr>
          <w:color w:val="000000"/>
        </w:rPr>
        <w:t>У такому разі кількісний та персональний склад ініціативної групи місцева рада затверджує з урахуванням пропозицій молодіжної ради.</w:t>
      </w:r>
    </w:p>
    <w:p w:rsidR="00D14EE2" w:rsidRDefault="00134DBB" w:rsidP="007770DC">
      <w:pPr>
        <w:shd w:val="clear" w:color="auto" w:fill="FFFFFF"/>
        <w:ind w:firstLine="450"/>
        <w:jc w:val="both"/>
        <w:rPr>
          <w:color w:val="000000"/>
        </w:rPr>
      </w:pPr>
      <w:bookmarkStart w:id="14" w:name="n185"/>
      <w:bookmarkEnd w:id="14"/>
      <w:r>
        <w:rPr>
          <w:color w:val="000000"/>
        </w:rPr>
        <w:t xml:space="preserve">    </w:t>
      </w:r>
      <w:r w:rsidR="00D14EE2">
        <w:rPr>
          <w:color w:val="000000"/>
        </w:rPr>
        <w:t xml:space="preserve">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w:t>
      </w:r>
      <w:r w:rsidR="003244EE">
        <w:rPr>
          <w:color w:val="000000"/>
        </w:rPr>
        <w:t>молодіжної ради, представники сільської ради, при якій утворена</w:t>
      </w:r>
      <w:r w:rsidR="00D14EE2">
        <w:rPr>
          <w:color w:val="000000"/>
        </w:rPr>
        <w:t xml:space="preserve"> молодіжна рада.</w:t>
      </w:r>
    </w:p>
    <w:p w:rsidR="00D14EE2" w:rsidRDefault="00134DBB" w:rsidP="007770DC">
      <w:pPr>
        <w:shd w:val="clear" w:color="auto" w:fill="FFFFFF"/>
        <w:ind w:firstLine="450"/>
        <w:jc w:val="both"/>
        <w:rPr>
          <w:color w:val="000000"/>
        </w:rPr>
      </w:pPr>
      <w:bookmarkStart w:id="15" w:name="n186"/>
      <w:bookmarkEnd w:id="15"/>
      <w:r>
        <w:rPr>
          <w:color w:val="000000"/>
        </w:rPr>
        <w:t xml:space="preserve">   </w:t>
      </w:r>
      <w:r w:rsidR="00D14EE2">
        <w:rPr>
          <w:color w:val="000000"/>
        </w:rPr>
        <w:t xml:space="preserve">Персональний </w:t>
      </w:r>
      <w:r w:rsidR="003244EE">
        <w:rPr>
          <w:color w:val="000000"/>
        </w:rPr>
        <w:t>склад ініціативної групи сільська</w:t>
      </w:r>
      <w:r w:rsidR="00D14EE2">
        <w:rPr>
          <w:color w:val="000000"/>
        </w:rPr>
        <w:t xml:space="preserve"> рада оприлюднює на власному офіційному веб-сайті та/або в інший прийнятний спосіб протягом п’яти робочих днів з дня її утворення.</w:t>
      </w:r>
    </w:p>
    <w:p w:rsidR="00D14EE2" w:rsidRDefault="00134DBB" w:rsidP="007770DC">
      <w:pPr>
        <w:shd w:val="clear" w:color="auto" w:fill="FFFFFF"/>
        <w:ind w:firstLine="450"/>
        <w:jc w:val="both"/>
        <w:rPr>
          <w:color w:val="000000"/>
        </w:rPr>
      </w:pPr>
      <w:bookmarkStart w:id="16" w:name="n187"/>
      <w:bookmarkEnd w:id="16"/>
      <w:r>
        <w:rPr>
          <w:color w:val="000000"/>
        </w:rPr>
        <w:t xml:space="preserve">    </w:t>
      </w:r>
      <w:r w:rsidR="003244EE">
        <w:rPr>
          <w:color w:val="000000"/>
        </w:rPr>
        <w:t>Сільська</w:t>
      </w:r>
      <w:r w:rsidR="00D14EE2">
        <w:rPr>
          <w:color w:val="000000"/>
        </w:rPr>
        <w:t xml:space="preserve"> рада </w:t>
      </w:r>
      <w:r w:rsidR="003244EE">
        <w:rPr>
          <w:color w:val="000000"/>
        </w:rPr>
        <w:t xml:space="preserve">не </w:t>
      </w:r>
      <w:r w:rsidR="00D14EE2">
        <w:rPr>
          <w:color w:val="000000"/>
        </w:rPr>
        <w:t>пізніше ніж за 45 календарних днів до проведення установчих зборів в обов’язковому порядку оприлюднює на власному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D14EE2" w:rsidRDefault="00134DBB" w:rsidP="007770DC">
      <w:pPr>
        <w:shd w:val="clear" w:color="auto" w:fill="FFFFFF"/>
        <w:ind w:firstLine="450"/>
        <w:jc w:val="both"/>
        <w:rPr>
          <w:color w:val="000000"/>
        </w:rPr>
      </w:pPr>
      <w:bookmarkStart w:id="17" w:name="n188"/>
      <w:bookmarkEnd w:id="17"/>
      <w:r>
        <w:rPr>
          <w:color w:val="000000"/>
        </w:rPr>
        <w:t xml:space="preserve">    </w:t>
      </w:r>
      <w:r w:rsidR="00D14EE2">
        <w:rPr>
          <w:color w:val="000000"/>
        </w:rPr>
        <w:t>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w:t>
      </w:r>
    </w:p>
    <w:p w:rsidR="00D14EE2" w:rsidRDefault="00134DBB" w:rsidP="007770DC">
      <w:pPr>
        <w:shd w:val="clear" w:color="auto" w:fill="FFFFFF"/>
        <w:ind w:firstLine="450"/>
        <w:jc w:val="both"/>
        <w:rPr>
          <w:color w:val="000000"/>
        </w:rPr>
      </w:pPr>
      <w:bookmarkStart w:id="18" w:name="n189"/>
      <w:bookmarkEnd w:id="18"/>
      <w:r>
        <w:rPr>
          <w:color w:val="000000"/>
        </w:rPr>
        <w:t xml:space="preserve">    </w:t>
      </w:r>
      <w:r w:rsidR="00D14EE2">
        <w:rPr>
          <w:color w:val="000000"/>
        </w:rPr>
        <w:t>До заяви додаються:</w:t>
      </w:r>
    </w:p>
    <w:p w:rsidR="00D14EE2" w:rsidRDefault="00D14EE2" w:rsidP="007770DC">
      <w:pPr>
        <w:shd w:val="clear" w:color="auto" w:fill="FFFFFF"/>
        <w:ind w:firstLine="450"/>
        <w:jc w:val="both"/>
        <w:rPr>
          <w:color w:val="000000"/>
        </w:rPr>
      </w:pPr>
      <w:bookmarkStart w:id="19" w:name="n190"/>
      <w:bookmarkEnd w:id="19"/>
      <w:r>
        <w:rPr>
          <w:color w:val="000000"/>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ради;</w:t>
      </w:r>
    </w:p>
    <w:p w:rsidR="00D14EE2" w:rsidRDefault="00D14EE2" w:rsidP="007770DC">
      <w:pPr>
        <w:shd w:val="clear" w:color="auto" w:fill="FFFFFF"/>
        <w:ind w:firstLine="450"/>
        <w:jc w:val="both"/>
        <w:rPr>
          <w:color w:val="000000"/>
        </w:rPr>
      </w:pPr>
      <w:bookmarkStart w:id="20" w:name="n191"/>
      <w:bookmarkEnd w:id="20"/>
      <w:r>
        <w:rPr>
          <w:color w:val="000000"/>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D14EE2" w:rsidRDefault="00D14EE2" w:rsidP="007770DC">
      <w:pPr>
        <w:shd w:val="clear" w:color="auto" w:fill="FFFFFF"/>
        <w:ind w:firstLine="450"/>
        <w:jc w:val="both"/>
        <w:rPr>
          <w:color w:val="000000"/>
        </w:rPr>
      </w:pPr>
      <w:bookmarkStart w:id="21" w:name="n192"/>
      <w:bookmarkEnd w:id="21"/>
      <w:r>
        <w:rPr>
          <w:color w:val="000000"/>
        </w:rPr>
        <w:t>інформація про отримання інститутом громадянського суспільства як володільцем бази персональних даних його членів згоди делегованого таким інститутом представника на обробку його персональних даних.</w:t>
      </w:r>
    </w:p>
    <w:p w:rsidR="00D14EE2" w:rsidRDefault="00D14EE2" w:rsidP="007770DC">
      <w:pPr>
        <w:shd w:val="clear" w:color="auto" w:fill="FFFFFF"/>
        <w:ind w:firstLine="450"/>
        <w:jc w:val="both"/>
        <w:rPr>
          <w:color w:val="000000"/>
        </w:rPr>
      </w:pPr>
      <w:bookmarkStart w:id="22" w:name="n193"/>
      <w:bookmarkEnd w:id="22"/>
      <w:r>
        <w:rPr>
          <w:color w:val="000000"/>
        </w:rPr>
        <w:t>Приймання заяв для участі в установчих зборах припиняється за 30 календарних днів до їх проведення.</w:t>
      </w:r>
    </w:p>
    <w:p w:rsidR="00D14EE2" w:rsidRDefault="00134DBB" w:rsidP="007770DC">
      <w:pPr>
        <w:shd w:val="clear" w:color="auto" w:fill="FFFFFF"/>
        <w:ind w:firstLine="450"/>
        <w:jc w:val="both"/>
        <w:rPr>
          <w:color w:val="000000"/>
        </w:rPr>
      </w:pPr>
      <w:bookmarkStart w:id="23" w:name="n194"/>
      <w:bookmarkEnd w:id="23"/>
      <w:r>
        <w:rPr>
          <w:color w:val="000000"/>
        </w:rPr>
        <w:t xml:space="preserve">   </w:t>
      </w:r>
      <w:r w:rsidR="00D14EE2">
        <w:rPr>
          <w:color w:val="000000"/>
        </w:rPr>
        <w:t>У разі виявлення невідповідності документів, поданих інститутом громадянського суспільства, вимогам</w:t>
      </w:r>
      <w:r w:rsidR="00261501">
        <w:rPr>
          <w:color w:val="000000"/>
        </w:rPr>
        <w:t xml:space="preserve"> </w:t>
      </w:r>
      <w:r w:rsidR="00D14EE2">
        <w:rPr>
          <w:color w:val="000000"/>
        </w:rPr>
        <w:t xml:space="preserve">положення про молодіжну раду, ініціативна група не пізніше ніж за 15 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w:t>
      </w:r>
      <w:proofErr w:type="spellStart"/>
      <w:r w:rsidR="00D14EE2">
        <w:rPr>
          <w:color w:val="000000"/>
        </w:rPr>
        <w:t>невідповідностей</w:t>
      </w:r>
      <w:proofErr w:type="spellEnd"/>
      <w:r w:rsidR="00D14EE2">
        <w:rPr>
          <w:color w:val="000000"/>
        </w:rPr>
        <w:t xml:space="preserve"> протягом семи календарних днів.</w:t>
      </w:r>
    </w:p>
    <w:p w:rsidR="00D14EE2" w:rsidRDefault="00B50032" w:rsidP="007770DC">
      <w:pPr>
        <w:shd w:val="clear" w:color="auto" w:fill="FFFFFF"/>
        <w:ind w:firstLine="450"/>
        <w:jc w:val="both"/>
        <w:rPr>
          <w:color w:val="000000"/>
        </w:rPr>
      </w:pPr>
      <w:bookmarkStart w:id="24" w:name="n195"/>
      <w:bookmarkEnd w:id="24"/>
      <w:r>
        <w:rPr>
          <w:color w:val="000000"/>
        </w:rPr>
        <w:t xml:space="preserve">    </w:t>
      </w:r>
      <w:r w:rsidR="00D14EE2">
        <w:rPr>
          <w:color w:val="000000"/>
        </w:rPr>
        <w:t>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D14EE2" w:rsidRDefault="00B50032" w:rsidP="007770DC">
      <w:pPr>
        <w:shd w:val="clear" w:color="auto" w:fill="FFFFFF"/>
        <w:ind w:firstLine="450"/>
        <w:jc w:val="both"/>
        <w:rPr>
          <w:color w:val="000000"/>
        </w:rPr>
      </w:pPr>
      <w:bookmarkStart w:id="25" w:name="n196"/>
      <w:bookmarkEnd w:id="25"/>
      <w:r>
        <w:rPr>
          <w:color w:val="000000"/>
        </w:rPr>
        <w:t xml:space="preserve">    </w:t>
      </w:r>
      <w:r w:rsidR="00D14EE2">
        <w:rPr>
          <w:color w:val="000000"/>
        </w:rPr>
        <w:t>Підставами для відмови представнику інституту громадянського суспільства в участі в установчих зборах є:</w:t>
      </w:r>
    </w:p>
    <w:p w:rsidR="00D14EE2" w:rsidRDefault="00D14EE2" w:rsidP="007770DC">
      <w:pPr>
        <w:shd w:val="clear" w:color="auto" w:fill="FFFFFF"/>
        <w:ind w:firstLine="450"/>
        <w:jc w:val="both"/>
        <w:rPr>
          <w:color w:val="000000"/>
        </w:rPr>
      </w:pPr>
      <w:bookmarkStart w:id="26" w:name="n197"/>
      <w:bookmarkEnd w:id="26"/>
      <w:r>
        <w:rPr>
          <w:color w:val="000000"/>
        </w:rPr>
        <w:lastRenderedPageBreak/>
        <w:t>невідповідність документів, поданих інститутом громадянського суспільства, вимо</w:t>
      </w:r>
      <w:r w:rsidR="00261501">
        <w:rPr>
          <w:color w:val="000000"/>
        </w:rPr>
        <w:t xml:space="preserve">гам </w:t>
      </w:r>
      <w:r>
        <w:rPr>
          <w:color w:val="000000"/>
        </w:rPr>
        <w:t>положення про молодіжну раду;</w:t>
      </w:r>
    </w:p>
    <w:p w:rsidR="00D14EE2" w:rsidRDefault="00D14EE2" w:rsidP="007770DC">
      <w:pPr>
        <w:shd w:val="clear" w:color="auto" w:fill="FFFFFF"/>
        <w:ind w:firstLine="450"/>
        <w:jc w:val="both"/>
        <w:rPr>
          <w:color w:val="000000"/>
        </w:rPr>
      </w:pPr>
      <w:bookmarkStart w:id="27" w:name="n198"/>
      <w:bookmarkEnd w:id="27"/>
      <w:proofErr w:type="spellStart"/>
      <w:r>
        <w:rPr>
          <w:color w:val="000000"/>
        </w:rPr>
        <w:t>неусунення</w:t>
      </w:r>
      <w:proofErr w:type="spellEnd"/>
      <w:r>
        <w:rPr>
          <w:color w:val="000000"/>
        </w:rPr>
        <w:t xml:space="preserve"> інститутом громадянського суспільства невідповідності поданих документів зазначе</w:t>
      </w:r>
      <w:r w:rsidR="00261501">
        <w:rPr>
          <w:color w:val="000000"/>
        </w:rPr>
        <w:t>ним вимогам</w:t>
      </w:r>
      <w:r>
        <w:rPr>
          <w:color w:val="000000"/>
        </w:rPr>
        <w:t>;</w:t>
      </w:r>
    </w:p>
    <w:p w:rsidR="00D14EE2" w:rsidRDefault="00D14EE2" w:rsidP="007770DC">
      <w:pPr>
        <w:shd w:val="clear" w:color="auto" w:fill="FFFFFF"/>
        <w:ind w:firstLine="450"/>
        <w:jc w:val="both"/>
        <w:rPr>
          <w:color w:val="000000"/>
        </w:rPr>
      </w:pPr>
      <w:bookmarkStart w:id="28" w:name="n199"/>
      <w:bookmarkEnd w:id="28"/>
      <w:r>
        <w:rPr>
          <w:color w:val="000000"/>
        </w:rPr>
        <w:t>невідповідність інституту громадянського суспільства або делегованого ним пре</w:t>
      </w:r>
      <w:r w:rsidR="00261501">
        <w:rPr>
          <w:color w:val="000000"/>
        </w:rPr>
        <w:t xml:space="preserve">дставника вимогам, установлених </w:t>
      </w:r>
      <w:r>
        <w:rPr>
          <w:color w:val="000000"/>
        </w:rPr>
        <w:t>положення</w:t>
      </w:r>
      <w:r w:rsidR="00261501">
        <w:rPr>
          <w:color w:val="000000"/>
        </w:rPr>
        <w:t>м про молодіжну раду</w:t>
      </w:r>
      <w:r>
        <w:rPr>
          <w:color w:val="000000"/>
        </w:rPr>
        <w:t>;</w:t>
      </w:r>
    </w:p>
    <w:p w:rsidR="00D14EE2" w:rsidRDefault="00D14EE2" w:rsidP="007770DC">
      <w:pPr>
        <w:shd w:val="clear" w:color="auto" w:fill="FFFFFF"/>
        <w:ind w:firstLine="450"/>
        <w:jc w:val="both"/>
        <w:rPr>
          <w:color w:val="000000"/>
        </w:rPr>
      </w:pPr>
      <w:bookmarkStart w:id="29" w:name="n200"/>
      <w:bookmarkEnd w:id="29"/>
      <w:r>
        <w:rPr>
          <w:color w:val="000000"/>
        </w:rPr>
        <w:t>недостовірність інформації, що міститься в документах, поданих для участі в установчих зборах;</w:t>
      </w:r>
    </w:p>
    <w:p w:rsidR="00D14EE2" w:rsidRDefault="00D14EE2" w:rsidP="007770DC">
      <w:pPr>
        <w:shd w:val="clear" w:color="auto" w:fill="FFFFFF"/>
        <w:ind w:firstLine="450"/>
        <w:jc w:val="both"/>
        <w:rPr>
          <w:color w:val="000000"/>
        </w:rPr>
      </w:pPr>
      <w:bookmarkStart w:id="30" w:name="n201"/>
      <w:bookmarkEnd w:id="30"/>
      <w:r>
        <w:rPr>
          <w:color w:val="000000"/>
        </w:rPr>
        <w:t>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w:t>
      </w:r>
    </w:p>
    <w:p w:rsidR="00D14EE2" w:rsidRDefault="00D14EE2" w:rsidP="007770DC">
      <w:pPr>
        <w:shd w:val="clear" w:color="auto" w:fill="FFFFFF"/>
        <w:ind w:firstLine="450"/>
        <w:jc w:val="both"/>
        <w:rPr>
          <w:color w:val="000000"/>
        </w:rPr>
      </w:pPr>
      <w:bookmarkStart w:id="31" w:name="n202"/>
      <w:bookmarkEnd w:id="31"/>
      <w:r>
        <w:rPr>
          <w:color w:val="000000"/>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D14EE2" w:rsidRDefault="00B50032" w:rsidP="007770DC">
      <w:pPr>
        <w:shd w:val="clear" w:color="auto" w:fill="FFFFFF"/>
        <w:ind w:firstLine="450"/>
        <w:jc w:val="both"/>
        <w:rPr>
          <w:color w:val="000000"/>
        </w:rPr>
      </w:pPr>
      <w:bookmarkStart w:id="32" w:name="n203"/>
      <w:bookmarkEnd w:id="32"/>
      <w:r>
        <w:rPr>
          <w:color w:val="000000"/>
        </w:rPr>
        <w:t xml:space="preserve">        </w:t>
      </w:r>
      <w:r w:rsidR="00D14EE2">
        <w:rPr>
          <w:color w:val="000000"/>
        </w:rPr>
        <w:t>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w:t>
      </w:r>
      <w:r w:rsidR="00261501">
        <w:rPr>
          <w:color w:val="000000"/>
        </w:rPr>
        <w:t>овчих зборів, погоджена з сільськ</w:t>
      </w:r>
      <w:r w:rsidR="00D14EE2">
        <w:rPr>
          <w:color w:val="000000"/>
        </w:rPr>
        <w:t>ою радою, оприлюднюються не пізніше ніж за три робочих дні до проведення установчих зборів на офіційному веб-сайті місцевої ради та/або в інший прийнятний спосіб.</w:t>
      </w:r>
    </w:p>
    <w:p w:rsidR="00D14EE2" w:rsidRDefault="00B50032" w:rsidP="007770DC">
      <w:pPr>
        <w:shd w:val="clear" w:color="auto" w:fill="FFFFFF"/>
        <w:ind w:firstLine="450"/>
        <w:jc w:val="both"/>
        <w:rPr>
          <w:color w:val="000000"/>
        </w:rPr>
      </w:pPr>
      <w:bookmarkStart w:id="33" w:name="n204"/>
      <w:bookmarkEnd w:id="33"/>
      <w:r>
        <w:rPr>
          <w:color w:val="000000"/>
        </w:rPr>
        <w:t xml:space="preserve">       </w:t>
      </w:r>
      <w:r w:rsidR="00D14EE2">
        <w:rPr>
          <w:color w:val="000000"/>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D14EE2" w:rsidRDefault="00B50032" w:rsidP="007770DC">
      <w:pPr>
        <w:shd w:val="clear" w:color="auto" w:fill="FFFFFF"/>
        <w:ind w:firstLine="450"/>
        <w:jc w:val="both"/>
        <w:rPr>
          <w:color w:val="000000"/>
        </w:rPr>
      </w:pPr>
      <w:bookmarkStart w:id="34" w:name="n205"/>
      <w:bookmarkEnd w:id="34"/>
      <w:r>
        <w:rPr>
          <w:color w:val="000000"/>
        </w:rPr>
        <w:t xml:space="preserve">      </w:t>
      </w:r>
      <w:r w:rsidR="00D14EE2">
        <w:rPr>
          <w:color w:val="000000"/>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w:t>
      </w:r>
      <w:r w:rsidR="00261501">
        <w:rPr>
          <w:color w:val="000000"/>
        </w:rPr>
        <w:t>новчих зборів і подається сільськ</w:t>
      </w:r>
      <w:r w:rsidR="00D14EE2">
        <w:rPr>
          <w:color w:val="000000"/>
        </w:rPr>
        <w:t>ій раді.</w:t>
      </w:r>
    </w:p>
    <w:p w:rsidR="00D14EE2" w:rsidRDefault="00B50032" w:rsidP="007770DC">
      <w:pPr>
        <w:shd w:val="clear" w:color="auto" w:fill="FFFFFF"/>
        <w:ind w:firstLine="450"/>
        <w:jc w:val="both"/>
        <w:rPr>
          <w:color w:val="000000"/>
        </w:rPr>
      </w:pPr>
      <w:bookmarkStart w:id="35" w:name="n206"/>
      <w:bookmarkEnd w:id="35"/>
      <w:r>
        <w:rPr>
          <w:color w:val="000000"/>
        </w:rPr>
        <w:t xml:space="preserve">     </w:t>
      </w:r>
      <w:r w:rsidR="00261501">
        <w:rPr>
          <w:color w:val="000000"/>
        </w:rPr>
        <w:t>Сільськ</w:t>
      </w:r>
      <w:r w:rsidR="00D14EE2">
        <w:rPr>
          <w:color w:val="000000"/>
        </w:rPr>
        <w:t>а рада оприлюднює протокол установчих зборів на власному офіційному веб-сайті та/або в інший прийнятний спосіб протягом трьох робочих днів з моменту його надходження.</w:t>
      </w:r>
    </w:p>
    <w:p w:rsidR="00D14EE2" w:rsidRDefault="00B50032" w:rsidP="007770DC">
      <w:pPr>
        <w:shd w:val="clear" w:color="auto" w:fill="FFFFFF"/>
        <w:ind w:firstLine="450"/>
        <w:jc w:val="both"/>
        <w:rPr>
          <w:color w:val="000000"/>
        </w:rPr>
      </w:pPr>
      <w:bookmarkStart w:id="36" w:name="n207"/>
      <w:bookmarkEnd w:id="36"/>
      <w:r>
        <w:rPr>
          <w:color w:val="000000"/>
        </w:rPr>
        <w:t xml:space="preserve">     </w:t>
      </w:r>
      <w:r w:rsidR="00A62676">
        <w:rPr>
          <w:color w:val="000000"/>
        </w:rPr>
        <w:t>3.</w:t>
      </w:r>
      <w:r w:rsidR="00100F75">
        <w:rPr>
          <w:color w:val="000000"/>
        </w:rPr>
        <w:t>9. Сільська</w:t>
      </w:r>
      <w:r w:rsidR="00D14EE2">
        <w:rPr>
          <w:color w:val="000000"/>
        </w:rPr>
        <w:t xml:space="preserve">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rsidR="00085C5C" w:rsidRPr="00085C5C" w:rsidRDefault="00085C5C" w:rsidP="00085C5C">
      <w:pPr>
        <w:tabs>
          <w:tab w:val="left" w:pos="0"/>
          <w:tab w:val="left" w:pos="10076"/>
          <w:tab w:val="left" w:pos="10992"/>
          <w:tab w:val="left" w:pos="11908"/>
          <w:tab w:val="left" w:pos="12824"/>
          <w:tab w:val="left" w:pos="13740"/>
          <w:tab w:val="left" w:pos="14656"/>
        </w:tabs>
        <w:jc w:val="both"/>
        <w:rPr>
          <w:rFonts w:eastAsia="Calibri"/>
          <w:lang w:eastAsia="en-US"/>
        </w:rPr>
      </w:pPr>
      <w:r>
        <w:rPr>
          <w:color w:val="000000"/>
        </w:rPr>
        <w:t xml:space="preserve">           3</w:t>
      </w:r>
      <w:r w:rsidRPr="00085C5C">
        <w:rPr>
          <w:rFonts w:eastAsia="Calibri"/>
          <w:color w:val="000000"/>
          <w:lang w:eastAsia="en-US"/>
        </w:rPr>
        <w:t>.1</w:t>
      </w:r>
      <w:r w:rsidR="0057069A">
        <w:rPr>
          <w:rFonts w:eastAsia="Calibri"/>
          <w:color w:val="000000"/>
          <w:lang w:eastAsia="en-US"/>
        </w:rPr>
        <w:t>0</w:t>
      </w:r>
      <w:r w:rsidRPr="00085C5C">
        <w:rPr>
          <w:rFonts w:eastAsia="Calibri"/>
          <w:color w:val="000000"/>
          <w:lang w:eastAsia="en-US"/>
        </w:rPr>
        <w:t>. Молодіжна рада може прийняти регламент роботи, що не може суперечити нормам цього Положення.</w:t>
      </w:r>
    </w:p>
    <w:p w:rsidR="00CE7E87" w:rsidRDefault="00B50032" w:rsidP="00CE7E87">
      <w:pPr>
        <w:tabs>
          <w:tab w:val="left" w:pos="0"/>
          <w:tab w:val="left" w:pos="10076"/>
          <w:tab w:val="left" w:pos="10992"/>
          <w:tab w:val="left" w:pos="11908"/>
          <w:tab w:val="left" w:pos="12824"/>
          <w:tab w:val="left" w:pos="13740"/>
          <w:tab w:val="left" w:pos="14656"/>
        </w:tabs>
        <w:jc w:val="both"/>
        <w:rPr>
          <w:color w:val="000000"/>
        </w:rPr>
      </w:pPr>
      <w:bookmarkStart w:id="37" w:name="n208"/>
      <w:bookmarkEnd w:id="37"/>
      <w:r>
        <w:rPr>
          <w:color w:val="000000"/>
        </w:rPr>
        <w:t xml:space="preserve">  </w:t>
      </w:r>
      <w:r w:rsidR="00CE7E87">
        <w:rPr>
          <w:color w:val="000000"/>
        </w:rPr>
        <w:t xml:space="preserve"> </w:t>
      </w:r>
      <w:bookmarkStart w:id="38" w:name="n236"/>
      <w:bookmarkStart w:id="39" w:name="n237"/>
      <w:bookmarkStart w:id="40" w:name="n238"/>
      <w:bookmarkEnd w:id="38"/>
      <w:bookmarkEnd w:id="39"/>
      <w:bookmarkEnd w:id="40"/>
      <w:r w:rsidR="00CE7E87">
        <w:rPr>
          <w:color w:val="000000"/>
        </w:rPr>
        <w:t xml:space="preserve">         3.11 Основною формою роботи молодіжної ради є засідання, що проводяться у разі потреби, але не рідше одного разу на квартал.</w:t>
      </w:r>
    </w:p>
    <w:p w:rsidR="00CE7E87" w:rsidRDefault="00CE7E87" w:rsidP="00CE7E87">
      <w:pPr>
        <w:shd w:val="clear" w:color="auto" w:fill="FFFFFF"/>
        <w:ind w:firstLine="450"/>
        <w:jc w:val="both"/>
        <w:rPr>
          <w:color w:val="000000"/>
        </w:rPr>
      </w:pPr>
      <w:bookmarkStart w:id="41" w:name="n239"/>
      <w:bookmarkEnd w:id="41"/>
      <w:r>
        <w:rPr>
          <w:color w:val="000000"/>
        </w:rPr>
        <w:t xml:space="preserve">   Позачергові засідання молодіжної ради можуть скликатися за ініціативою голови молодіжної ради, сільського голови або однієї третини загального складу членів молодіжної ради.</w:t>
      </w:r>
    </w:p>
    <w:p w:rsidR="00CE7E87" w:rsidRDefault="00CE7E87" w:rsidP="00CE7E87">
      <w:pPr>
        <w:shd w:val="clear" w:color="auto" w:fill="FFFFFF"/>
        <w:ind w:firstLine="450"/>
        <w:jc w:val="both"/>
        <w:rPr>
          <w:color w:val="000000"/>
        </w:rPr>
      </w:pPr>
      <w:bookmarkStart w:id="42" w:name="n240"/>
      <w:bookmarkEnd w:id="42"/>
      <w:r>
        <w:rPr>
          <w:color w:val="000000"/>
        </w:rPr>
        <w:t xml:space="preserve">   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сільської ради та/або в інший прийнятний спосіб.</w:t>
      </w:r>
    </w:p>
    <w:p w:rsidR="00CE7E87" w:rsidRDefault="00CE7E87" w:rsidP="00CE7E87">
      <w:pPr>
        <w:shd w:val="clear" w:color="auto" w:fill="FFFFFF"/>
        <w:ind w:firstLine="450"/>
        <w:jc w:val="both"/>
        <w:rPr>
          <w:color w:val="000000"/>
        </w:rPr>
      </w:pPr>
      <w:bookmarkStart w:id="43" w:name="n241"/>
      <w:bookmarkEnd w:id="43"/>
      <w:r>
        <w:rPr>
          <w:color w:val="000000"/>
        </w:rPr>
        <w:t xml:space="preserve">   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CE7E87" w:rsidRDefault="00CE7E87" w:rsidP="00CE7E87">
      <w:pPr>
        <w:shd w:val="clear" w:color="auto" w:fill="FFFFFF"/>
        <w:ind w:firstLine="450"/>
        <w:jc w:val="both"/>
        <w:rPr>
          <w:color w:val="000000"/>
        </w:rPr>
      </w:pPr>
      <w:bookmarkStart w:id="44" w:name="n242"/>
      <w:bookmarkEnd w:id="44"/>
      <w:r>
        <w:rPr>
          <w:color w:val="000000"/>
        </w:rPr>
        <w:t xml:space="preserve">   Засідання молодіжної ради є правомочним, якщо на ньому присутні не менш як половина членів її  загального складу.</w:t>
      </w:r>
    </w:p>
    <w:p w:rsidR="00CE7E87" w:rsidRDefault="00CE7E87" w:rsidP="00CE7E87">
      <w:pPr>
        <w:shd w:val="clear" w:color="auto" w:fill="FFFFFF"/>
        <w:ind w:firstLine="450"/>
        <w:jc w:val="both"/>
        <w:rPr>
          <w:color w:val="000000"/>
        </w:rPr>
      </w:pPr>
      <w:bookmarkStart w:id="45" w:name="n243"/>
      <w:bookmarkEnd w:id="45"/>
      <w:r>
        <w:rPr>
          <w:color w:val="000000"/>
        </w:rPr>
        <w:t xml:space="preserve">   Засідання молодіжної ради проводяться відкрито.</w:t>
      </w:r>
    </w:p>
    <w:p w:rsidR="00CE7E87" w:rsidRDefault="00CE7E87" w:rsidP="00CE7E87">
      <w:pPr>
        <w:shd w:val="clear" w:color="auto" w:fill="FFFFFF"/>
        <w:ind w:firstLine="450"/>
        <w:jc w:val="both"/>
        <w:rPr>
          <w:color w:val="000000"/>
        </w:rPr>
      </w:pPr>
      <w:bookmarkStart w:id="46" w:name="n244"/>
      <w:bookmarkEnd w:id="46"/>
      <w:r>
        <w:rPr>
          <w:color w:val="000000"/>
        </w:rPr>
        <w:lastRenderedPageBreak/>
        <w:t xml:space="preserve">   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CE7E87" w:rsidRDefault="00CE7E87" w:rsidP="00CE7E87">
      <w:pPr>
        <w:shd w:val="clear" w:color="auto" w:fill="FFFFFF"/>
        <w:ind w:firstLine="450"/>
        <w:jc w:val="both"/>
        <w:rPr>
          <w:color w:val="000000"/>
        </w:rPr>
      </w:pPr>
      <w:bookmarkStart w:id="47" w:name="n245"/>
      <w:bookmarkEnd w:id="47"/>
      <w:r>
        <w:rPr>
          <w:color w:val="000000"/>
        </w:rPr>
        <w:t xml:space="preserve">    3.12.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CE7E87" w:rsidRDefault="00CE7E87" w:rsidP="00CE7E87">
      <w:pPr>
        <w:shd w:val="clear" w:color="auto" w:fill="FFFFFF"/>
        <w:ind w:firstLine="450"/>
        <w:jc w:val="both"/>
        <w:rPr>
          <w:color w:val="000000"/>
        </w:rPr>
      </w:pPr>
      <w:bookmarkStart w:id="48" w:name="n246"/>
      <w:bookmarkEnd w:id="48"/>
      <w:r>
        <w:rPr>
          <w:color w:val="000000"/>
        </w:rPr>
        <w:t xml:space="preserve">    3.13.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CE7E87" w:rsidRDefault="00CE7E87" w:rsidP="00CE7E87">
      <w:pPr>
        <w:shd w:val="clear" w:color="auto" w:fill="FFFFFF"/>
        <w:ind w:firstLine="450"/>
        <w:jc w:val="both"/>
        <w:rPr>
          <w:color w:val="000000"/>
        </w:rPr>
      </w:pPr>
      <w:bookmarkStart w:id="49" w:name="n247"/>
      <w:bookmarkEnd w:id="49"/>
      <w:r>
        <w:rPr>
          <w:color w:val="000000"/>
        </w:rPr>
        <w:t xml:space="preserve">     3.14.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CE7E87" w:rsidRDefault="00CE7E87" w:rsidP="00CE7E87">
      <w:pPr>
        <w:shd w:val="clear" w:color="auto" w:fill="FFFFFF"/>
        <w:ind w:firstLine="450"/>
        <w:jc w:val="both"/>
        <w:rPr>
          <w:color w:val="000000"/>
        </w:rPr>
      </w:pPr>
      <w:bookmarkStart w:id="50" w:name="n248"/>
      <w:bookmarkEnd w:id="50"/>
      <w:r>
        <w:rPr>
          <w:color w:val="000000"/>
        </w:rPr>
        <w:t xml:space="preserve">    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CE7E87" w:rsidRDefault="00CE7E87" w:rsidP="00CE7E87">
      <w:pPr>
        <w:shd w:val="clear" w:color="auto" w:fill="FFFFFF"/>
        <w:ind w:firstLine="450"/>
        <w:jc w:val="both"/>
        <w:rPr>
          <w:color w:val="000000"/>
        </w:rPr>
      </w:pPr>
      <w:bookmarkStart w:id="51" w:name="n249"/>
      <w:bookmarkEnd w:id="51"/>
      <w:r>
        <w:rPr>
          <w:color w:val="000000"/>
        </w:rPr>
        <w:t xml:space="preserve">   Член молодіжної ради, який не підтримує рішення, може викласти у письмовій формі свою окрему думку, що додається до протоколу засідання.</w:t>
      </w:r>
    </w:p>
    <w:p w:rsidR="00CE7E87" w:rsidRDefault="00CE7E87" w:rsidP="00CE7E87">
      <w:pPr>
        <w:shd w:val="clear" w:color="auto" w:fill="FFFFFF"/>
        <w:ind w:firstLine="450"/>
        <w:jc w:val="both"/>
        <w:rPr>
          <w:color w:val="000000"/>
        </w:rPr>
      </w:pPr>
      <w:bookmarkStart w:id="52" w:name="n250"/>
      <w:bookmarkEnd w:id="52"/>
      <w:r>
        <w:rPr>
          <w:color w:val="000000"/>
        </w:rPr>
        <w:t xml:space="preserve">   Рішення молодіжної ради мають рекомендаційний характер і є обов’язковими для розгляду сільською радою.</w:t>
      </w:r>
    </w:p>
    <w:p w:rsidR="00CE7E87" w:rsidRDefault="00CE7E87" w:rsidP="00CE7E87">
      <w:pPr>
        <w:shd w:val="clear" w:color="auto" w:fill="FFFFFF"/>
        <w:ind w:firstLine="450"/>
        <w:jc w:val="both"/>
        <w:rPr>
          <w:color w:val="000000"/>
        </w:rPr>
      </w:pPr>
      <w:bookmarkStart w:id="53" w:name="n251"/>
      <w:bookmarkEnd w:id="53"/>
      <w:r>
        <w:rPr>
          <w:color w:val="000000"/>
        </w:rPr>
        <w:t xml:space="preserve">    Рішення сільської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місцевої ради та/або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CE7E87" w:rsidRDefault="00CE7E87" w:rsidP="00CE7E87">
      <w:pPr>
        <w:shd w:val="clear" w:color="auto" w:fill="FFFFFF"/>
        <w:ind w:firstLine="450"/>
        <w:jc w:val="both"/>
        <w:rPr>
          <w:color w:val="000000"/>
        </w:rPr>
      </w:pPr>
      <w:bookmarkStart w:id="54" w:name="n252"/>
      <w:bookmarkEnd w:id="54"/>
      <w:r>
        <w:rPr>
          <w:color w:val="000000"/>
        </w:rPr>
        <w:t xml:space="preserve">   3.15. На засіданні молодіжної ради, яке проводиться за участю представників сільської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CE7E87" w:rsidRDefault="00CE7E87" w:rsidP="00CE7E87">
      <w:pPr>
        <w:shd w:val="clear" w:color="auto" w:fill="FFFFFF"/>
        <w:ind w:firstLine="450"/>
        <w:jc w:val="both"/>
        <w:rPr>
          <w:color w:val="000000"/>
        </w:rPr>
      </w:pPr>
      <w:bookmarkStart w:id="55" w:name="n253"/>
      <w:bookmarkEnd w:id="55"/>
      <w:r>
        <w:rPr>
          <w:color w:val="000000"/>
        </w:rPr>
        <w:t xml:space="preserve">    Річний план роботи молодіжної ради та звіт про його виконання оприлюднюються на офіційному веб-сайті сільської ради та/або в інший прийнятний спосіб.</w:t>
      </w:r>
    </w:p>
    <w:p w:rsidR="00CE7E87" w:rsidRDefault="00CE7E87" w:rsidP="00CE7E87">
      <w:pPr>
        <w:shd w:val="clear" w:color="auto" w:fill="FFFFFF"/>
        <w:ind w:firstLine="450"/>
        <w:jc w:val="both"/>
        <w:rPr>
          <w:color w:val="000000"/>
        </w:rPr>
      </w:pPr>
      <w:bookmarkStart w:id="56" w:name="n254"/>
      <w:bookmarkEnd w:id="56"/>
      <w:r>
        <w:rPr>
          <w:color w:val="000000"/>
        </w:rPr>
        <w:t xml:space="preserve">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сільської ради та/або в інший прийнятний спосіб.</w:t>
      </w:r>
    </w:p>
    <w:p w:rsidR="00CE7E87" w:rsidRDefault="00CE7E87" w:rsidP="00CE7E87">
      <w:pPr>
        <w:shd w:val="clear" w:color="auto" w:fill="FFFFFF"/>
        <w:ind w:firstLine="450"/>
        <w:jc w:val="both"/>
        <w:rPr>
          <w:color w:val="000000"/>
        </w:rPr>
      </w:pPr>
    </w:p>
    <w:p w:rsidR="00DB5519" w:rsidRDefault="00DB5519" w:rsidP="007110A3">
      <w:pPr>
        <w:shd w:val="clear" w:color="auto" w:fill="FFFFFF"/>
        <w:ind w:firstLine="450"/>
        <w:jc w:val="center"/>
        <w:rPr>
          <w:b/>
          <w:color w:val="000000"/>
        </w:rPr>
      </w:pPr>
      <w:bookmarkStart w:id="57" w:name="n226"/>
      <w:bookmarkEnd w:id="57"/>
      <w:r w:rsidRPr="00CE7E87">
        <w:rPr>
          <w:b/>
          <w:color w:val="000000"/>
        </w:rPr>
        <w:t>4. Структура молодіжної ради</w:t>
      </w:r>
    </w:p>
    <w:p w:rsidR="007110A3" w:rsidRPr="00CE7E87" w:rsidRDefault="007110A3" w:rsidP="007110A3">
      <w:pPr>
        <w:shd w:val="clear" w:color="auto" w:fill="FFFFFF"/>
        <w:ind w:firstLine="450"/>
        <w:jc w:val="center"/>
        <w:rPr>
          <w:b/>
          <w:color w:val="000000"/>
        </w:rPr>
      </w:pPr>
    </w:p>
    <w:p w:rsidR="00085C5C" w:rsidRDefault="00DB5519" w:rsidP="00085C5C">
      <w:pPr>
        <w:shd w:val="clear" w:color="auto" w:fill="FFFFFF"/>
        <w:ind w:firstLine="450"/>
        <w:jc w:val="both"/>
        <w:rPr>
          <w:color w:val="000000"/>
        </w:rPr>
      </w:pPr>
      <w:r>
        <w:rPr>
          <w:color w:val="000000"/>
        </w:rPr>
        <w:t>4.1. До структури молодіжної ради входять:</w:t>
      </w:r>
      <w:bookmarkStart w:id="58" w:name="n231"/>
      <w:bookmarkEnd w:id="58"/>
      <w:r w:rsidR="00B50032">
        <w:rPr>
          <w:color w:val="000000"/>
        </w:rPr>
        <w:t xml:space="preserve">  </w:t>
      </w:r>
      <w:r>
        <w:rPr>
          <w:color w:val="000000"/>
        </w:rPr>
        <w:t>г</w:t>
      </w:r>
      <w:r w:rsidR="00D14EE2">
        <w:rPr>
          <w:color w:val="000000"/>
        </w:rPr>
        <w:t>олова</w:t>
      </w:r>
      <w:r>
        <w:rPr>
          <w:color w:val="000000"/>
        </w:rPr>
        <w:t>, заступник голови, секретар та члени  молодіжної ради.</w:t>
      </w:r>
    </w:p>
    <w:p w:rsidR="00085C5C" w:rsidRDefault="00085C5C" w:rsidP="00085C5C">
      <w:pPr>
        <w:shd w:val="clear" w:color="auto" w:fill="FFFFFF"/>
        <w:ind w:firstLine="450"/>
        <w:jc w:val="both"/>
        <w:rPr>
          <w:color w:val="000000"/>
        </w:rPr>
      </w:pPr>
      <w:r>
        <w:rPr>
          <w:color w:val="000000"/>
        </w:rPr>
        <w:t>4.2. Молодіжну раду очолює голова, який обирається з числа членів ради на її першому засіданні шляхом рейтингового голосування.</w:t>
      </w:r>
    </w:p>
    <w:p w:rsidR="00085C5C" w:rsidRDefault="00085C5C" w:rsidP="00085C5C">
      <w:pPr>
        <w:shd w:val="clear" w:color="auto" w:fill="FFFFFF"/>
        <w:ind w:firstLine="450"/>
        <w:jc w:val="both"/>
        <w:rPr>
          <w:color w:val="000000"/>
        </w:rPr>
      </w:pPr>
      <w:bookmarkStart w:id="59" w:name="n227"/>
      <w:bookmarkEnd w:id="59"/>
      <w:r>
        <w:rPr>
          <w:color w:val="000000"/>
        </w:rPr>
        <w:t xml:space="preserve">    Одна і та сама особа не може очолювати одночасно більш як одну молодіжну раду, утворену відповідно до положення про молодіжну раду.</w:t>
      </w:r>
    </w:p>
    <w:p w:rsidR="00085C5C" w:rsidRDefault="00085C5C" w:rsidP="00085C5C">
      <w:pPr>
        <w:shd w:val="clear" w:color="auto" w:fill="FFFFFF"/>
        <w:ind w:firstLine="450"/>
        <w:jc w:val="both"/>
        <w:rPr>
          <w:color w:val="000000"/>
        </w:rPr>
      </w:pPr>
      <w:bookmarkStart w:id="60" w:name="n228"/>
      <w:bookmarkEnd w:id="60"/>
      <w:r>
        <w:rPr>
          <w:color w:val="000000"/>
        </w:rPr>
        <w:t xml:space="preserve">    Голова молодіжної ради має заступника, який обирається з числа членів ради шляхом рейтингового голосування.</w:t>
      </w:r>
    </w:p>
    <w:p w:rsidR="00085C5C" w:rsidRDefault="00085C5C" w:rsidP="00085C5C">
      <w:pPr>
        <w:shd w:val="clear" w:color="auto" w:fill="FFFFFF"/>
        <w:ind w:firstLine="450"/>
        <w:jc w:val="both"/>
        <w:rPr>
          <w:color w:val="000000"/>
        </w:rPr>
      </w:pPr>
      <w:bookmarkStart w:id="61" w:name="n229"/>
      <w:bookmarkEnd w:id="61"/>
      <w:r>
        <w:rPr>
          <w:color w:val="000000"/>
        </w:rPr>
        <w:t xml:space="preserve">    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положенням про молодіжну раду.</w:t>
      </w:r>
    </w:p>
    <w:p w:rsidR="00085C5C" w:rsidRDefault="00085C5C" w:rsidP="00085C5C">
      <w:pPr>
        <w:shd w:val="clear" w:color="auto" w:fill="FFFFFF"/>
        <w:ind w:firstLine="450"/>
        <w:jc w:val="both"/>
        <w:rPr>
          <w:color w:val="000000"/>
        </w:rPr>
      </w:pPr>
      <w:bookmarkStart w:id="62" w:name="n230"/>
      <w:bookmarkEnd w:id="62"/>
      <w:r>
        <w:rPr>
          <w:color w:val="000000"/>
        </w:rPr>
        <w:t xml:space="preserve">   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DB5519" w:rsidRDefault="00DB5519" w:rsidP="007770DC">
      <w:pPr>
        <w:shd w:val="clear" w:color="auto" w:fill="FFFFFF"/>
        <w:ind w:firstLine="450"/>
        <w:jc w:val="both"/>
        <w:rPr>
          <w:color w:val="000000"/>
        </w:rPr>
      </w:pPr>
      <w:r>
        <w:rPr>
          <w:color w:val="000000"/>
        </w:rPr>
        <w:t>Голова молодіжної ради:</w:t>
      </w:r>
    </w:p>
    <w:p w:rsidR="00D14EE2" w:rsidRDefault="00D14EE2" w:rsidP="007770DC">
      <w:pPr>
        <w:shd w:val="clear" w:color="auto" w:fill="FFFFFF"/>
        <w:ind w:firstLine="450"/>
        <w:jc w:val="both"/>
        <w:rPr>
          <w:color w:val="000000"/>
        </w:rPr>
      </w:pPr>
      <w:bookmarkStart w:id="63" w:name="n232"/>
      <w:bookmarkEnd w:id="63"/>
      <w:r>
        <w:rPr>
          <w:color w:val="000000"/>
        </w:rPr>
        <w:t>організовує діяльність молодіжної ради;</w:t>
      </w:r>
    </w:p>
    <w:p w:rsidR="00D14EE2" w:rsidRDefault="00D14EE2" w:rsidP="007770DC">
      <w:pPr>
        <w:shd w:val="clear" w:color="auto" w:fill="FFFFFF"/>
        <w:ind w:firstLine="450"/>
        <w:jc w:val="both"/>
        <w:rPr>
          <w:color w:val="000000"/>
        </w:rPr>
      </w:pPr>
      <w:bookmarkStart w:id="64" w:name="n233"/>
      <w:bookmarkEnd w:id="64"/>
      <w:r>
        <w:rPr>
          <w:color w:val="000000"/>
        </w:rPr>
        <w:t>організовує підготовку і проведення її засідань, головує під час їх проведення;</w:t>
      </w:r>
    </w:p>
    <w:p w:rsidR="00D14EE2" w:rsidRDefault="00D14EE2" w:rsidP="00B50032">
      <w:pPr>
        <w:shd w:val="clear" w:color="auto" w:fill="FFFFFF"/>
        <w:ind w:firstLine="450"/>
        <w:jc w:val="both"/>
        <w:rPr>
          <w:color w:val="000000"/>
        </w:rPr>
      </w:pPr>
      <w:bookmarkStart w:id="65" w:name="n234"/>
      <w:bookmarkEnd w:id="65"/>
      <w:r>
        <w:rPr>
          <w:color w:val="000000"/>
        </w:rPr>
        <w:t>підписує документи від імені молодіжної ради;</w:t>
      </w:r>
    </w:p>
    <w:p w:rsidR="00D14EE2" w:rsidRDefault="00D14EE2" w:rsidP="00B50032">
      <w:pPr>
        <w:shd w:val="clear" w:color="auto" w:fill="FFFFFF"/>
        <w:ind w:firstLine="450"/>
        <w:jc w:val="both"/>
        <w:rPr>
          <w:color w:val="000000"/>
        </w:rPr>
      </w:pPr>
      <w:bookmarkStart w:id="66" w:name="n235"/>
      <w:bookmarkEnd w:id="66"/>
      <w:r>
        <w:rPr>
          <w:color w:val="000000"/>
        </w:rPr>
        <w:lastRenderedPageBreak/>
        <w:t>представляє молодіжну раду у відносинах з центральними і місцевими органами виконавчої влади, об’єднаннями громадян, органами місцевого самоврядуван</w:t>
      </w:r>
      <w:r w:rsidR="00552569">
        <w:rPr>
          <w:color w:val="000000"/>
        </w:rPr>
        <w:t>ня, засобами масової інформації.</w:t>
      </w:r>
    </w:p>
    <w:p w:rsidR="00246E94" w:rsidRDefault="00DB5519" w:rsidP="00246E94">
      <w:pPr>
        <w:tabs>
          <w:tab w:val="left" w:pos="0"/>
          <w:tab w:val="left" w:pos="10076"/>
          <w:tab w:val="left" w:pos="10992"/>
          <w:tab w:val="left" w:pos="11908"/>
          <w:tab w:val="left" w:pos="12824"/>
          <w:tab w:val="left" w:pos="13740"/>
          <w:tab w:val="left" w:pos="14656"/>
        </w:tabs>
        <w:jc w:val="both"/>
      </w:pPr>
      <w:r>
        <w:rPr>
          <w:color w:val="000000"/>
          <w:lang w:val="en-US"/>
        </w:rPr>
        <w:t xml:space="preserve">         </w:t>
      </w:r>
      <w:r>
        <w:rPr>
          <w:color w:val="000000"/>
        </w:rPr>
        <w:t>4</w:t>
      </w:r>
      <w:r w:rsidR="00246E94">
        <w:rPr>
          <w:color w:val="000000"/>
        </w:rPr>
        <w:t>.</w:t>
      </w:r>
      <w:r>
        <w:rPr>
          <w:color w:val="000000"/>
          <w:lang w:val="en-US"/>
        </w:rPr>
        <w:t>3</w:t>
      </w:r>
      <w:r w:rsidR="00246E94">
        <w:rPr>
          <w:color w:val="000000"/>
        </w:rPr>
        <w:t>. Секретар молодіжної ради:</w:t>
      </w:r>
    </w:p>
    <w:p w:rsidR="00246E94" w:rsidRDefault="00DB5519" w:rsidP="00246E94">
      <w:pPr>
        <w:tabs>
          <w:tab w:val="left" w:pos="0"/>
          <w:tab w:val="left" w:pos="10076"/>
          <w:tab w:val="left" w:pos="10992"/>
          <w:tab w:val="left" w:pos="11908"/>
          <w:tab w:val="left" w:pos="12824"/>
          <w:tab w:val="left" w:pos="13740"/>
          <w:tab w:val="left" w:pos="14656"/>
        </w:tabs>
        <w:jc w:val="both"/>
      </w:pPr>
      <w:r>
        <w:rPr>
          <w:color w:val="000000"/>
        </w:rPr>
        <w:t xml:space="preserve">         </w:t>
      </w:r>
      <w:r w:rsidR="00246E94">
        <w:rPr>
          <w:color w:val="000000"/>
        </w:rPr>
        <w:t xml:space="preserve"> забезпечує поточну організацію роботи молодіжної ради;</w:t>
      </w:r>
    </w:p>
    <w:p w:rsidR="00246E94" w:rsidRDefault="002F6E54" w:rsidP="00246E94">
      <w:pPr>
        <w:tabs>
          <w:tab w:val="left" w:pos="0"/>
          <w:tab w:val="left" w:pos="10076"/>
          <w:tab w:val="left" w:pos="10992"/>
          <w:tab w:val="left" w:pos="11908"/>
          <w:tab w:val="left" w:pos="12824"/>
          <w:tab w:val="left" w:pos="13740"/>
          <w:tab w:val="left" w:pos="14656"/>
        </w:tabs>
        <w:jc w:val="both"/>
      </w:pPr>
      <w:r>
        <w:rPr>
          <w:color w:val="000000"/>
        </w:rPr>
        <w:t xml:space="preserve">          </w:t>
      </w:r>
      <w:r w:rsidR="00246E94">
        <w:rPr>
          <w:color w:val="000000"/>
        </w:rPr>
        <w:t xml:space="preserve">повідомляє членів молодіжної ради, Тростянецьку сільську раду про час і місце проведення засідань молодіжної ради, питання, які передбачається </w:t>
      </w:r>
      <w:proofErr w:type="spellStart"/>
      <w:r w:rsidR="00246E94">
        <w:rPr>
          <w:color w:val="000000"/>
        </w:rPr>
        <w:t>внести</w:t>
      </w:r>
      <w:proofErr w:type="spellEnd"/>
      <w:r w:rsidR="00246E94">
        <w:rPr>
          <w:color w:val="000000"/>
        </w:rPr>
        <w:t xml:space="preserve"> на розгляд засідання молодіжної ради;</w:t>
      </w:r>
    </w:p>
    <w:p w:rsidR="00246E94" w:rsidRDefault="002F6E54" w:rsidP="00246E94">
      <w:pPr>
        <w:tabs>
          <w:tab w:val="left" w:pos="0"/>
          <w:tab w:val="left" w:pos="10076"/>
          <w:tab w:val="left" w:pos="10992"/>
          <w:tab w:val="left" w:pos="11908"/>
          <w:tab w:val="left" w:pos="12824"/>
          <w:tab w:val="left" w:pos="13740"/>
          <w:tab w:val="left" w:pos="14656"/>
        </w:tabs>
        <w:jc w:val="both"/>
      </w:pPr>
      <w:r>
        <w:rPr>
          <w:color w:val="000000"/>
        </w:rPr>
        <w:t xml:space="preserve">        </w:t>
      </w:r>
      <w:r w:rsidR="00246E94">
        <w:rPr>
          <w:color w:val="000000"/>
        </w:rPr>
        <w:t xml:space="preserve"> готує засідання молодіжної ради,  питань, що вносяться на розгляд засідань молодіжної ради;</w:t>
      </w:r>
    </w:p>
    <w:p w:rsidR="00246E94" w:rsidRDefault="002F6E54" w:rsidP="00246E94">
      <w:pPr>
        <w:tabs>
          <w:tab w:val="left" w:pos="0"/>
          <w:tab w:val="left" w:pos="10076"/>
          <w:tab w:val="left" w:pos="10992"/>
          <w:tab w:val="left" w:pos="11908"/>
          <w:tab w:val="left" w:pos="12824"/>
          <w:tab w:val="left" w:pos="13740"/>
          <w:tab w:val="left" w:pos="14656"/>
        </w:tabs>
        <w:jc w:val="both"/>
        <w:rPr>
          <w:color w:val="000000"/>
        </w:rPr>
      </w:pPr>
      <w:r>
        <w:rPr>
          <w:color w:val="000000"/>
        </w:rPr>
        <w:t xml:space="preserve">        </w:t>
      </w:r>
      <w:r w:rsidR="00246E94">
        <w:rPr>
          <w:color w:val="000000"/>
        </w:rPr>
        <w:t xml:space="preserve"> оформлює протоколи засідань молодіжної ради та забезпечує їх оприлюднення.</w:t>
      </w:r>
    </w:p>
    <w:p w:rsidR="002F6E54" w:rsidRDefault="008662B3" w:rsidP="00246E94">
      <w:pPr>
        <w:tabs>
          <w:tab w:val="left" w:pos="0"/>
          <w:tab w:val="left" w:pos="10076"/>
          <w:tab w:val="left" w:pos="10992"/>
          <w:tab w:val="left" w:pos="11908"/>
          <w:tab w:val="left" w:pos="12824"/>
          <w:tab w:val="left" w:pos="13740"/>
          <w:tab w:val="left" w:pos="14656"/>
        </w:tabs>
        <w:jc w:val="both"/>
        <w:rPr>
          <w:color w:val="000000"/>
        </w:rPr>
      </w:pPr>
      <w:r>
        <w:rPr>
          <w:color w:val="000000"/>
        </w:rPr>
        <w:t xml:space="preserve">           </w:t>
      </w:r>
      <w:r w:rsidR="002F6E54">
        <w:rPr>
          <w:color w:val="000000"/>
        </w:rPr>
        <w:t>4.4. Член молодіжної ради:</w:t>
      </w:r>
    </w:p>
    <w:p w:rsidR="0057069A" w:rsidRDefault="0057069A" w:rsidP="00246E94">
      <w:pPr>
        <w:tabs>
          <w:tab w:val="left" w:pos="0"/>
          <w:tab w:val="left" w:pos="10076"/>
          <w:tab w:val="left" w:pos="10992"/>
          <w:tab w:val="left" w:pos="11908"/>
          <w:tab w:val="left" w:pos="12824"/>
          <w:tab w:val="left" w:pos="13740"/>
          <w:tab w:val="left" w:pos="14656"/>
        </w:tabs>
        <w:jc w:val="both"/>
        <w:rPr>
          <w:color w:val="000000"/>
        </w:rPr>
      </w:pPr>
      <w:r>
        <w:rPr>
          <w:color w:val="000000"/>
        </w:rPr>
        <w:t xml:space="preserve">           4.4.1. Має право:</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w:t>
      </w:r>
      <w:r w:rsidR="00085C5C" w:rsidRPr="00085C5C">
        <w:rPr>
          <w:rFonts w:eastAsia="Calibri"/>
          <w:color w:val="000000"/>
          <w:lang w:eastAsia="en-US"/>
        </w:rPr>
        <w:t>голосу</w:t>
      </w:r>
      <w:r>
        <w:rPr>
          <w:rFonts w:eastAsia="Calibri"/>
          <w:color w:val="000000"/>
          <w:lang w:eastAsia="en-US"/>
        </w:rPr>
        <w:t>вати на засіданнях молодіжної ради;</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в</w:t>
      </w:r>
      <w:r w:rsidR="00085C5C" w:rsidRPr="00085C5C">
        <w:rPr>
          <w:rFonts w:eastAsia="Calibri"/>
          <w:color w:val="000000"/>
          <w:lang w:eastAsia="en-US"/>
        </w:rPr>
        <w:t>носити пропозиції і зауваження до порядку де</w:t>
      </w:r>
      <w:r>
        <w:rPr>
          <w:rFonts w:eastAsia="Calibri"/>
          <w:color w:val="000000"/>
          <w:lang w:eastAsia="en-US"/>
        </w:rPr>
        <w:t>нного засідання молодіжної ради;</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w:t>
      </w:r>
      <w:r w:rsidR="00085C5C" w:rsidRPr="00085C5C">
        <w:rPr>
          <w:rFonts w:eastAsia="Calibri"/>
          <w:color w:val="000000"/>
          <w:lang w:eastAsia="en-US"/>
        </w:rPr>
        <w:t xml:space="preserve"> </w:t>
      </w:r>
      <w:r>
        <w:rPr>
          <w:rFonts w:eastAsia="Calibri"/>
          <w:color w:val="000000"/>
          <w:lang w:eastAsia="en-US"/>
        </w:rPr>
        <w:t>о</w:t>
      </w:r>
      <w:r w:rsidR="00085C5C" w:rsidRPr="00085C5C">
        <w:rPr>
          <w:rFonts w:eastAsia="Calibri"/>
          <w:color w:val="000000"/>
          <w:lang w:eastAsia="en-US"/>
        </w:rPr>
        <w:t>тримувати інформац</w:t>
      </w:r>
      <w:r>
        <w:rPr>
          <w:rFonts w:eastAsia="Calibri"/>
          <w:color w:val="000000"/>
          <w:lang w:eastAsia="en-US"/>
        </w:rPr>
        <w:t>ію про діяльність молодіжної ради;</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б</w:t>
      </w:r>
      <w:r w:rsidR="00085C5C" w:rsidRPr="00085C5C">
        <w:rPr>
          <w:rFonts w:eastAsia="Calibri"/>
          <w:color w:val="000000"/>
          <w:lang w:eastAsia="en-US"/>
        </w:rPr>
        <w:t>рати участь в обговор</w:t>
      </w:r>
      <w:r>
        <w:rPr>
          <w:rFonts w:eastAsia="Calibri"/>
          <w:color w:val="000000"/>
          <w:lang w:eastAsia="en-US"/>
        </w:rPr>
        <w:t>енні порядку денного засідання молодіжної ради;</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w:t>
      </w:r>
      <w:r w:rsidR="00085C5C" w:rsidRPr="00085C5C">
        <w:rPr>
          <w:rFonts w:eastAsia="Calibri"/>
          <w:color w:val="000000"/>
          <w:lang w:eastAsia="en-US"/>
        </w:rPr>
        <w:t>брати участь в усіх заходах та діяльності, як</w:t>
      </w:r>
      <w:r>
        <w:rPr>
          <w:rFonts w:eastAsia="Calibri"/>
          <w:color w:val="000000"/>
          <w:lang w:eastAsia="en-US"/>
        </w:rPr>
        <w:t>а здійснюється молодіжною радою;</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оголошувати на засіданні м</w:t>
      </w:r>
      <w:r w:rsidR="00085C5C" w:rsidRPr="00085C5C">
        <w:rPr>
          <w:rFonts w:eastAsia="Calibri"/>
          <w:color w:val="000000"/>
          <w:lang w:eastAsia="en-US"/>
        </w:rPr>
        <w:t>олодіжної ради тексти звернень, за</w:t>
      </w:r>
      <w:r>
        <w:rPr>
          <w:rFonts w:eastAsia="Calibri"/>
          <w:color w:val="000000"/>
          <w:lang w:eastAsia="en-US"/>
        </w:rPr>
        <w:t xml:space="preserve">яв, </w:t>
      </w:r>
      <w:proofErr w:type="spellStart"/>
      <w:r>
        <w:rPr>
          <w:rFonts w:eastAsia="Calibri"/>
          <w:color w:val="000000"/>
          <w:lang w:eastAsia="en-US"/>
        </w:rPr>
        <w:t>пропозиці</w:t>
      </w:r>
      <w:proofErr w:type="spellEnd"/>
      <w:r>
        <w:rPr>
          <w:rFonts w:eastAsia="Calibri"/>
          <w:color w:val="000000"/>
          <w:lang w:eastAsia="en-US"/>
        </w:rPr>
        <w:t>;</w:t>
      </w:r>
      <w:r w:rsidR="00085C5C" w:rsidRPr="00085C5C">
        <w:rPr>
          <w:rFonts w:eastAsia="Calibri"/>
          <w:color w:val="000000"/>
          <w:lang w:eastAsia="en-US"/>
        </w:rPr>
        <w:t>.</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п</w:t>
      </w:r>
      <w:r w:rsidR="00085C5C" w:rsidRPr="00085C5C">
        <w:rPr>
          <w:rFonts w:eastAsia="Calibri"/>
          <w:color w:val="000000"/>
          <w:lang w:eastAsia="en-US"/>
        </w:rPr>
        <w:t>ропонувати проекти, програми, заходи щодо залучення молоді в громаді, здійснювати їхню координацію;</w:t>
      </w:r>
    </w:p>
    <w:p w:rsidR="00085C5C" w:rsidRPr="00085C5C" w:rsidRDefault="0057069A"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і</w:t>
      </w:r>
      <w:r w:rsidR="00085C5C" w:rsidRPr="00085C5C">
        <w:rPr>
          <w:rFonts w:eastAsia="Calibri"/>
          <w:color w:val="000000"/>
          <w:lang w:eastAsia="en-US"/>
        </w:rPr>
        <w:t>нші пра</w:t>
      </w:r>
      <w:r>
        <w:rPr>
          <w:rFonts w:eastAsia="Calibri"/>
          <w:color w:val="000000"/>
          <w:lang w:eastAsia="en-US"/>
        </w:rPr>
        <w:t>ва, що виходять із повноважень м</w:t>
      </w:r>
      <w:r w:rsidR="00085C5C" w:rsidRPr="00085C5C">
        <w:rPr>
          <w:rFonts w:eastAsia="Calibri"/>
          <w:color w:val="000000"/>
          <w:lang w:eastAsia="en-US"/>
        </w:rPr>
        <w:t>олодіжної ради та не суперечать чинному законодавству та цьому Положенню.</w:t>
      </w:r>
    </w:p>
    <w:p w:rsidR="00085C5C" w:rsidRPr="00085C5C" w:rsidRDefault="008662B3"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4</w:t>
      </w:r>
      <w:r w:rsidR="00085C5C" w:rsidRPr="00085C5C">
        <w:rPr>
          <w:rFonts w:eastAsia="Calibri"/>
          <w:color w:val="000000"/>
          <w:lang w:eastAsia="en-US"/>
        </w:rPr>
        <w:t>.</w:t>
      </w:r>
      <w:r>
        <w:rPr>
          <w:rFonts w:eastAsia="Calibri"/>
          <w:color w:val="000000"/>
          <w:lang w:eastAsia="en-US"/>
        </w:rPr>
        <w:t>4.2.</w:t>
      </w:r>
      <w:r w:rsidR="00085C5C" w:rsidRPr="00085C5C">
        <w:rPr>
          <w:rFonts w:eastAsia="Calibri"/>
          <w:color w:val="000000"/>
          <w:lang w:eastAsia="en-US"/>
        </w:rPr>
        <w:t xml:space="preserve"> Обо</w:t>
      </w:r>
      <w:r>
        <w:rPr>
          <w:rFonts w:eastAsia="Calibri"/>
          <w:color w:val="000000"/>
          <w:lang w:eastAsia="en-US"/>
        </w:rPr>
        <w:t>в’язки члена м</w:t>
      </w:r>
      <w:r w:rsidR="00085C5C" w:rsidRPr="00085C5C">
        <w:rPr>
          <w:rFonts w:eastAsia="Calibri"/>
          <w:color w:val="000000"/>
          <w:lang w:eastAsia="en-US"/>
        </w:rPr>
        <w:t xml:space="preserve">олодіжної ради: </w:t>
      </w:r>
    </w:p>
    <w:p w:rsidR="00085C5C" w:rsidRPr="00085C5C" w:rsidRDefault="008662B3"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бр</w:t>
      </w:r>
      <w:r w:rsidR="00085C5C" w:rsidRPr="00085C5C">
        <w:rPr>
          <w:rFonts w:eastAsia="Calibri"/>
          <w:color w:val="000000"/>
          <w:lang w:eastAsia="en-US"/>
        </w:rPr>
        <w:t>ати учас</w:t>
      </w:r>
      <w:r>
        <w:rPr>
          <w:rFonts w:eastAsia="Calibri"/>
          <w:color w:val="000000"/>
          <w:lang w:eastAsia="en-US"/>
        </w:rPr>
        <w:t>ть в засіданнях молодіжної ради;</w:t>
      </w:r>
    </w:p>
    <w:p w:rsidR="00085C5C" w:rsidRPr="00085C5C" w:rsidRDefault="008662B3"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виконувати рішення м</w:t>
      </w:r>
      <w:r w:rsidR="00085C5C" w:rsidRPr="00085C5C">
        <w:rPr>
          <w:rFonts w:eastAsia="Calibri"/>
          <w:color w:val="000000"/>
          <w:lang w:eastAsia="en-US"/>
        </w:rPr>
        <w:t xml:space="preserve">олодіжної ради, взяті на себе </w:t>
      </w:r>
      <w:proofErr w:type="spellStart"/>
      <w:r w:rsidR="00085C5C" w:rsidRPr="00085C5C">
        <w:rPr>
          <w:rFonts w:eastAsia="Calibri"/>
          <w:color w:val="000000"/>
          <w:lang w:eastAsia="en-US"/>
        </w:rPr>
        <w:t>зобов</w:t>
      </w:r>
      <w:proofErr w:type="spellEnd"/>
      <w:r w:rsidR="00085C5C" w:rsidRPr="00085C5C">
        <w:rPr>
          <w:rFonts w:eastAsia="Calibri"/>
          <w:color w:val="000000"/>
          <w:lang w:val="ru-RU" w:eastAsia="en-US"/>
        </w:rPr>
        <w:t>’</w:t>
      </w:r>
      <w:proofErr w:type="spellStart"/>
      <w:r w:rsidR="00085C5C" w:rsidRPr="00085C5C">
        <w:rPr>
          <w:rFonts w:eastAsia="Calibri"/>
          <w:color w:val="000000"/>
          <w:lang w:eastAsia="en-US"/>
        </w:rPr>
        <w:t>язання</w:t>
      </w:r>
      <w:proofErr w:type="spellEnd"/>
      <w:r w:rsidR="00085C5C" w:rsidRPr="00085C5C">
        <w:rPr>
          <w:rFonts w:eastAsia="Calibri"/>
          <w:color w:val="000000"/>
          <w:lang w:eastAsia="en-US"/>
        </w:rPr>
        <w:t xml:space="preserve"> та доручення</w:t>
      </w:r>
      <w:r>
        <w:rPr>
          <w:rFonts w:eastAsia="Calibri"/>
          <w:color w:val="000000"/>
          <w:lang w:eastAsia="en-US"/>
        </w:rPr>
        <w:t>;</w:t>
      </w:r>
    </w:p>
    <w:p w:rsidR="00085C5C" w:rsidRPr="00085C5C" w:rsidRDefault="008662B3" w:rsidP="00085C5C">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            а</w:t>
      </w:r>
      <w:r w:rsidR="00085C5C" w:rsidRPr="00085C5C">
        <w:rPr>
          <w:rFonts w:eastAsia="Calibri"/>
          <w:color w:val="000000"/>
          <w:lang w:eastAsia="en-US"/>
        </w:rPr>
        <w:t>ктивно долучатись до заході</w:t>
      </w:r>
      <w:r>
        <w:rPr>
          <w:rFonts w:eastAsia="Calibri"/>
          <w:color w:val="000000"/>
          <w:lang w:eastAsia="en-US"/>
        </w:rPr>
        <w:t>в та діяльності молодіжної ради;</w:t>
      </w:r>
    </w:p>
    <w:p w:rsidR="00085C5C" w:rsidRPr="00085C5C" w:rsidRDefault="008662B3" w:rsidP="00085C5C">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w:t>
      </w:r>
      <w:r w:rsidR="00085C5C" w:rsidRPr="00085C5C">
        <w:rPr>
          <w:rFonts w:eastAsia="Calibri"/>
          <w:color w:val="000000"/>
          <w:lang w:eastAsia="en-US"/>
        </w:rPr>
        <w:t>отримуватись чинного законодавства,  норм моралі, при</w:t>
      </w:r>
      <w:r>
        <w:rPr>
          <w:rFonts w:eastAsia="Calibri"/>
          <w:color w:val="000000"/>
          <w:lang w:eastAsia="en-US"/>
        </w:rPr>
        <w:t>нципів та цілей молодіжної ради;</w:t>
      </w:r>
    </w:p>
    <w:p w:rsidR="00085C5C" w:rsidRDefault="008662B3" w:rsidP="00085C5C">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б</w:t>
      </w:r>
      <w:r w:rsidR="00085C5C" w:rsidRPr="00085C5C">
        <w:rPr>
          <w:rFonts w:eastAsia="Calibri"/>
          <w:color w:val="000000"/>
          <w:lang w:eastAsia="en-US"/>
        </w:rPr>
        <w:t>ути прикладом для молоді Тростянецької об</w:t>
      </w:r>
      <w:r w:rsidR="00085C5C" w:rsidRPr="00085C5C">
        <w:rPr>
          <w:rFonts w:eastAsia="Calibri"/>
          <w:color w:val="000000"/>
          <w:lang w:val="ru-RU" w:eastAsia="en-US"/>
        </w:rPr>
        <w:t>’</w:t>
      </w:r>
      <w:proofErr w:type="spellStart"/>
      <w:r w:rsidR="00085C5C" w:rsidRPr="00085C5C">
        <w:rPr>
          <w:rFonts w:eastAsia="Calibri"/>
          <w:color w:val="000000"/>
          <w:lang w:eastAsia="en-US"/>
        </w:rPr>
        <w:t>єднаної</w:t>
      </w:r>
      <w:proofErr w:type="spellEnd"/>
      <w:r w:rsidR="00085C5C" w:rsidRPr="00085C5C">
        <w:rPr>
          <w:rFonts w:eastAsia="Calibri"/>
          <w:color w:val="000000"/>
          <w:lang w:eastAsia="en-US"/>
        </w:rPr>
        <w:t xml:space="preserve"> територіальної громади.</w:t>
      </w:r>
    </w:p>
    <w:p w:rsidR="00CE7E87" w:rsidRDefault="00CE7E87" w:rsidP="00085C5C">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CE7E87" w:rsidRDefault="00CE7E87" w:rsidP="007110A3">
      <w:pPr>
        <w:tabs>
          <w:tab w:val="left" w:pos="0"/>
          <w:tab w:val="left" w:pos="10076"/>
          <w:tab w:val="left" w:pos="10992"/>
          <w:tab w:val="left" w:pos="11908"/>
          <w:tab w:val="left" w:pos="12824"/>
          <w:tab w:val="left" w:pos="13740"/>
          <w:tab w:val="left" w:pos="14656"/>
        </w:tabs>
        <w:jc w:val="center"/>
        <w:rPr>
          <w:rFonts w:eastAsia="Calibri"/>
          <w:b/>
          <w:color w:val="000000"/>
          <w:lang w:eastAsia="en-US"/>
        </w:rPr>
      </w:pPr>
      <w:r>
        <w:rPr>
          <w:rFonts w:eastAsia="Calibri"/>
          <w:b/>
          <w:color w:val="000000"/>
          <w:lang w:eastAsia="en-US"/>
        </w:rPr>
        <w:t>5.</w:t>
      </w:r>
      <w:r w:rsidR="001E45D7">
        <w:rPr>
          <w:rFonts w:eastAsia="Calibri"/>
          <w:b/>
          <w:color w:val="000000"/>
          <w:lang w:eastAsia="en-US"/>
        </w:rPr>
        <w:t xml:space="preserve"> Припинення членства в молодіжній раді</w:t>
      </w:r>
    </w:p>
    <w:p w:rsidR="007110A3" w:rsidRPr="00CE7E87" w:rsidRDefault="007110A3" w:rsidP="007110A3">
      <w:pPr>
        <w:tabs>
          <w:tab w:val="left" w:pos="0"/>
          <w:tab w:val="left" w:pos="10076"/>
          <w:tab w:val="left" w:pos="10992"/>
          <w:tab w:val="left" w:pos="11908"/>
          <w:tab w:val="left" w:pos="12824"/>
          <w:tab w:val="left" w:pos="13740"/>
          <w:tab w:val="left" w:pos="14656"/>
        </w:tabs>
        <w:jc w:val="center"/>
        <w:rPr>
          <w:rFonts w:eastAsia="Calibri"/>
          <w:b/>
          <w:color w:val="000000"/>
          <w:lang w:eastAsia="en-US"/>
        </w:rPr>
      </w:pPr>
    </w:p>
    <w:p w:rsidR="0057069A" w:rsidRDefault="008662B3" w:rsidP="00CE7E87">
      <w:pPr>
        <w:tabs>
          <w:tab w:val="left" w:pos="0"/>
          <w:tab w:val="left" w:pos="10076"/>
          <w:tab w:val="left" w:pos="10992"/>
          <w:tab w:val="left" w:pos="11908"/>
          <w:tab w:val="left" w:pos="12824"/>
          <w:tab w:val="left" w:pos="13740"/>
          <w:tab w:val="left" w:pos="14656"/>
        </w:tabs>
        <w:jc w:val="both"/>
        <w:rPr>
          <w:color w:val="000000"/>
        </w:rPr>
      </w:pPr>
      <w:r>
        <w:rPr>
          <w:rFonts w:eastAsia="Calibri"/>
          <w:color w:val="000000"/>
          <w:lang w:eastAsia="en-US"/>
        </w:rPr>
        <w:t xml:space="preserve">           </w:t>
      </w:r>
      <w:r w:rsidR="00CE7E87">
        <w:rPr>
          <w:rFonts w:eastAsia="Calibri"/>
          <w:color w:val="000000"/>
          <w:lang w:eastAsia="en-US"/>
        </w:rPr>
        <w:t xml:space="preserve">5. </w:t>
      </w:r>
      <w:r w:rsidR="001E45D7">
        <w:rPr>
          <w:rFonts w:eastAsia="Calibri"/>
          <w:color w:val="000000"/>
          <w:lang w:eastAsia="en-US"/>
        </w:rPr>
        <w:t xml:space="preserve">1. </w:t>
      </w:r>
      <w:r w:rsidR="0057069A">
        <w:rPr>
          <w:color w:val="000000"/>
        </w:rPr>
        <w:t>Членство в молодіжній раді припиняється на підставі рішення молодіжної ради у разі:</w:t>
      </w:r>
    </w:p>
    <w:p w:rsidR="0057069A" w:rsidRDefault="0057069A" w:rsidP="0057069A">
      <w:pPr>
        <w:shd w:val="clear" w:color="auto" w:fill="FFFFFF"/>
        <w:ind w:firstLine="450"/>
        <w:jc w:val="both"/>
        <w:rPr>
          <w:color w:val="000000"/>
        </w:rPr>
      </w:pPr>
      <w:r>
        <w:rPr>
          <w:color w:val="000000"/>
        </w:rPr>
        <w:t xml:space="preserve">    систематичної (більше ніж два рази підряд) відсутності члена молодіжної ради на її засіданнях без поважних причин;</w:t>
      </w:r>
    </w:p>
    <w:p w:rsidR="0057069A" w:rsidRDefault="0057069A" w:rsidP="0057069A">
      <w:pPr>
        <w:shd w:val="clear" w:color="auto" w:fill="FFFFFF"/>
        <w:ind w:firstLine="450"/>
        <w:jc w:val="both"/>
        <w:rPr>
          <w:color w:val="000000"/>
        </w:rPr>
      </w:pPr>
      <w:r>
        <w:rPr>
          <w:color w:val="000000"/>
        </w:rPr>
        <w:t xml:space="preserve">    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57069A" w:rsidRDefault="0057069A" w:rsidP="0057069A">
      <w:pPr>
        <w:shd w:val="clear" w:color="auto" w:fill="FFFFFF"/>
        <w:ind w:firstLine="450"/>
        <w:jc w:val="both"/>
        <w:rPr>
          <w:color w:val="000000"/>
        </w:rPr>
      </w:pPr>
      <w:r>
        <w:rPr>
          <w:color w:val="000000"/>
        </w:rPr>
        <w:t xml:space="preserve">   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57069A" w:rsidRDefault="0057069A" w:rsidP="0057069A">
      <w:pPr>
        <w:shd w:val="clear" w:color="auto" w:fill="FFFFFF"/>
        <w:ind w:firstLine="450"/>
        <w:jc w:val="both"/>
        <w:rPr>
          <w:color w:val="000000"/>
        </w:rPr>
      </w:pPr>
      <w:r>
        <w:rPr>
          <w:color w:val="000000"/>
        </w:rPr>
        <w:t xml:space="preserve">   подання членом молодіжної ради відповідної заяви;</w:t>
      </w:r>
    </w:p>
    <w:p w:rsidR="0057069A" w:rsidRDefault="0057069A" w:rsidP="0057069A">
      <w:pPr>
        <w:shd w:val="clear" w:color="auto" w:fill="FFFFFF"/>
        <w:ind w:firstLine="450"/>
        <w:jc w:val="both"/>
        <w:rPr>
          <w:color w:val="000000"/>
        </w:rPr>
      </w:pPr>
      <w:r>
        <w:rPr>
          <w:color w:val="000000"/>
        </w:rPr>
        <w:t xml:space="preserve">   обрання члена молодіжної ради народним депутатом України, місцевої ради або призначення на посаду в органі державної влади, органі влади Автономної Республіки Крим, органі місцевого самоврядування;</w:t>
      </w:r>
    </w:p>
    <w:p w:rsidR="0057069A" w:rsidRDefault="0057069A" w:rsidP="0057069A">
      <w:pPr>
        <w:shd w:val="clear" w:color="auto" w:fill="FFFFFF"/>
        <w:ind w:firstLine="450"/>
        <w:jc w:val="both"/>
        <w:rPr>
          <w:color w:val="000000"/>
        </w:rPr>
      </w:pPr>
      <w:r>
        <w:rPr>
          <w:color w:val="000000"/>
        </w:rPr>
        <w:t xml:space="preserve">   набрання законної сили обвинувальним </w:t>
      </w:r>
      <w:proofErr w:type="spellStart"/>
      <w:r>
        <w:rPr>
          <w:color w:val="000000"/>
        </w:rPr>
        <w:t>вироком</w:t>
      </w:r>
      <w:proofErr w:type="spellEnd"/>
      <w:r>
        <w:rPr>
          <w:color w:val="000000"/>
        </w:rPr>
        <w:t xml:space="preserve"> щодо члена молодіжної ради;</w:t>
      </w:r>
    </w:p>
    <w:p w:rsidR="0057069A" w:rsidRDefault="0057069A" w:rsidP="0057069A">
      <w:pPr>
        <w:shd w:val="clear" w:color="auto" w:fill="FFFFFF"/>
        <w:ind w:firstLine="450"/>
        <w:jc w:val="both"/>
        <w:rPr>
          <w:color w:val="000000"/>
        </w:rPr>
      </w:pPr>
      <w:r>
        <w:rPr>
          <w:color w:val="000000"/>
        </w:rPr>
        <w:t xml:space="preserve">   смерті члена молодіжної ради.</w:t>
      </w:r>
    </w:p>
    <w:p w:rsidR="0057069A" w:rsidRDefault="0057069A" w:rsidP="0057069A">
      <w:pPr>
        <w:shd w:val="clear" w:color="auto" w:fill="FFFFFF"/>
        <w:ind w:firstLine="450"/>
        <w:jc w:val="both"/>
        <w:rPr>
          <w:color w:val="000000"/>
        </w:rPr>
      </w:pPr>
      <w:r>
        <w:rPr>
          <w:color w:val="000000"/>
        </w:rPr>
        <w:t xml:space="preserve">   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57069A" w:rsidRDefault="0057069A" w:rsidP="0057069A">
      <w:pPr>
        <w:shd w:val="clear" w:color="auto" w:fill="FFFFFF"/>
        <w:ind w:firstLine="450"/>
        <w:jc w:val="both"/>
        <w:rPr>
          <w:color w:val="000000"/>
        </w:rPr>
      </w:pPr>
      <w:r>
        <w:rPr>
          <w:color w:val="000000"/>
        </w:rPr>
        <w:t xml:space="preserve">    Зміни у складі молодіжної ради затверджуються рішенням сільської ради на підставі протоколу засідання молодіжної ради. Сільська рада оприлюднює відомості про такі зміни на </w:t>
      </w:r>
      <w:r>
        <w:rPr>
          <w:color w:val="000000"/>
        </w:rPr>
        <w:lastRenderedPageBreak/>
        <w:t>власному офіційному веб-сайті та/або в інший прийнятний спосіб протягом трьох робочих днів з моменту затвердження.</w:t>
      </w:r>
    </w:p>
    <w:p w:rsidR="0057069A" w:rsidRDefault="0057069A" w:rsidP="0057069A">
      <w:pPr>
        <w:shd w:val="clear" w:color="auto" w:fill="FFFFFF"/>
        <w:ind w:firstLine="450"/>
        <w:jc w:val="both"/>
        <w:rPr>
          <w:color w:val="000000"/>
        </w:rPr>
      </w:pPr>
      <w:r>
        <w:rPr>
          <w:color w:val="000000"/>
        </w:rPr>
        <w:t xml:space="preserve">     Якщо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сільська рада вживає заходів для доукомплектування складу молодіжної ради в порядку, встановленому положенням про молодіжну раду.</w:t>
      </w:r>
    </w:p>
    <w:p w:rsidR="001E45D7" w:rsidRDefault="001E45D7" w:rsidP="0057069A">
      <w:pPr>
        <w:shd w:val="clear" w:color="auto" w:fill="FFFFFF"/>
        <w:ind w:firstLine="450"/>
        <w:jc w:val="both"/>
        <w:rPr>
          <w:color w:val="000000"/>
        </w:rPr>
      </w:pPr>
    </w:p>
    <w:p w:rsidR="001E45D7" w:rsidRDefault="001E45D7" w:rsidP="007110A3">
      <w:pPr>
        <w:shd w:val="clear" w:color="auto" w:fill="FFFFFF"/>
        <w:ind w:firstLine="450"/>
        <w:jc w:val="center"/>
        <w:rPr>
          <w:b/>
          <w:color w:val="000000"/>
        </w:rPr>
      </w:pPr>
      <w:r>
        <w:rPr>
          <w:b/>
          <w:color w:val="000000"/>
        </w:rPr>
        <w:t>6</w:t>
      </w:r>
      <w:r w:rsidRPr="001E45D7">
        <w:rPr>
          <w:b/>
          <w:color w:val="000000"/>
        </w:rPr>
        <w:t>. Дострокове припинення діяльності молодіжної ради</w:t>
      </w:r>
    </w:p>
    <w:p w:rsidR="007110A3" w:rsidRPr="001E45D7" w:rsidRDefault="007110A3" w:rsidP="007110A3">
      <w:pPr>
        <w:shd w:val="clear" w:color="auto" w:fill="FFFFFF"/>
        <w:ind w:firstLine="450"/>
        <w:jc w:val="center"/>
        <w:rPr>
          <w:b/>
          <w:color w:val="000000"/>
        </w:rPr>
      </w:pPr>
    </w:p>
    <w:p w:rsidR="0057069A" w:rsidRDefault="00CE7E87" w:rsidP="0057069A">
      <w:pPr>
        <w:shd w:val="clear" w:color="auto" w:fill="FFFFFF"/>
        <w:ind w:firstLine="450"/>
        <w:jc w:val="both"/>
        <w:rPr>
          <w:color w:val="000000"/>
        </w:rPr>
      </w:pPr>
      <w:r>
        <w:rPr>
          <w:color w:val="000000"/>
        </w:rPr>
        <w:t xml:space="preserve">     6.</w:t>
      </w:r>
      <w:r w:rsidR="001E45D7">
        <w:rPr>
          <w:color w:val="000000"/>
        </w:rPr>
        <w:t>1.</w:t>
      </w:r>
      <w:r w:rsidR="0057069A">
        <w:rPr>
          <w:color w:val="000000"/>
        </w:rPr>
        <w:t xml:space="preserve">  Дострокове припинення діяльності молодіжної ради здійснюється у разі:</w:t>
      </w:r>
    </w:p>
    <w:p w:rsidR="0057069A" w:rsidRDefault="0057069A" w:rsidP="0057069A">
      <w:pPr>
        <w:shd w:val="clear" w:color="auto" w:fill="FFFFFF"/>
        <w:ind w:firstLine="450"/>
        <w:jc w:val="both"/>
        <w:rPr>
          <w:color w:val="000000"/>
        </w:rPr>
      </w:pPr>
      <w:r>
        <w:rPr>
          <w:color w:val="000000"/>
        </w:rPr>
        <w:t xml:space="preserve">     коли засідання молодіжної ради не проводилися протягом двох кварталів;</w:t>
      </w:r>
    </w:p>
    <w:p w:rsidR="0057069A" w:rsidRDefault="0057069A" w:rsidP="0057069A">
      <w:pPr>
        <w:shd w:val="clear" w:color="auto" w:fill="FFFFFF"/>
        <w:ind w:firstLine="450"/>
        <w:jc w:val="both"/>
        <w:rPr>
          <w:color w:val="000000"/>
        </w:rPr>
      </w:pPr>
      <w:r>
        <w:rPr>
          <w:color w:val="000000"/>
        </w:rPr>
        <w:t xml:space="preserve">     невиконання молодіжною радою без об’єктивних причин більшості заходів, передбачених річним планом її роботи;</w:t>
      </w:r>
    </w:p>
    <w:p w:rsidR="0057069A" w:rsidRDefault="0057069A" w:rsidP="0057069A">
      <w:pPr>
        <w:shd w:val="clear" w:color="auto" w:fill="FFFFFF"/>
        <w:ind w:firstLine="450"/>
        <w:jc w:val="both"/>
        <w:rPr>
          <w:color w:val="000000"/>
        </w:rPr>
      </w:pPr>
      <w:r>
        <w:rPr>
          <w:color w:val="000000"/>
        </w:rPr>
        <w:t xml:space="preserve">    прийняття відповідного рішення на її засіданні;</w:t>
      </w:r>
    </w:p>
    <w:p w:rsidR="0057069A" w:rsidRDefault="0057069A" w:rsidP="0057069A">
      <w:pPr>
        <w:shd w:val="clear" w:color="auto" w:fill="FFFFFF"/>
        <w:jc w:val="both"/>
        <w:rPr>
          <w:color w:val="000000"/>
        </w:rPr>
      </w:pPr>
      <w:r>
        <w:rPr>
          <w:color w:val="000000"/>
        </w:rPr>
        <w:t>реорганізації або ліквідації сільської ради.</w:t>
      </w:r>
    </w:p>
    <w:p w:rsidR="0057069A" w:rsidRDefault="0057069A" w:rsidP="0057069A">
      <w:pPr>
        <w:shd w:val="clear" w:color="auto" w:fill="FFFFFF"/>
        <w:ind w:firstLine="450"/>
        <w:jc w:val="both"/>
        <w:rPr>
          <w:color w:val="000000"/>
        </w:rPr>
      </w:pPr>
      <w:r>
        <w:rPr>
          <w:color w:val="000000"/>
        </w:rPr>
        <w:t xml:space="preserve">    Рішення про дострокове припинення діяльності молодіжної ради оформляється відповідним рішенням сільської ради.</w:t>
      </w:r>
    </w:p>
    <w:p w:rsidR="0057069A" w:rsidRDefault="0057069A" w:rsidP="0057069A">
      <w:pPr>
        <w:shd w:val="clear" w:color="auto" w:fill="FFFFFF"/>
        <w:ind w:firstLine="450"/>
        <w:jc w:val="both"/>
        <w:rPr>
          <w:color w:val="000000"/>
        </w:rPr>
      </w:pPr>
      <w:r>
        <w:rPr>
          <w:color w:val="000000"/>
        </w:rPr>
        <w:t xml:space="preserve">    У разі дострокового припинення діяльності молодіжної ради з підстав, передбачених, положенням про молодіжну раду,  сільська рада утворює протягом 15 календарних днів ініціативну групу з підготовки установчих зборів з метою формування нового складу молодіжної ради.</w:t>
      </w:r>
    </w:p>
    <w:p w:rsidR="004F1317" w:rsidRDefault="004F1317"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C208F4" w:rsidRDefault="00C208F4" w:rsidP="00A53895">
      <w:pPr>
        <w:tabs>
          <w:tab w:val="left" w:pos="0"/>
          <w:tab w:val="left" w:pos="10076"/>
          <w:tab w:val="left" w:pos="10992"/>
          <w:tab w:val="left" w:pos="11908"/>
          <w:tab w:val="left" w:pos="12824"/>
          <w:tab w:val="left" w:pos="13740"/>
          <w:tab w:val="left" w:pos="14656"/>
        </w:tabs>
        <w:jc w:val="both"/>
        <w:rPr>
          <w:rFonts w:eastAsia="Calibri"/>
          <w:color w:val="000000"/>
          <w:lang w:eastAsia="en-US"/>
        </w:rPr>
      </w:pPr>
      <w:r>
        <w:rPr>
          <w:rFonts w:eastAsia="Calibri"/>
          <w:color w:val="000000"/>
          <w:lang w:eastAsia="en-US"/>
        </w:rPr>
        <w:t xml:space="preserve">            </w:t>
      </w:r>
    </w:p>
    <w:p w:rsidR="00A53895" w:rsidRPr="00A53895" w:rsidRDefault="00A53895" w:rsidP="008C50F4">
      <w:pPr>
        <w:tabs>
          <w:tab w:val="left" w:pos="0"/>
          <w:tab w:val="left" w:pos="10076"/>
          <w:tab w:val="left" w:pos="10992"/>
          <w:tab w:val="left" w:pos="11908"/>
          <w:tab w:val="left" w:pos="12824"/>
          <w:tab w:val="left" w:pos="13740"/>
          <w:tab w:val="left" w:pos="14656"/>
        </w:tabs>
        <w:jc w:val="both"/>
        <w:rPr>
          <w:rFonts w:eastAsia="Calibri"/>
          <w:color w:val="000000"/>
          <w:lang w:eastAsia="en-US"/>
        </w:rPr>
      </w:pPr>
      <w:r w:rsidRPr="00A53895">
        <w:rPr>
          <w:rFonts w:eastAsia="Calibri"/>
          <w:color w:val="000000"/>
          <w:lang w:eastAsia="en-US"/>
        </w:rPr>
        <w:tab/>
      </w:r>
    </w:p>
    <w:p w:rsidR="00A53895" w:rsidRPr="00A53895" w:rsidRDefault="00A53895" w:rsidP="00A53895">
      <w:pPr>
        <w:tabs>
          <w:tab w:val="left" w:pos="0"/>
          <w:tab w:val="left" w:pos="10076"/>
          <w:tab w:val="left" w:pos="10992"/>
          <w:tab w:val="left" w:pos="11908"/>
          <w:tab w:val="left" w:pos="12824"/>
          <w:tab w:val="left" w:pos="13740"/>
          <w:tab w:val="left" w:pos="14656"/>
        </w:tabs>
        <w:jc w:val="both"/>
        <w:rPr>
          <w:rFonts w:eastAsia="Calibri"/>
          <w:lang w:eastAsia="en-US"/>
        </w:rPr>
      </w:pPr>
      <w:r>
        <w:rPr>
          <w:rFonts w:eastAsia="Calibri"/>
          <w:color w:val="000000"/>
          <w:lang w:eastAsia="en-US"/>
        </w:rPr>
        <w:t xml:space="preserve">Сільський голова                                                                                       Олександра </w:t>
      </w:r>
      <w:r w:rsidRPr="00A53895">
        <w:rPr>
          <w:rFonts w:eastAsia="Calibri"/>
          <w:color w:val="000000"/>
          <w:lang w:eastAsia="en-US"/>
        </w:rPr>
        <w:t xml:space="preserve"> </w:t>
      </w:r>
      <w:proofErr w:type="spellStart"/>
      <w:r>
        <w:rPr>
          <w:rFonts w:eastAsia="Calibri"/>
          <w:color w:val="000000"/>
          <w:lang w:eastAsia="en-US"/>
        </w:rPr>
        <w:t>Леницька</w:t>
      </w:r>
      <w:proofErr w:type="spellEnd"/>
    </w:p>
    <w:p w:rsidR="00A53895" w:rsidRPr="00A53895" w:rsidRDefault="00A53895"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A53895" w:rsidRDefault="00A53895" w:rsidP="00A53895">
      <w:pPr>
        <w:tabs>
          <w:tab w:val="left" w:pos="0"/>
          <w:tab w:val="left" w:pos="10076"/>
          <w:tab w:val="left" w:pos="10992"/>
          <w:tab w:val="left" w:pos="11908"/>
          <w:tab w:val="left" w:pos="12824"/>
          <w:tab w:val="left" w:pos="13740"/>
          <w:tab w:val="left" w:pos="14656"/>
        </w:tabs>
        <w:rPr>
          <w:rFonts w:eastAsia="Calibri"/>
          <w:color w:val="000000"/>
          <w:lang w:eastAsia="en-US"/>
        </w:rPr>
      </w:pPr>
      <w:r w:rsidRPr="00A53895">
        <w:rPr>
          <w:rFonts w:eastAsia="Calibri"/>
          <w:color w:val="000000"/>
          <w:lang w:eastAsia="en-US"/>
        </w:rPr>
        <w:t xml:space="preserve"> </w:t>
      </w: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8C50F4" w:rsidRDefault="008C50F4"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8C50F4" w:rsidRDefault="008C50F4"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8C50F4" w:rsidRDefault="008C50F4"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8C50F4" w:rsidRDefault="008C50F4"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8C50F4" w:rsidRDefault="008C50F4"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8C50F4" w:rsidRDefault="008C50F4"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p w:rsidR="00772F3C" w:rsidRDefault="00772F3C"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110A3" w:rsidRDefault="007110A3" w:rsidP="004C31C7">
      <w:pPr>
        <w:tabs>
          <w:tab w:val="left" w:pos="0"/>
          <w:tab w:val="left" w:pos="10076"/>
          <w:tab w:val="left" w:pos="10992"/>
          <w:tab w:val="left" w:pos="11908"/>
          <w:tab w:val="left" w:pos="12824"/>
          <w:tab w:val="left" w:pos="13740"/>
          <w:tab w:val="left" w:pos="14656"/>
        </w:tabs>
        <w:jc w:val="both"/>
        <w:rPr>
          <w:rFonts w:eastAsia="Calibri"/>
          <w:color w:val="000000"/>
          <w:lang w:eastAsia="en-US"/>
        </w:rPr>
      </w:pPr>
    </w:p>
    <w:p w:rsidR="00772F3C" w:rsidRDefault="00772F3C" w:rsidP="00772F3C">
      <w:pPr>
        <w:jc w:val="both"/>
      </w:pPr>
      <w:bookmarkStart w:id="67" w:name="_GoBack"/>
      <w:bookmarkEnd w:id="67"/>
      <w:r>
        <w:lastRenderedPageBreak/>
        <w:tab/>
      </w:r>
      <w:r>
        <w:tab/>
      </w:r>
      <w:r>
        <w:tab/>
      </w:r>
      <w:r>
        <w:tab/>
      </w:r>
      <w:r>
        <w:tab/>
      </w:r>
      <w:r>
        <w:tab/>
      </w:r>
      <w:r>
        <w:tab/>
      </w:r>
      <w:r>
        <w:tab/>
      </w:r>
      <w:r>
        <w:tab/>
      </w:r>
      <w:r>
        <w:tab/>
        <w:t>Додаток 2</w:t>
      </w:r>
    </w:p>
    <w:p w:rsidR="00772F3C" w:rsidRDefault="00772F3C" w:rsidP="00772F3C">
      <w:pPr>
        <w:jc w:val="both"/>
      </w:pPr>
      <w:r>
        <w:tab/>
      </w:r>
      <w:r>
        <w:tab/>
      </w:r>
      <w:r>
        <w:tab/>
      </w:r>
      <w:r>
        <w:tab/>
      </w:r>
      <w:r>
        <w:tab/>
      </w:r>
      <w:r>
        <w:tab/>
      </w:r>
      <w:r>
        <w:tab/>
        <w:t xml:space="preserve">      до рішення Тростянецької сільської ради</w:t>
      </w:r>
    </w:p>
    <w:p w:rsidR="00772F3C" w:rsidRDefault="00772F3C" w:rsidP="00772F3C">
      <w:pPr>
        <w:jc w:val="both"/>
      </w:pPr>
      <w:r>
        <w:t xml:space="preserve"> </w:t>
      </w:r>
      <w:r>
        <w:tab/>
      </w:r>
      <w:r>
        <w:tab/>
      </w:r>
      <w:r>
        <w:tab/>
      </w:r>
      <w:r>
        <w:tab/>
      </w:r>
      <w:r>
        <w:tab/>
      </w:r>
      <w:r>
        <w:tab/>
      </w:r>
      <w:r>
        <w:tab/>
      </w:r>
      <w:r w:rsidR="007110A3">
        <w:t xml:space="preserve">      № 3080</w:t>
      </w:r>
      <w:r>
        <w:t xml:space="preserve"> від 01 жовтня 2019 року</w:t>
      </w:r>
    </w:p>
    <w:p w:rsidR="00772F3C" w:rsidRDefault="00772F3C" w:rsidP="00772F3C"/>
    <w:p w:rsidR="00772F3C" w:rsidRPr="00A53895" w:rsidRDefault="00772F3C" w:rsidP="00772F3C">
      <w:pPr>
        <w:ind w:left="720"/>
        <w:jc w:val="right"/>
        <w:rPr>
          <w:rFonts w:eastAsia="Calibri"/>
          <w:i/>
          <w:lang w:eastAsia="en-US"/>
        </w:rPr>
      </w:pPr>
    </w:p>
    <w:p w:rsidR="00772F3C" w:rsidRPr="00A53895" w:rsidRDefault="00772F3C" w:rsidP="00772F3C">
      <w:pPr>
        <w:jc w:val="center"/>
        <w:rPr>
          <w:rFonts w:eastAsia="Calibri"/>
          <w:b/>
          <w:bCs/>
          <w:lang w:eastAsia="en-US"/>
        </w:rPr>
      </w:pPr>
      <w:r>
        <w:rPr>
          <w:rFonts w:eastAsia="Calibri"/>
          <w:b/>
          <w:bCs/>
          <w:color w:val="000000"/>
          <w:lang w:eastAsia="en-US"/>
        </w:rPr>
        <w:t>С К Л А Д</w:t>
      </w:r>
      <w:r w:rsidRPr="00A53895">
        <w:rPr>
          <w:rFonts w:eastAsia="Calibri"/>
          <w:b/>
          <w:bCs/>
          <w:color w:val="000000"/>
          <w:lang w:eastAsia="en-US"/>
        </w:rPr>
        <w:t xml:space="preserve"> </w:t>
      </w:r>
    </w:p>
    <w:p w:rsidR="00772F3C" w:rsidRDefault="00772F3C" w:rsidP="00772F3C">
      <w:pPr>
        <w:jc w:val="center"/>
        <w:rPr>
          <w:rFonts w:eastAsia="Calibri"/>
          <w:b/>
          <w:bCs/>
          <w:color w:val="000000"/>
          <w:lang w:eastAsia="en-US"/>
        </w:rPr>
      </w:pPr>
      <w:r>
        <w:rPr>
          <w:rFonts w:eastAsia="Calibri"/>
          <w:b/>
          <w:bCs/>
          <w:color w:val="000000"/>
          <w:lang w:eastAsia="en-US"/>
        </w:rPr>
        <w:t>ініціативної групи з підготовки установчих зборів Молодіжної ради</w:t>
      </w:r>
      <w:r w:rsidRPr="00A53895">
        <w:rPr>
          <w:rFonts w:eastAsia="Calibri"/>
          <w:b/>
          <w:bCs/>
          <w:color w:val="000000"/>
          <w:lang w:eastAsia="en-US"/>
        </w:rPr>
        <w:t xml:space="preserve"> при Тростянецькій сільській раді Тростянецької об’єднаної територіальної громади</w:t>
      </w:r>
    </w:p>
    <w:p w:rsidR="00772F3C" w:rsidRDefault="00772F3C" w:rsidP="00772F3C">
      <w:pPr>
        <w:jc w:val="center"/>
        <w:rPr>
          <w:rFonts w:eastAsia="Calibri"/>
          <w:b/>
          <w:bCs/>
          <w:color w:val="000000"/>
          <w:lang w:eastAsia="en-US"/>
        </w:rPr>
      </w:pPr>
    </w:p>
    <w:p w:rsidR="00772F3C" w:rsidRDefault="00772F3C" w:rsidP="00772F3C">
      <w:pPr>
        <w:jc w:val="both"/>
        <w:rPr>
          <w:rFonts w:eastAsia="Calibri"/>
          <w:bCs/>
          <w:color w:val="000000"/>
          <w:lang w:eastAsia="en-US"/>
        </w:rPr>
      </w:pPr>
    </w:p>
    <w:p w:rsidR="00772F3C" w:rsidRDefault="00772F3C" w:rsidP="00772F3C">
      <w:pPr>
        <w:jc w:val="both"/>
        <w:rPr>
          <w:rFonts w:eastAsia="Calibri"/>
          <w:bCs/>
          <w:color w:val="000000"/>
          <w:lang w:eastAsia="en-US"/>
        </w:rPr>
      </w:pPr>
      <w:r>
        <w:rPr>
          <w:rFonts w:eastAsia="Calibri"/>
          <w:bCs/>
          <w:color w:val="000000"/>
          <w:lang w:eastAsia="en-US"/>
        </w:rPr>
        <w:t xml:space="preserve">Олександра </w:t>
      </w:r>
      <w:proofErr w:type="spellStart"/>
      <w:r>
        <w:rPr>
          <w:rFonts w:eastAsia="Calibri"/>
          <w:bCs/>
          <w:color w:val="000000"/>
          <w:lang w:eastAsia="en-US"/>
        </w:rPr>
        <w:t>Дз</w:t>
      </w:r>
      <w:r w:rsidR="004601A2">
        <w:rPr>
          <w:rFonts w:eastAsia="Calibri"/>
          <w:bCs/>
          <w:color w:val="000000"/>
          <w:lang w:eastAsia="en-US"/>
        </w:rPr>
        <w:t>индра</w:t>
      </w:r>
      <w:proofErr w:type="spellEnd"/>
      <w:r w:rsidR="004601A2">
        <w:rPr>
          <w:rFonts w:eastAsia="Calibri"/>
          <w:bCs/>
          <w:color w:val="000000"/>
          <w:lang w:eastAsia="en-US"/>
        </w:rPr>
        <w:t xml:space="preserve">              - представниця</w:t>
      </w:r>
      <w:r>
        <w:rPr>
          <w:rFonts w:eastAsia="Calibri"/>
          <w:bCs/>
          <w:color w:val="000000"/>
          <w:lang w:eastAsia="en-US"/>
        </w:rPr>
        <w:t xml:space="preserve"> молодіжної організації «Тростянецький творчий </w:t>
      </w:r>
      <w:r>
        <w:rPr>
          <w:rFonts w:eastAsia="Calibri"/>
          <w:bCs/>
          <w:color w:val="000000"/>
          <w:lang w:eastAsia="en-US"/>
        </w:rPr>
        <w:tab/>
      </w:r>
      <w:r>
        <w:rPr>
          <w:rFonts w:eastAsia="Calibri"/>
          <w:bCs/>
          <w:color w:val="000000"/>
          <w:lang w:eastAsia="en-US"/>
        </w:rPr>
        <w:tab/>
      </w:r>
      <w:r>
        <w:rPr>
          <w:rFonts w:eastAsia="Calibri"/>
          <w:bCs/>
          <w:color w:val="000000"/>
          <w:lang w:eastAsia="en-US"/>
        </w:rPr>
        <w:tab/>
      </w:r>
      <w:r>
        <w:rPr>
          <w:rFonts w:eastAsia="Calibri"/>
          <w:bCs/>
          <w:color w:val="000000"/>
          <w:lang w:eastAsia="en-US"/>
        </w:rPr>
        <w:tab/>
        <w:t xml:space="preserve">       центр»;</w:t>
      </w:r>
    </w:p>
    <w:p w:rsidR="00772F3C" w:rsidRDefault="00772F3C" w:rsidP="00772F3C">
      <w:pPr>
        <w:jc w:val="both"/>
        <w:rPr>
          <w:rFonts w:eastAsia="Calibri"/>
          <w:bCs/>
          <w:color w:val="000000"/>
          <w:lang w:eastAsia="en-US"/>
        </w:rPr>
      </w:pPr>
    </w:p>
    <w:p w:rsidR="00772F3C" w:rsidRDefault="00772F3C" w:rsidP="00772F3C">
      <w:pPr>
        <w:jc w:val="both"/>
        <w:rPr>
          <w:rFonts w:eastAsia="Calibri"/>
          <w:bCs/>
          <w:color w:val="000000"/>
          <w:lang w:eastAsia="en-US"/>
        </w:rPr>
      </w:pPr>
      <w:r>
        <w:rPr>
          <w:rFonts w:eastAsia="Calibri"/>
          <w:bCs/>
          <w:color w:val="000000"/>
          <w:lang w:eastAsia="en-US"/>
        </w:rPr>
        <w:t xml:space="preserve">Софія </w:t>
      </w:r>
      <w:proofErr w:type="spellStart"/>
      <w:r>
        <w:rPr>
          <w:rFonts w:eastAsia="Calibri"/>
          <w:bCs/>
          <w:color w:val="000000"/>
          <w:lang w:eastAsia="en-US"/>
        </w:rPr>
        <w:t>Яріш</w:t>
      </w:r>
      <w:proofErr w:type="spellEnd"/>
      <w:r>
        <w:rPr>
          <w:rFonts w:eastAsia="Calibri"/>
          <w:bCs/>
          <w:color w:val="000000"/>
          <w:lang w:eastAsia="en-US"/>
        </w:rPr>
        <w:t xml:space="preserve">                   </w:t>
      </w:r>
      <w:r w:rsidR="004601A2">
        <w:rPr>
          <w:rFonts w:eastAsia="Calibri"/>
          <w:bCs/>
          <w:color w:val="000000"/>
          <w:lang w:eastAsia="en-US"/>
        </w:rPr>
        <w:t xml:space="preserve">            - представниця</w:t>
      </w:r>
      <w:r>
        <w:rPr>
          <w:rFonts w:eastAsia="Calibri"/>
          <w:bCs/>
          <w:color w:val="000000"/>
          <w:lang w:eastAsia="en-US"/>
        </w:rPr>
        <w:t xml:space="preserve"> молодіжного простору «</w:t>
      </w:r>
      <w:r>
        <w:rPr>
          <w:rFonts w:eastAsia="Calibri"/>
          <w:bCs/>
          <w:color w:val="000000"/>
          <w:lang w:val="en-US" w:eastAsia="en-US"/>
        </w:rPr>
        <w:t>Freedom</w:t>
      </w:r>
      <w:r w:rsidR="004601A2">
        <w:rPr>
          <w:rFonts w:eastAsia="Calibri"/>
          <w:bCs/>
          <w:color w:val="000000"/>
          <w:lang w:eastAsia="en-US"/>
        </w:rPr>
        <w:t>»;</w:t>
      </w: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r>
        <w:rPr>
          <w:rFonts w:eastAsia="Calibri"/>
          <w:bCs/>
          <w:color w:val="000000"/>
          <w:lang w:eastAsia="en-US"/>
        </w:rPr>
        <w:t>Мар</w:t>
      </w:r>
      <w:r>
        <w:rPr>
          <w:rFonts w:eastAsia="Calibri"/>
          <w:bCs/>
          <w:color w:val="000000"/>
          <w:lang w:val="en-US" w:eastAsia="en-US"/>
        </w:rPr>
        <w:t>’</w:t>
      </w:r>
      <w:proofErr w:type="spellStart"/>
      <w:r>
        <w:rPr>
          <w:rFonts w:eastAsia="Calibri"/>
          <w:bCs/>
          <w:color w:val="000000"/>
          <w:lang w:eastAsia="en-US"/>
        </w:rPr>
        <w:t>яна</w:t>
      </w:r>
      <w:proofErr w:type="spellEnd"/>
      <w:r>
        <w:rPr>
          <w:rFonts w:eastAsia="Calibri"/>
          <w:bCs/>
          <w:color w:val="000000"/>
          <w:lang w:eastAsia="en-US"/>
        </w:rPr>
        <w:t xml:space="preserve"> </w:t>
      </w:r>
      <w:proofErr w:type="spellStart"/>
      <w:r>
        <w:rPr>
          <w:rFonts w:eastAsia="Calibri"/>
          <w:bCs/>
          <w:color w:val="000000"/>
          <w:lang w:eastAsia="en-US"/>
        </w:rPr>
        <w:t>Карлицька</w:t>
      </w:r>
      <w:proofErr w:type="spellEnd"/>
      <w:r>
        <w:rPr>
          <w:rFonts w:eastAsia="Calibri"/>
          <w:bCs/>
          <w:color w:val="000000"/>
          <w:lang w:eastAsia="en-US"/>
        </w:rPr>
        <w:t xml:space="preserve">                 - представниця місцевого видання «Тростянець – </w:t>
      </w:r>
      <w:proofErr w:type="spellStart"/>
      <w:r>
        <w:rPr>
          <w:rFonts w:eastAsia="Calibri"/>
          <w:bCs/>
          <w:color w:val="000000"/>
          <w:lang w:eastAsia="en-US"/>
        </w:rPr>
        <w:t>Інфо</w:t>
      </w:r>
      <w:proofErr w:type="spellEnd"/>
      <w:r>
        <w:rPr>
          <w:rFonts w:eastAsia="Calibri"/>
          <w:bCs/>
          <w:color w:val="000000"/>
          <w:lang w:eastAsia="en-US"/>
        </w:rPr>
        <w:t>».</w:t>
      </w: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r>
        <w:rPr>
          <w:rFonts w:eastAsia="Calibri"/>
          <w:bCs/>
          <w:color w:val="000000"/>
          <w:lang w:eastAsia="en-US"/>
        </w:rPr>
        <w:t xml:space="preserve">Сільський голова </w:t>
      </w:r>
      <w:r>
        <w:rPr>
          <w:rFonts w:eastAsia="Calibri"/>
          <w:bCs/>
          <w:color w:val="000000"/>
          <w:lang w:eastAsia="en-US"/>
        </w:rPr>
        <w:tab/>
      </w:r>
      <w:r>
        <w:rPr>
          <w:rFonts w:eastAsia="Calibri"/>
          <w:bCs/>
          <w:color w:val="000000"/>
          <w:lang w:eastAsia="en-US"/>
        </w:rPr>
        <w:tab/>
      </w:r>
      <w:r>
        <w:rPr>
          <w:rFonts w:eastAsia="Calibri"/>
          <w:bCs/>
          <w:color w:val="000000"/>
          <w:lang w:eastAsia="en-US"/>
        </w:rPr>
        <w:tab/>
      </w:r>
      <w:r>
        <w:rPr>
          <w:rFonts w:eastAsia="Calibri"/>
          <w:bCs/>
          <w:color w:val="000000"/>
          <w:lang w:eastAsia="en-US"/>
        </w:rPr>
        <w:tab/>
      </w:r>
      <w:r>
        <w:rPr>
          <w:rFonts w:eastAsia="Calibri"/>
          <w:bCs/>
          <w:color w:val="000000"/>
          <w:lang w:eastAsia="en-US"/>
        </w:rPr>
        <w:tab/>
      </w:r>
      <w:r>
        <w:rPr>
          <w:rFonts w:eastAsia="Calibri"/>
          <w:bCs/>
          <w:color w:val="000000"/>
          <w:lang w:eastAsia="en-US"/>
        </w:rPr>
        <w:tab/>
      </w:r>
      <w:r>
        <w:rPr>
          <w:rFonts w:eastAsia="Calibri"/>
          <w:bCs/>
          <w:color w:val="000000"/>
          <w:lang w:eastAsia="en-US"/>
        </w:rPr>
        <w:tab/>
      </w:r>
      <w:r>
        <w:rPr>
          <w:rFonts w:eastAsia="Calibri"/>
          <w:bCs/>
          <w:color w:val="000000"/>
          <w:lang w:eastAsia="en-US"/>
        </w:rPr>
        <w:tab/>
        <w:t xml:space="preserve">Олександра </w:t>
      </w:r>
      <w:proofErr w:type="spellStart"/>
      <w:r>
        <w:rPr>
          <w:rFonts w:eastAsia="Calibri"/>
          <w:bCs/>
          <w:color w:val="000000"/>
          <w:lang w:eastAsia="en-US"/>
        </w:rPr>
        <w:t>Леницька</w:t>
      </w:r>
      <w:proofErr w:type="spellEnd"/>
    </w:p>
    <w:p w:rsidR="004601A2" w:rsidRDefault="004601A2" w:rsidP="00772F3C">
      <w:pPr>
        <w:jc w:val="both"/>
        <w:rPr>
          <w:rFonts w:eastAsia="Calibri"/>
          <w:bCs/>
          <w:color w:val="000000"/>
          <w:lang w:eastAsia="en-US"/>
        </w:rPr>
      </w:pPr>
    </w:p>
    <w:p w:rsidR="004601A2" w:rsidRDefault="004601A2" w:rsidP="00772F3C">
      <w:pPr>
        <w:jc w:val="both"/>
        <w:rPr>
          <w:rFonts w:eastAsia="Calibri"/>
          <w:bCs/>
          <w:color w:val="000000"/>
          <w:lang w:eastAsia="en-US"/>
        </w:rPr>
      </w:pPr>
    </w:p>
    <w:p w:rsidR="004601A2" w:rsidRPr="004601A2" w:rsidRDefault="004601A2" w:rsidP="00772F3C">
      <w:pPr>
        <w:jc w:val="both"/>
        <w:rPr>
          <w:rFonts w:eastAsia="Calibri"/>
          <w:bCs/>
          <w:lang w:eastAsia="en-US"/>
        </w:rPr>
      </w:pPr>
    </w:p>
    <w:p w:rsidR="00772F3C" w:rsidRDefault="00772F3C" w:rsidP="00A53895">
      <w:pPr>
        <w:tabs>
          <w:tab w:val="left" w:pos="0"/>
          <w:tab w:val="left" w:pos="10076"/>
          <w:tab w:val="left" w:pos="10992"/>
          <w:tab w:val="left" w:pos="11908"/>
          <w:tab w:val="left" w:pos="12824"/>
          <w:tab w:val="left" w:pos="13740"/>
          <w:tab w:val="left" w:pos="14656"/>
        </w:tabs>
        <w:rPr>
          <w:rFonts w:eastAsia="Calibri"/>
          <w:color w:val="000000"/>
          <w:lang w:eastAsia="en-US"/>
        </w:rPr>
      </w:pPr>
    </w:p>
    <w:sectPr w:rsidR="00772F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82"/>
    <w:rsid w:val="00011974"/>
    <w:rsid w:val="00061746"/>
    <w:rsid w:val="00085C5C"/>
    <w:rsid w:val="00095068"/>
    <w:rsid w:val="000A1B04"/>
    <w:rsid w:val="00100F75"/>
    <w:rsid w:val="00134DBB"/>
    <w:rsid w:val="001A641B"/>
    <w:rsid w:val="001E45D7"/>
    <w:rsid w:val="00212BD7"/>
    <w:rsid w:val="00246E94"/>
    <w:rsid w:val="00261501"/>
    <w:rsid w:val="00271CFA"/>
    <w:rsid w:val="002756CA"/>
    <w:rsid w:val="00294C74"/>
    <w:rsid w:val="002F6E54"/>
    <w:rsid w:val="00313F9A"/>
    <w:rsid w:val="00316870"/>
    <w:rsid w:val="003244EE"/>
    <w:rsid w:val="00353C78"/>
    <w:rsid w:val="00362078"/>
    <w:rsid w:val="003D4D3B"/>
    <w:rsid w:val="003F16A1"/>
    <w:rsid w:val="00443A93"/>
    <w:rsid w:val="004601A2"/>
    <w:rsid w:val="004C31C7"/>
    <w:rsid w:val="004F1317"/>
    <w:rsid w:val="00552569"/>
    <w:rsid w:val="0057069A"/>
    <w:rsid w:val="00574FFC"/>
    <w:rsid w:val="00656782"/>
    <w:rsid w:val="00683DFD"/>
    <w:rsid w:val="006916B8"/>
    <w:rsid w:val="006B0618"/>
    <w:rsid w:val="006B2ACE"/>
    <w:rsid w:val="006B41FC"/>
    <w:rsid w:val="006E57A0"/>
    <w:rsid w:val="007110A3"/>
    <w:rsid w:val="00722DD9"/>
    <w:rsid w:val="00736999"/>
    <w:rsid w:val="00772F3C"/>
    <w:rsid w:val="007770DC"/>
    <w:rsid w:val="007E562B"/>
    <w:rsid w:val="00814C02"/>
    <w:rsid w:val="00865E02"/>
    <w:rsid w:val="008662B3"/>
    <w:rsid w:val="00875B25"/>
    <w:rsid w:val="008930C6"/>
    <w:rsid w:val="008C1F7B"/>
    <w:rsid w:val="008C50F4"/>
    <w:rsid w:val="008C548F"/>
    <w:rsid w:val="00953519"/>
    <w:rsid w:val="00A25892"/>
    <w:rsid w:val="00A53895"/>
    <w:rsid w:val="00A62676"/>
    <w:rsid w:val="00B50032"/>
    <w:rsid w:val="00C208F4"/>
    <w:rsid w:val="00C21901"/>
    <w:rsid w:val="00CD2C55"/>
    <w:rsid w:val="00CE7E87"/>
    <w:rsid w:val="00D14EE2"/>
    <w:rsid w:val="00DB35E0"/>
    <w:rsid w:val="00DB5519"/>
    <w:rsid w:val="00E00488"/>
    <w:rsid w:val="00E34744"/>
    <w:rsid w:val="00E37F51"/>
    <w:rsid w:val="00E401EB"/>
    <w:rsid w:val="00E95BE8"/>
    <w:rsid w:val="00FD3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B90A"/>
  <w15:chartTrackingRefBased/>
  <w15:docId w15:val="{C935BC45-B9D6-4689-B5B7-FA16782B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2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3649"/>
    <w:pPr>
      <w:spacing w:before="100" w:beforeAutospacing="1" w:after="100" w:afterAutospacing="1"/>
    </w:pPr>
  </w:style>
  <w:style w:type="character" w:styleId="a4">
    <w:name w:val="Hyperlink"/>
    <w:basedOn w:val="a0"/>
    <w:uiPriority w:val="99"/>
    <w:semiHidden/>
    <w:unhideWhenUsed/>
    <w:rsid w:val="00D14EE2"/>
    <w:rPr>
      <w:color w:val="0000FF"/>
      <w:u w:val="single"/>
    </w:rPr>
  </w:style>
  <w:style w:type="paragraph" w:styleId="a5">
    <w:name w:val="Balloon Text"/>
    <w:basedOn w:val="a"/>
    <w:link w:val="a6"/>
    <w:uiPriority w:val="99"/>
    <w:semiHidden/>
    <w:unhideWhenUsed/>
    <w:rsid w:val="00953519"/>
    <w:rPr>
      <w:rFonts w:ascii="Segoe UI" w:hAnsi="Segoe UI" w:cs="Segoe UI"/>
      <w:sz w:val="18"/>
      <w:szCs w:val="18"/>
    </w:rPr>
  </w:style>
  <w:style w:type="character" w:customStyle="1" w:styleId="a6">
    <w:name w:val="Текст у виносці Знак"/>
    <w:basedOn w:val="a0"/>
    <w:link w:val="a5"/>
    <w:uiPriority w:val="99"/>
    <w:semiHidden/>
    <w:rsid w:val="00953519"/>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47112">
      <w:bodyDiv w:val="1"/>
      <w:marLeft w:val="0"/>
      <w:marRight w:val="0"/>
      <w:marTop w:val="0"/>
      <w:marBottom w:val="0"/>
      <w:divBdr>
        <w:top w:val="none" w:sz="0" w:space="0" w:color="auto"/>
        <w:left w:val="none" w:sz="0" w:space="0" w:color="auto"/>
        <w:bottom w:val="none" w:sz="0" w:space="0" w:color="auto"/>
        <w:right w:val="none" w:sz="0" w:space="0" w:color="auto"/>
      </w:divBdr>
    </w:div>
    <w:div w:id="1090466089">
      <w:bodyDiv w:val="1"/>
      <w:marLeft w:val="0"/>
      <w:marRight w:val="0"/>
      <w:marTop w:val="0"/>
      <w:marBottom w:val="0"/>
      <w:divBdr>
        <w:top w:val="none" w:sz="0" w:space="0" w:color="auto"/>
        <w:left w:val="none" w:sz="0" w:space="0" w:color="auto"/>
        <w:bottom w:val="none" w:sz="0" w:space="0" w:color="auto"/>
        <w:right w:val="none" w:sz="0" w:space="0" w:color="auto"/>
      </w:divBdr>
    </w:div>
    <w:div w:id="1107232635">
      <w:bodyDiv w:val="1"/>
      <w:marLeft w:val="0"/>
      <w:marRight w:val="0"/>
      <w:marTop w:val="0"/>
      <w:marBottom w:val="0"/>
      <w:divBdr>
        <w:top w:val="none" w:sz="0" w:space="0" w:color="auto"/>
        <w:left w:val="none" w:sz="0" w:space="0" w:color="auto"/>
        <w:bottom w:val="none" w:sz="0" w:space="0" w:color="auto"/>
        <w:right w:val="none" w:sz="0" w:space="0" w:color="auto"/>
      </w:divBdr>
    </w:div>
    <w:div w:id="18533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5176-DD84-4986-94AF-75F4768B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17783</Words>
  <Characters>10137</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46</cp:revision>
  <cp:lastPrinted>2019-10-01T06:20:00Z</cp:lastPrinted>
  <dcterms:created xsi:type="dcterms:W3CDTF">2019-09-23T10:51:00Z</dcterms:created>
  <dcterms:modified xsi:type="dcterms:W3CDTF">2019-10-02T06:38:00Z</dcterms:modified>
</cp:coreProperties>
</file>