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9F" w:rsidRPr="009A31E2" w:rsidRDefault="00A06D9F" w:rsidP="00A06D9F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</w:t>
      </w:r>
      <w:r w:rsidRPr="009A31E2">
        <w:rPr>
          <w:rFonts w:ascii="Calibri" w:eastAsia="Calibri" w:hAnsi="Calibri" w:cs="Calibri"/>
          <w:noProof/>
          <w:lang w:eastAsia="uk-UA"/>
        </w:rPr>
        <w:drawing>
          <wp:inline distT="0" distB="0" distL="0" distR="0" wp14:anchorId="5D8908D1" wp14:editId="6D242B5D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</w:rPr>
        <w:t xml:space="preserve">                                  </w:t>
      </w:r>
    </w:p>
    <w:p w:rsidR="00A06D9F" w:rsidRPr="009A31E2" w:rsidRDefault="00A06D9F" w:rsidP="00A06D9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ТРОСТЯНЕЦЬКА СІЛЬСЬКА РАДА</w:t>
      </w:r>
    </w:p>
    <w:p w:rsidR="00A06D9F" w:rsidRPr="009A31E2" w:rsidRDefault="00A06D9F" w:rsidP="00A06D9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ТРОСТЯНЕЦЬКОЇ ОБ'ЄДНАНОЇ ТЕРИТОРІАЛЬНОЇ ГРОМАДИ </w:t>
      </w:r>
    </w:p>
    <w:p w:rsidR="00A06D9F" w:rsidRPr="009A31E2" w:rsidRDefault="00A06D9F" w:rsidP="00A06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</w:pP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Миколаївського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району 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Львівської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8"/>
          <w:szCs w:val="28"/>
          <w:lang w:val="ru-RU"/>
        </w:rPr>
        <w:t>області</w:t>
      </w:r>
      <w:proofErr w:type="spellEnd"/>
    </w:p>
    <w:p w:rsidR="00A06D9F" w:rsidRPr="009A31E2" w:rsidRDefault="00A06D9F" w:rsidP="00A06D9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</w:t>
      </w: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>Х</w:t>
      </w:r>
      <w:r>
        <w:rPr>
          <w:rFonts w:ascii="Times New Roman" w:eastAsia="Calibri" w:hAnsi="Times New Roman" w:cs="Calibri"/>
          <w:b/>
          <w:bCs/>
          <w:sz w:val="24"/>
          <w:szCs w:val="24"/>
          <w:lang w:val="en-US"/>
        </w:rPr>
        <w:t>L</w:t>
      </w:r>
      <w:r>
        <w:rPr>
          <w:rFonts w:ascii="Times New Roman" w:eastAsia="Calibri" w:hAnsi="Times New Roman" w:cs="Calibri"/>
          <w:b/>
          <w:bCs/>
          <w:sz w:val="24"/>
          <w:szCs w:val="24"/>
        </w:rPr>
        <w:t>І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сесія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</w:t>
      </w:r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VII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скликання</w:t>
      </w:r>
      <w:proofErr w:type="spellEnd"/>
    </w:p>
    <w:p w:rsidR="00A06D9F" w:rsidRPr="009A31E2" w:rsidRDefault="00A06D9F" w:rsidP="00A06D9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A06D9F" w:rsidRDefault="00A06D9F" w:rsidP="00A06D9F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                                     </w:t>
      </w:r>
      <w:r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Р І Ш Е Н </w:t>
      </w:r>
      <w:proofErr w:type="spellStart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>Н</w:t>
      </w:r>
      <w:proofErr w:type="spellEnd"/>
      <w:r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  <w:t xml:space="preserve"> Я  </w:t>
      </w:r>
    </w:p>
    <w:p w:rsidR="00A06D9F" w:rsidRPr="00D51DE8" w:rsidRDefault="00E518E2" w:rsidP="00A06D9F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/>
          <w:bCs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Cs/>
          <w:sz w:val="24"/>
          <w:szCs w:val="24"/>
        </w:rPr>
        <w:t>22</w:t>
      </w:r>
      <w:r w:rsidR="00A06D9F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червня</w:t>
      </w:r>
      <w:r w:rsidR="00A06D9F" w:rsidRPr="002B2AEC">
        <w:rPr>
          <w:rFonts w:ascii="Times New Roman CYR" w:eastAsia="Calibri" w:hAnsi="Times New Roman CYR" w:cs="Times New Roman CYR"/>
          <w:b/>
          <w:bCs/>
          <w:sz w:val="24"/>
          <w:szCs w:val="24"/>
          <w:lang w:val="en-US"/>
        </w:rPr>
        <w:t xml:space="preserve"> </w:t>
      </w:r>
      <w:r w:rsidR="00A06D9F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2020</w:t>
      </w:r>
      <w:r w:rsidR="00A06D9F" w:rsidRPr="009A31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року  </w:t>
      </w:r>
      <w:r w:rsidR="00A06D9F"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</w:t>
      </w:r>
      <w:r w:rsidR="00A06D9F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</w:t>
      </w:r>
      <w:r w:rsidR="00A06D9F"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</w:t>
      </w:r>
      <w:r w:rsidR="00A06D9F">
        <w:rPr>
          <w:rFonts w:ascii="Times New Roman CYR" w:eastAsia="Calibri" w:hAnsi="Times New Roman CYR" w:cs="Times New Roman CYR"/>
          <w:bCs/>
          <w:sz w:val="24"/>
          <w:szCs w:val="24"/>
        </w:rPr>
        <w:t>с. Тростянець</w:t>
      </w:r>
      <w:r w:rsidR="00A06D9F"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</w:t>
      </w:r>
      <w:r w:rsidR="00A06D9F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</w:t>
      </w:r>
      <w:r w:rsidR="00A06D9F" w:rsidRPr="009A31E2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</w:t>
      </w:r>
      <w:r w:rsidR="00A06D9F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</w:t>
      </w:r>
      <w:r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</w:t>
      </w:r>
      <w:r w:rsidR="00A06D9F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</w:t>
      </w:r>
      <w:r w:rsidR="00A06D9F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№</w:t>
      </w:r>
      <w:r w:rsidR="007C4AC3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4209</w:t>
      </w:r>
      <w:bookmarkStart w:id="0" w:name="_GoBack"/>
      <w:bookmarkEnd w:id="0"/>
    </w:p>
    <w:p w:rsidR="00A06D9F" w:rsidRPr="009A31E2" w:rsidRDefault="00A06D9F" w:rsidP="00A06D9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A06D9F" w:rsidRDefault="00A06D9F" w:rsidP="00A06D9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</w:t>
      </w:r>
      <w:proofErr w:type="spellStart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r w:rsidRPr="009A31E2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комплексної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схеми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розміщення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</w:p>
    <w:p w:rsidR="00A06D9F" w:rsidRDefault="00A06D9F" w:rsidP="00A06D9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групи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тимчасових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споруд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земельній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ділянці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</w:p>
    <w:p w:rsidR="00A06D9F" w:rsidRPr="00177D37" w:rsidRDefault="00A06D9F" w:rsidP="00A06D9F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Яж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В.С. в с.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Тростянець</w:t>
      </w:r>
      <w:proofErr w:type="spellEnd"/>
    </w:p>
    <w:p w:rsidR="00A06D9F" w:rsidRPr="009A31E2" w:rsidRDefault="00A06D9F" w:rsidP="00A06D9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6D9F" w:rsidRPr="009A31E2" w:rsidRDefault="00A06D9F" w:rsidP="00A06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9A31E2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            </w:t>
      </w:r>
    </w:p>
    <w:p w:rsidR="00A06D9F" w:rsidRPr="007468B2" w:rsidRDefault="00A06D9F" w:rsidP="00A06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</w:pP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</w:t>
      </w:r>
      <w:r w:rsidRPr="00E9103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комплексну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схему</w:t>
      </w:r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468B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розміщення</w:t>
      </w:r>
      <w:proofErr w:type="spellEnd"/>
      <w:r w:rsidRPr="007468B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7468B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групи</w:t>
      </w:r>
      <w:proofErr w:type="spellEnd"/>
      <w:r w:rsidRPr="007468B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7468B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тимчасових</w:t>
      </w:r>
      <w:proofErr w:type="spellEnd"/>
      <w:r w:rsidRPr="007468B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7468B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споруд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в                                   с.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Тростянець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вул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Івана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Франка,</w:t>
      </w:r>
      <w:r w:rsidR="00E518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3а</w:t>
      </w:r>
      <w:r w:rsidRPr="009A31E2">
        <w:rPr>
          <w:rFonts w:ascii="Times New Roman" w:eastAsia="Calibri" w:hAnsi="Times New Roman" w:cs="Times New Roman"/>
          <w:sz w:val="24"/>
          <w:szCs w:val="24"/>
        </w:rPr>
        <w:t>, враховуючи висновок постійної комісії сільської ради з питань земельних відносин, будівництва</w:t>
      </w:r>
      <w:r w:rsidRPr="009A31E2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кодексу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 xml:space="preserve">України, 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>статей 16, 19 Закону України «Про регулювання містобудівної діяльності»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>,</w:t>
      </w:r>
      <w:r w:rsidRPr="009A31E2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статті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  <w:lang w:val="en-US"/>
        </w:rPr>
        <w:t xml:space="preserve">               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26 Закону України </w:t>
      </w:r>
      <w:r w:rsidR="00E518E2">
        <w:rPr>
          <w:rFonts w:ascii="Times New Roman CYR" w:eastAsia="Calibri" w:hAnsi="Times New Roman CYR" w:cs="Times New Roman CYR"/>
          <w:sz w:val="24"/>
          <w:szCs w:val="24"/>
        </w:rPr>
        <w:t xml:space="preserve">«Про місцеве самоврядування в </w:t>
      </w:r>
      <w:r w:rsidR="00E6178C">
        <w:rPr>
          <w:rFonts w:ascii="Times New Roman CYR" w:eastAsia="Calibri" w:hAnsi="Times New Roman CYR" w:cs="Times New Roman CYR"/>
          <w:sz w:val="24"/>
          <w:szCs w:val="24"/>
        </w:rPr>
        <w:t xml:space="preserve">Україні», сільська </w:t>
      </w:r>
      <w:r w:rsidRPr="009A31E2">
        <w:rPr>
          <w:rFonts w:ascii="Times New Roman CYR" w:eastAsia="Calibri" w:hAnsi="Times New Roman CYR" w:cs="Times New Roman CYR"/>
          <w:sz w:val="24"/>
          <w:szCs w:val="24"/>
        </w:rPr>
        <w:t>рада</w:t>
      </w:r>
    </w:p>
    <w:p w:rsidR="00A06D9F" w:rsidRPr="009A31E2" w:rsidRDefault="00A06D9F" w:rsidP="00A06D9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A06D9F" w:rsidRPr="009A31E2" w:rsidRDefault="00A06D9F" w:rsidP="00A06D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9A31E2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A06D9F" w:rsidRPr="009A31E2" w:rsidRDefault="00A06D9F" w:rsidP="00A06D9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A06D9F" w:rsidRPr="009A31E2" w:rsidRDefault="00A06D9F" w:rsidP="00A06D9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A06D9F" w:rsidRPr="00743B0A" w:rsidRDefault="00A06D9F" w:rsidP="00A06D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 CYR" w:eastAsia="Calibri" w:hAnsi="Times New Roman CYR" w:cs="Times New Roman CYR"/>
          <w:sz w:val="24"/>
          <w:szCs w:val="24"/>
          <w:lang w:val="ru-RU"/>
        </w:rPr>
      </w:pPr>
      <w:proofErr w:type="spellStart"/>
      <w:r w:rsidRPr="00025D24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Яж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Василю Степановичу</w:t>
      </w:r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комплексну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схему</w:t>
      </w:r>
      <w:r w:rsidRPr="009A31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468B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розміщення</w:t>
      </w:r>
      <w:proofErr w:type="spellEnd"/>
      <w:r w:rsidRPr="007468B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7468B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групи</w:t>
      </w:r>
      <w:proofErr w:type="spellEnd"/>
      <w:r w:rsidRPr="007468B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7468B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тимчасових</w:t>
      </w:r>
      <w:proofErr w:type="spellEnd"/>
      <w:r w:rsidRPr="007468B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Pr="007468B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споруд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шиномонтажу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на два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пости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автомийка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на два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пости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) для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провадження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підприємницької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діяльності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,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en-US"/>
        </w:rPr>
        <w:t xml:space="preserve"> 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на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земельній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ділянці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площею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0,0352га в с. </w:t>
      </w:r>
      <w:proofErr w:type="spellStart"/>
      <w:proofErr w:type="gram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Тростянець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, </w:t>
      </w:r>
      <w:r w:rsidR="00E518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 </w:t>
      </w:r>
      <w:proofErr w:type="gramEnd"/>
      <w:r w:rsidR="00E518E2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                     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вул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Івана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Франка, 3а </w:t>
      </w:r>
      <w:proofErr w:type="spellStart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>Миколаївського</w:t>
      </w:r>
      <w:proofErr w:type="spellEnd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 xml:space="preserve"> району </w:t>
      </w:r>
      <w:proofErr w:type="spellStart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>Львівської</w:t>
      </w:r>
      <w:proofErr w:type="spellEnd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>області</w:t>
      </w:r>
      <w:proofErr w:type="spellEnd"/>
      <w:r w:rsidRPr="00025D24">
        <w:rPr>
          <w:rFonts w:ascii="Times New Roman" w:eastAsia="Calibri" w:hAnsi="Times New Roman" w:cs="Calibri"/>
          <w:sz w:val="24"/>
          <w:szCs w:val="24"/>
          <w:lang w:val="ru-RU"/>
        </w:rPr>
        <w:t>.</w:t>
      </w:r>
    </w:p>
    <w:p w:rsidR="00A06D9F" w:rsidRPr="00743B0A" w:rsidRDefault="00A06D9F" w:rsidP="00A06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lang w:val="ru-RU"/>
        </w:rPr>
      </w:pPr>
    </w:p>
    <w:p w:rsidR="00A06D9F" w:rsidRPr="00CF2C7B" w:rsidRDefault="00A06D9F" w:rsidP="00A06D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 CYR" w:eastAsia="Calibri" w:hAnsi="Times New Roman CYR" w:cs="Times New Roman CYR"/>
          <w:sz w:val="24"/>
          <w:szCs w:val="24"/>
          <w:lang w:val="ru-RU"/>
        </w:rPr>
      </w:pPr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Гр.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Яж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Василю Степановичу провести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встановленн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тимчасових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споруд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відповідності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комплексної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схеми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зазначеної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пункті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1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даного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рішення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після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одержання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паспорта привязки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групи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тимчасових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Calibri"/>
          <w:sz w:val="24"/>
          <w:szCs w:val="24"/>
          <w:lang w:val="ru-RU"/>
        </w:rPr>
        <w:t>споруд</w:t>
      </w:r>
      <w:proofErr w:type="spellEnd"/>
      <w:r>
        <w:rPr>
          <w:rFonts w:ascii="Times New Roman" w:eastAsia="Calibri" w:hAnsi="Times New Roman" w:cs="Calibri"/>
          <w:sz w:val="24"/>
          <w:szCs w:val="24"/>
          <w:lang w:val="ru-RU"/>
        </w:rPr>
        <w:t xml:space="preserve">.  </w:t>
      </w:r>
    </w:p>
    <w:p w:rsidR="00A06D9F" w:rsidRPr="00CF2C7B" w:rsidRDefault="00A06D9F" w:rsidP="00A06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  <w:lang w:val="ru-RU"/>
        </w:rPr>
      </w:pPr>
    </w:p>
    <w:p w:rsidR="00A06D9F" w:rsidRPr="00394C70" w:rsidRDefault="00A06D9F" w:rsidP="00A06D9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Контроль за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виконанням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рішення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покласти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на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постійну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комісію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з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питань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земельних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відносин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будівництва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архітектури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просторового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планування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,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природних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ресурсів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екології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(голова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комісії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Т.</w:t>
      </w:r>
      <w:r>
        <w:rPr>
          <w:rFonts w:ascii="Times New Roman CYR" w:eastAsia="Calibri" w:hAnsi="Times New Roman CYR" w:cs="Times New Roman CYR"/>
          <w:sz w:val="24"/>
          <w:szCs w:val="24"/>
          <w:lang w:val="ru-RU"/>
        </w:rPr>
        <w:t xml:space="preserve"> </w:t>
      </w:r>
      <w:proofErr w:type="spellStart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Дорощук</w:t>
      </w:r>
      <w:proofErr w:type="spellEnd"/>
      <w:r w:rsidRPr="00394C70">
        <w:rPr>
          <w:rFonts w:ascii="Times New Roman CYR" w:eastAsia="Calibri" w:hAnsi="Times New Roman CYR" w:cs="Times New Roman CYR"/>
          <w:sz w:val="24"/>
          <w:szCs w:val="24"/>
          <w:lang w:val="ru-RU"/>
        </w:rPr>
        <w:t>).</w:t>
      </w:r>
    </w:p>
    <w:p w:rsidR="00A06D9F" w:rsidRPr="009A31E2" w:rsidRDefault="00A06D9F" w:rsidP="00A06D9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A06D9F" w:rsidRPr="009A31E2" w:rsidRDefault="00A06D9F" w:rsidP="00A06D9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06D9F" w:rsidRPr="009A31E2" w:rsidRDefault="00A06D9F" w:rsidP="00A06D9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A06D9F" w:rsidRPr="009A31E2" w:rsidRDefault="00A06D9F" w:rsidP="00A06D9F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      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9A31E2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</w:p>
    <w:p w:rsidR="00A06D9F" w:rsidRPr="009A31E2" w:rsidRDefault="00A06D9F" w:rsidP="00A06D9F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06D9F" w:rsidRDefault="00A06D9F" w:rsidP="00A06D9F"/>
    <w:p w:rsidR="00A06D9F" w:rsidRDefault="00A06D9F" w:rsidP="00A06D9F"/>
    <w:p w:rsidR="00A06D9F" w:rsidRDefault="00A06D9F" w:rsidP="00A06D9F"/>
    <w:p w:rsidR="00A06D9F" w:rsidRDefault="00A06D9F" w:rsidP="00A06D9F"/>
    <w:p w:rsidR="004330BA" w:rsidRDefault="004330BA"/>
    <w:sectPr w:rsidR="004330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07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9F"/>
    <w:rsid w:val="004330BA"/>
    <w:rsid w:val="006B329E"/>
    <w:rsid w:val="007C4AC3"/>
    <w:rsid w:val="00A06D9F"/>
    <w:rsid w:val="00E518E2"/>
    <w:rsid w:val="00E6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0C25"/>
  <w15:chartTrackingRefBased/>
  <w15:docId w15:val="{1DDC68D2-E9A4-4BAC-8129-FAADA5B3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D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0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2020-06-25T07:33:00Z</cp:lastPrinted>
  <dcterms:created xsi:type="dcterms:W3CDTF">2020-06-11T12:13:00Z</dcterms:created>
  <dcterms:modified xsi:type="dcterms:W3CDTF">2020-06-25T07:36:00Z</dcterms:modified>
</cp:coreProperties>
</file>