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3C" w:rsidRDefault="00610A3C" w:rsidP="00610A3C">
      <w:pPr>
        <w:tabs>
          <w:tab w:val="left" w:pos="1985"/>
        </w:tabs>
        <w:ind w:left="9781" w:firstLine="0"/>
        <w:jc w:val="center"/>
        <w:rPr>
          <w:b/>
          <w:i/>
          <w:sz w:val="24"/>
          <w:szCs w:val="24"/>
        </w:rPr>
      </w:pPr>
    </w:p>
    <w:p w:rsidR="00610A3C" w:rsidRDefault="00610A3C" w:rsidP="00610A3C">
      <w:pPr>
        <w:tabs>
          <w:tab w:val="left" w:pos="1985"/>
        </w:tabs>
        <w:ind w:firstLine="0"/>
      </w:pPr>
    </w:p>
    <w:p w:rsidR="00610A3C" w:rsidRDefault="00610A3C" w:rsidP="00610A3C">
      <w:pPr>
        <w:tabs>
          <w:tab w:val="left" w:pos="1985"/>
        </w:tabs>
        <w:ind w:firstLine="0"/>
      </w:pPr>
      <w:r>
        <w:t>Форма № 10</w:t>
      </w:r>
    </w:p>
    <w:p w:rsidR="00610A3C" w:rsidRDefault="00610A3C" w:rsidP="00610A3C">
      <w:pPr>
        <w:tabs>
          <w:tab w:val="left" w:pos="1985"/>
        </w:tabs>
        <w:ind w:firstLine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74"/>
      </w:tblGrid>
      <w:tr w:rsidR="00610A3C" w:rsidTr="00610A3C">
        <w:trPr>
          <w:jc w:val="center"/>
        </w:trPr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A3C" w:rsidRPr="00CB731C" w:rsidRDefault="00CB731C">
            <w:pPr>
              <w:spacing w:after="40"/>
              <w:ind w:firstLine="0"/>
              <w:jc w:val="center"/>
              <w:rPr>
                <w:b/>
              </w:rPr>
            </w:pPr>
            <w:r>
              <w:rPr>
                <w:b/>
              </w:rPr>
              <w:t>Місцеві вибори 25 жовтня 2020 року</w:t>
            </w:r>
          </w:p>
        </w:tc>
      </w:tr>
      <w:tr w:rsidR="00610A3C" w:rsidTr="00610A3C">
        <w:trPr>
          <w:jc w:val="center"/>
        </w:trPr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0A3C" w:rsidRDefault="00610A3C">
            <w:pPr>
              <w:tabs>
                <w:tab w:val="left" w:pos="1985"/>
              </w:tabs>
              <w:spacing w:after="20"/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610A3C" w:rsidRPr="00610A3C" w:rsidTr="00610A3C">
        <w:trPr>
          <w:jc w:val="center"/>
        </w:trPr>
        <w:tc>
          <w:tcPr>
            <w:tcW w:w="12474" w:type="dxa"/>
            <w:vAlign w:val="center"/>
          </w:tcPr>
          <w:p w:rsidR="00610A3C" w:rsidRDefault="00610A3C">
            <w:pPr>
              <w:ind w:left="142" w:right="679" w:firstLine="0"/>
              <w:jc w:val="center"/>
              <w:rPr>
                <w:b/>
                <w:sz w:val="8"/>
                <w:szCs w:val="24"/>
              </w:rPr>
            </w:pPr>
          </w:p>
          <w:p w:rsidR="00610A3C" w:rsidRDefault="00610A3C">
            <w:pPr>
              <w:ind w:left="142" w:right="679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ВІДОМОСТІ</w:t>
            </w:r>
            <w:r>
              <w:rPr>
                <w:b/>
                <w:sz w:val="24"/>
                <w:szCs w:val="24"/>
              </w:rPr>
              <w:br/>
              <w:t>про спеціальні рахунки територіальної виборчої комісії для внесення грошової застави</w:t>
            </w:r>
          </w:p>
        </w:tc>
      </w:tr>
      <w:tr w:rsidR="00610A3C" w:rsidRPr="00610A3C" w:rsidTr="00610A3C">
        <w:trPr>
          <w:jc w:val="center"/>
        </w:trPr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A3C" w:rsidRPr="00CB731C" w:rsidRDefault="00CB731C">
            <w:pPr>
              <w:spacing w:after="40"/>
              <w:ind w:firstLine="0"/>
              <w:jc w:val="center"/>
            </w:pPr>
            <w:r w:rsidRPr="00CB731C">
              <w:t>Тростянецька сільська територіальна виборча комісія Стрийського району Львівської області</w:t>
            </w:r>
          </w:p>
        </w:tc>
      </w:tr>
      <w:tr w:rsidR="00610A3C" w:rsidTr="00610A3C">
        <w:trPr>
          <w:jc w:val="center"/>
        </w:trPr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0A3C" w:rsidRDefault="00610A3C">
            <w:pPr>
              <w:spacing w:after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територіальної виборчої комісії із зазначенням назви відповідного району, області)</w:t>
            </w:r>
          </w:p>
        </w:tc>
      </w:tr>
    </w:tbl>
    <w:p w:rsidR="00610A3C" w:rsidRDefault="00610A3C" w:rsidP="00610A3C">
      <w:pPr>
        <w:tabs>
          <w:tab w:val="left" w:pos="5430"/>
          <w:tab w:val="center" w:pos="7016"/>
        </w:tabs>
        <w:ind w:right="680" w:firstLine="0"/>
        <w:jc w:val="center"/>
        <w:rPr>
          <w:bCs/>
          <w:sz w:val="18"/>
          <w:szCs w:val="18"/>
        </w:r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792"/>
        <w:gridCol w:w="3504"/>
        <w:gridCol w:w="3675"/>
        <w:gridCol w:w="1883"/>
      </w:tblGrid>
      <w:tr w:rsidR="00EA1233" w:rsidTr="009E45A4">
        <w:trPr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C" w:rsidRDefault="00610A3C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Назва місцевих виборів</w:t>
            </w:r>
            <w:r>
              <w:rPr>
                <w:sz w:val="20"/>
                <w:szCs w:val="20"/>
              </w:rPr>
              <w:br/>
              <w:t>(вибори депутатів місцевої ради,</w:t>
            </w:r>
            <w:r>
              <w:rPr>
                <w:sz w:val="20"/>
                <w:szCs w:val="20"/>
              </w:rPr>
              <w:br/>
              <w:t>вибори сільського, селищного, міського голови)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C" w:rsidRDefault="00610A3C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 отримувача (ЄДРПОУ відповідної територіальної виборчої комісії)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C" w:rsidRDefault="00610A3C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Рахунок отримувача</w:t>
            </w:r>
            <w:r>
              <w:rPr>
                <w:color w:val="FF0000"/>
                <w:sz w:val="20"/>
                <w:szCs w:val="20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C" w:rsidRDefault="00610A3C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Банк отримувача (назва територіального органу Державної казначейської служби України, в якому відкрито спеціальний рахунок територіальної виборчої комісії)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3C" w:rsidRDefault="00610A3C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 банку отримувача (МФО)</w:t>
            </w:r>
          </w:p>
        </w:tc>
      </w:tr>
      <w:tr w:rsidR="00EA1233" w:rsidTr="009E45A4">
        <w:trPr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C" w:rsidRDefault="00610A3C">
            <w:pPr>
              <w:ind w:firstLine="0"/>
              <w:jc w:val="lef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Вибори депутатів </w:t>
            </w:r>
            <w:r w:rsidR="00CB731C">
              <w:rPr>
                <w:rFonts w:cs="Calibri"/>
                <w:sz w:val="26"/>
                <w:szCs w:val="26"/>
              </w:rPr>
              <w:t>Тростянецької сільської ради</w:t>
            </w:r>
          </w:p>
          <w:p w:rsidR="00610A3C" w:rsidRDefault="00610A3C">
            <w:pPr>
              <w:ind w:firstLine="0"/>
              <w:jc w:val="left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C" w:rsidRDefault="00EA1233">
            <w:pPr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43777509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C" w:rsidRPr="00EA1233" w:rsidRDefault="00EA1233">
            <w:pPr>
              <w:ind w:firstLine="0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val="en-US" w:eastAsia="en-US"/>
              </w:rPr>
              <w:t>UA548201720355279001020160786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C" w:rsidRDefault="00EA1233">
            <w:pPr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УДКСУ у Миколаївському районі Львівської області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C" w:rsidRDefault="00E8370E">
            <w:pPr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820172</w:t>
            </w:r>
          </w:p>
        </w:tc>
      </w:tr>
      <w:tr w:rsidR="00CC4233" w:rsidTr="009E45A4">
        <w:trPr>
          <w:jc w:val="center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33" w:rsidRDefault="00CC4233" w:rsidP="00CC4233">
            <w:pPr>
              <w:ind w:firstLine="0"/>
              <w:jc w:val="lef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Вибори Тростянецького сільського голови</w:t>
            </w:r>
          </w:p>
          <w:p w:rsidR="00CC4233" w:rsidRDefault="00CC4233" w:rsidP="00CC4233">
            <w:pPr>
              <w:ind w:firstLine="0"/>
              <w:jc w:val="left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33" w:rsidRDefault="00CC4233" w:rsidP="00CC4233">
            <w:pPr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43777509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33" w:rsidRPr="00EA1233" w:rsidRDefault="00CC4233" w:rsidP="00CC4233">
            <w:pPr>
              <w:ind w:firstLine="0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val="en-US" w:eastAsia="en-US"/>
              </w:rPr>
              <w:t>UA548201720355279001020160786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33" w:rsidRDefault="00CC4233" w:rsidP="00CC4233">
            <w:pPr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УДКСУ у Миколаївському районі Львівської області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33" w:rsidRDefault="00E8370E" w:rsidP="00CC4233">
            <w:pPr>
              <w:ind w:firstLine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820172</w:t>
            </w:r>
          </w:p>
        </w:tc>
      </w:tr>
    </w:tbl>
    <w:p w:rsidR="00610A3C" w:rsidRDefault="00610A3C" w:rsidP="00610A3C">
      <w:pPr>
        <w:ind w:firstLine="0"/>
        <w:rPr>
          <w:sz w:val="14"/>
          <w:szCs w:val="22"/>
          <w:lang w:eastAsia="en-US"/>
        </w:rPr>
      </w:pPr>
    </w:p>
    <w:p w:rsidR="00610A3C" w:rsidRDefault="00610A3C" w:rsidP="00610A3C">
      <w:pPr>
        <w:ind w:firstLine="0"/>
        <w:rPr>
          <w:sz w:val="14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668"/>
        <w:gridCol w:w="1694"/>
        <w:gridCol w:w="705"/>
        <w:gridCol w:w="2768"/>
      </w:tblGrid>
      <w:tr w:rsidR="00610A3C" w:rsidTr="00610A3C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A3C" w:rsidRDefault="00610A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A3C" w:rsidRDefault="00CB73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М.М.Левицька</w:t>
            </w:r>
          </w:p>
        </w:tc>
      </w:tr>
      <w:tr w:rsidR="00610A3C" w:rsidTr="00610A3C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610A3C" w:rsidTr="00610A3C">
        <w:trPr>
          <w:trHeight w:val="316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</w:p>
        </w:tc>
        <w:bookmarkStart w:id="0" w:name="_GoBack"/>
        <w:bookmarkEnd w:id="0"/>
      </w:tr>
      <w:tr w:rsidR="00610A3C" w:rsidTr="00610A3C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A3C" w:rsidRDefault="00610A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A3C" w:rsidRDefault="00CB73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М.І.</w:t>
            </w:r>
            <w:proofErr w:type="spellStart"/>
            <w:r>
              <w:rPr>
                <w:sz w:val="24"/>
                <w:szCs w:val="24"/>
              </w:rPr>
              <w:t>Мончак</w:t>
            </w:r>
            <w:proofErr w:type="spellEnd"/>
          </w:p>
        </w:tc>
      </w:tr>
      <w:tr w:rsidR="00610A3C" w:rsidTr="00610A3C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0A3C" w:rsidRDefault="00610A3C">
            <w:pPr>
              <w:ind w:firstLine="0"/>
              <w:jc w:val="center"/>
              <w:rPr>
                <w:sz w:val="14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610A3C" w:rsidRDefault="00610A3C" w:rsidP="00610A3C">
      <w:pPr>
        <w:ind w:firstLine="0"/>
        <w:rPr>
          <w:sz w:val="14"/>
          <w:szCs w:val="22"/>
          <w:lang w:eastAsia="en-US"/>
        </w:rPr>
      </w:pPr>
    </w:p>
    <w:p w:rsidR="00610A3C" w:rsidRDefault="00610A3C" w:rsidP="00610A3C">
      <w:pPr>
        <w:ind w:left="283" w:firstLine="720"/>
        <w:jc w:val="left"/>
        <w:rPr>
          <w:sz w:val="22"/>
          <w:szCs w:val="22"/>
        </w:rPr>
      </w:pPr>
      <w:r>
        <w:rPr>
          <w:sz w:val="22"/>
          <w:szCs w:val="22"/>
        </w:rPr>
        <w:t>"</w:t>
      </w:r>
      <w:r w:rsidR="00CB731C">
        <w:rPr>
          <w:sz w:val="22"/>
          <w:szCs w:val="22"/>
        </w:rPr>
        <w:t xml:space="preserve"> 04 </w:t>
      </w:r>
      <w:r>
        <w:rPr>
          <w:sz w:val="22"/>
          <w:szCs w:val="22"/>
        </w:rPr>
        <w:t xml:space="preserve">" </w:t>
      </w:r>
      <w:r w:rsidR="00EA1233">
        <w:rPr>
          <w:sz w:val="22"/>
          <w:szCs w:val="22"/>
        </w:rPr>
        <w:t xml:space="preserve">вересня  </w:t>
      </w:r>
      <w:r>
        <w:rPr>
          <w:sz w:val="22"/>
          <w:szCs w:val="22"/>
        </w:rPr>
        <w:t>20</w:t>
      </w:r>
      <w:r w:rsidR="00EA1233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 року</w:t>
      </w:r>
    </w:p>
    <w:p w:rsidR="00610A3C" w:rsidRDefault="00610A3C" w:rsidP="00610A3C">
      <w:pPr>
        <w:ind w:firstLine="0"/>
        <w:jc w:val="left"/>
        <w:rPr>
          <w:szCs w:val="24"/>
        </w:rPr>
        <w:sectPr w:rsidR="00610A3C">
          <w:pgSz w:w="16838" w:h="11906" w:orient="landscape"/>
          <w:pgMar w:top="709" w:right="820" w:bottom="851" w:left="1134" w:header="0" w:footer="567" w:gutter="0"/>
          <w:cols w:space="720"/>
        </w:sectPr>
      </w:pPr>
    </w:p>
    <w:p w:rsidR="004D1BAF" w:rsidRDefault="004D1BAF"/>
    <w:sectPr w:rsidR="004D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7E" w:rsidRDefault="000D327E" w:rsidP="00610A3C">
      <w:r>
        <w:separator/>
      </w:r>
    </w:p>
  </w:endnote>
  <w:endnote w:type="continuationSeparator" w:id="0">
    <w:p w:rsidR="000D327E" w:rsidRDefault="000D327E" w:rsidP="0061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7E" w:rsidRDefault="000D327E" w:rsidP="00610A3C">
      <w:r>
        <w:separator/>
      </w:r>
    </w:p>
  </w:footnote>
  <w:footnote w:type="continuationSeparator" w:id="0">
    <w:p w:rsidR="000D327E" w:rsidRDefault="000D327E" w:rsidP="00610A3C">
      <w:r>
        <w:continuationSeparator/>
      </w:r>
    </w:p>
  </w:footnote>
  <w:footnote w:id="1">
    <w:p w:rsidR="00610A3C" w:rsidRDefault="00610A3C" w:rsidP="00610A3C">
      <w:pPr>
        <w:pStyle w:val="a3"/>
      </w:pPr>
      <w:r>
        <w:rPr>
          <w:rStyle w:val="a5"/>
        </w:rPr>
        <w:sym w:font="Symbol" w:char="F02A"/>
      </w:r>
      <w:r>
        <w:t xml:space="preserve"> Рахунок отримувача у форматі IBAN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– міжнародний номер банківського рахунку)</w:t>
      </w:r>
    </w:p>
    <w:p w:rsidR="00610A3C" w:rsidRDefault="00610A3C" w:rsidP="00610A3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3C"/>
    <w:rsid w:val="000D327E"/>
    <w:rsid w:val="003A1EBD"/>
    <w:rsid w:val="004D1BAF"/>
    <w:rsid w:val="00610A3C"/>
    <w:rsid w:val="009E45A4"/>
    <w:rsid w:val="00CB731C"/>
    <w:rsid w:val="00CC4233"/>
    <w:rsid w:val="00E8370E"/>
    <w:rsid w:val="00E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0A3C"/>
    <w:rPr>
      <w:sz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610A3C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semiHidden/>
    <w:unhideWhenUsed/>
    <w:rsid w:val="00610A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0A3C"/>
    <w:rPr>
      <w:sz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610A3C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semiHidden/>
    <w:unhideWhenUsed/>
    <w:rsid w:val="00610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Гідробуд</cp:lastModifiedBy>
  <cp:revision>2</cp:revision>
  <dcterms:created xsi:type="dcterms:W3CDTF">2020-09-07T10:46:00Z</dcterms:created>
  <dcterms:modified xsi:type="dcterms:W3CDTF">2020-09-07T10:46:00Z</dcterms:modified>
</cp:coreProperties>
</file>