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10" w:rsidRDefault="000B4110" w:rsidP="000B4110">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3273ED99" wp14:editId="246EDCE7">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0B4110" w:rsidRDefault="000B4110" w:rsidP="000B4110">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0B4110" w:rsidRDefault="000B4110" w:rsidP="000B4110">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0B4110" w:rsidRDefault="000B4110" w:rsidP="000B4110">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0B4110" w:rsidRDefault="000B4110" w:rsidP="000B4110">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0B4110" w:rsidRDefault="000B4110" w:rsidP="000B4110">
      <w:pPr>
        <w:suppressAutoHyphens/>
        <w:spacing w:after="0"/>
        <w:jc w:val="center"/>
        <w:rPr>
          <w:rFonts w:ascii="Times New Roman" w:eastAsia="SimSun" w:hAnsi="Times New Roman"/>
          <w:b/>
          <w:kern w:val="2"/>
          <w:sz w:val="24"/>
          <w:szCs w:val="24"/>
          <w:lang w:eastAsia="ar-SA"/>
        </w:rPr>
      </w:pPr>
    </w:p>
    <w:p w:rsidR="000B4110" w:rsidRDefault="000B4110" w:rsidP="000B4110">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0B4110" w:rsidRDefault="00775FF0" w:rsidP="000B4110">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 вересня</w:t>
      </w:r>
      <w:r w:rsidR="000B4110">
        <w:rPr>
          <w:rFonts w:ascii="Times New Roman" w:eastAsia="SimSun" w:hAnsi="Times New Roman"/>
          <w:kern w:val="2"/>
          <w:sz w:val="24"/>
          <w:szCs w:val="24"/>
          <w:lang w:eastAsia="ar-SA"/>
        </w:rPr>
        <w:t xml:space="preserve">  2020 року                                 с. Тростянець                    </w:t>
      </w:r>
      <w:r>
        <w:rPr>
          <w:rFonts w:ascii="Times New Roman" w:eastAsia="SimSun" w:hAnsi="Times New Roman"/>
          <w:kern w:val="2"/>
          <w:sz w:val="24"/>
          <w:szCs w:val="24"/>
          <w:lang w:eastAsia="ar-SA"/>
        </w:rPr>
        <w:t xml:space="preserve">                             </w:t>
      </w:r>
      <w:r w:rsidR="000B4110">
        <w:rPr>
          <w:rFonts w:ascii="Times New Roman" w:eastAsia="SimSun" w:hAnsi="Times New Roman"/>
          <w:kern w:val="2"/>
          <w:sz w:val="24"/>
          <w:szCs w:val="24"/>
          <w:lang w:eastAsia="ar-SA"/>
        </w:rPr>
        <w:t xml:space="preserve">  №</w:t>
      </w:r>
      <w:r>
        <w:rPr>
          <w:rFonts w:ascii="Times New Roman" w:eastAsia="SimSun" w:hAnsi="Times New Roman"/>
          <w:kern w:val="2"/>
          <w:sz w:val="24"/>
          <w:szCs w:val="24"/>
          <w:lang w:eastAsia="ar-SA"/>
        </w:rPr>
        <w:t>4434</w:t>
      </w:r>
    </w:p>
    <w:p w:rsidR="000B4110" w:rsidRDefault="000B4110" w:rsidP="000B4110">
      <w:pPr>
        <w:autoSpaceDE w:val="0"/>
        <w:autoSpaceDN w:val="0"/>
        <w:spacing w:after="0" w:line="240" w:lineRule="auto"/>
        <w:jc w:val="both"/>
        <w:rPr>
          <w:rFonts w:ascii="Times New Roman" w:eastAsia="Times New Roman" w:hAnsi="Times New Roman"/>
          <w:b/>
          <w:i/>
          <w:sz w:val="24"/>
          <w:szCs w:val="24"/>
          <w:lang w:eastAsia="ru-RU"/>
        </w:rPr>
      </w:pPr>
    </w:p>
    <w:p w:rsidR="000B4110" w:rsidRDefault="000B4110" w:rsidP="000B4110">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0B4110" w:rsidRDefault="000B4110" w:rsidP="000B4110">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0B4110" w:rsidRDefault="000B4110" w:rsidP="000B4110">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0B4110" w:rsidRDefault="00775FF0" w:rsidP="000B4110">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Добушовському</w:t>
      </w:r>
      <w:proofErr w:type="spellEnd"/>
      <w:r>
        <w:rPr>
          <w:rFonts w:ascii="Times New Roman" w:eastAsia="Times New Roman" w:hAnsi="Times New Roman"/>
          <w:b/>
          <w:i/>
          <w:sz w:val="24"/>
          <w:szCs w:val="24"/>
          <w:lang w:eastAsia="ru-RU"/>
        </w:rPr>
        <w:t xml:space="preserve"> М. В.</w:t>
      </w:r>
      <w:r w:rsidR="000B4110">
        <w:rPr>
          <w:rFonts w:ascii="Times New Roman" w:eastAsia="Times New Roman" w:hAnsi="Times New Roman"/>
          <w:b/>
          <w:i/>
          <w:sz w:val="24"/>
          <w:szCs w:val="24"/>
          <w:lang w:eastAsia="ru-RU"/>
        </w:rPr>
        <w:t xml:space="preserve"> в селищі Липівка</w:t>
      </w:r>
    </w:p>
    <w:p w:rsidR="000B4110" w:rsidRDefault="000B4110" w:rsidP="000B4110">
      <w:pPr>
        <w:spacing w:after="0"/>
        <w:rPr>
          <w:rFonts w:ascii="Times New Roman" w:eastAsia="Times New Roman" w:hAnsi="Times New Roman"/>
          <w:sz w:val="24"/>
          <w:szCs w:val="24"/>
        </w:rPr>
      </w:pPr>
    </w:p>
    <w:p w:rsidR="000B4110" w:rsidRDefault="000733CE" w:rsidP="000B4110">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Розглянувши заяву</w:t>
      </w:r>
      <w:r w:rsidRPr="000733CE">
        <w:rPr>
          <w:rFonts w:ascii="Times New Roman" w:eastAsia="Times New Roman" w:hAnsi="Times New Roman"/>
          <w:b/>
          <w:i/>
          <w:sz w:val="24"/>
          <w:szCs w:val="24"/>
          <w:lang w:eastAsia="ru-RU"/>
        </w:rPr>
        <w:t xml:space="preserve"> </w:t>
      </w:r>
      <w:proofErr w:type="spellStart"/>
      <w:r w:rsidRPr="00775FF0">
        <w:rPr>
          <w:rFonts w:ascii="Times New Roman" w:eastAsia="Times New Roman" w:hAnsi="Times New Roman"/>
          <w:sz w:val="24"/>
          <w:szCs w:val="24"/>
          <w:lang w:eastAsia="ru-RU"/>
        </w:rPr>
        <w:t>Добушовського</w:t>
      </w:r>
      <w:proofErr w:type="spellEnd"/>
      <w:r w:rsidRPr="00775FF0">
        <w:rPr>
          <w:rFonts w:ascii="Times New Roman" w:eastAsia="Times New Roman" w:hAnsi="Times New Roman"/>
          <w:sz w:val="24"/>
          <w:szCs w:val="24"/>
          <w:lang w:eastAsia="ru-RU"/>
        </w:rPr>
        <w:t xml:space="preserve">  Мар</w:t>
      </w:r>
      <w:r w:rsidR="00775FF0">
        <w:rPr>
          <w:rFonts w:ascii="Times New Roman" w:eastAsia="Times New Roman" w:hAnsi="Times New Roman"/>
          <w:sz w:val="24"/>
          <w:szCs w:val="24"/>
          <w:lang w:val="en-US" w:eastAsia="ru-RU"/>
        </w:rPr>
        <w:t>’</w:t>
      </w:r>
      <w:proofErr w:type="spellStart"/>
      <w:r w:rsidRPr="00775FF0">
        <w:rPr>
          <w:rFonts w:ascii="Times New Roman" w:eastAsia="Times New Roman" w:hAnsi="Times New Roman"/>
          <w:sz w:val="24"/>
          <w:szCs w:val="24"/>
          <w:lang w:eastAsia="ru-RU"/>
        </w:rPr>
        <w:t>яна</w:t>
      </w:r>
      <w:proofErr w:type="spellEnd"/>
      <w:r w:rsidRPr="00775FF0">
        <w:rPr>
          <w:rFonts w:ascii="Times New Roman" w:eastAsia="Times New Roman" w:hAnsi="Times New Roman"/>
          <w:sz w:val="24"/>
          <w:szCs w:val="24"/>
          <w:lang w:eastAsia="ru-RU"/>
        </w:rPr>
        <w:t xml:space="preserve"> Володимировича</w:t>
      </w:r>
      <w:r>
        <w:rPr>
          <w:rFonts w:ascii="Times New Roman" w:eastAsia="Times New Roman" w:hAnsi="Times New Roman"/>
          <w:sz w:val="24"/>
          <w:szCs w:val="24"/>
        </w:rPr>
        <w:t xml:space="preserve"> </w:t>
      </w:r>
      <w:r w:rsidR="000B4110">
        <w:rPr>
          <w:rFonts w:ascii="Times New Roman" w:eastAsia="Times New Roman" w:hAnsi="Times New Roman"/>
          <w:sz w:val="24"/>
          <w:szCs w:val="24"/>
        </w:rPr>
        <w:t xml:space="preserve"> </w:t>
      </w:r>
      <w:r w:rsidR="000B4110">
        <w:rPr>
          <w:rFonts w:ascii="Times New Roman" w:eastAsia="Times New Roman" w:hAnsi="Times New Roman"/>
          <w:sz w:val="24"/>
          <w:szCs w:val="24"/>
          <w:lang w:eastAsia="ru-RU"/>
        </w:rPr>
        <w:t xml:space="preserve">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sidR="000B4110">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0B4110" w:rsidRDefault="000B4110" w:rsidP="000B4110">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0B4110" w:rsidRDefault="000B4110" w:rsidP="000B4110">
      <w:pPr>
        <w:spacing w:after="0"/>
        <w:ind w:firstLine="576"/>
        <w:jc w:val="both"/>
        <w:rPr>
          <w:rFonts w:ascii="Times New Roman" w:eastAsia="Times New Roman" w:hAnsi="Times New Roman"/>
          <w:sz w:val="24"/>
          <w:szCs w:val="24"/>
        </w:rPr>
      </w:pPr>
    </w:p>
    <w:p w:rsidR="000B4110" w:rsidRDefault="000B4110" w:rsidP="000B4110">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sidR="000733CE" w:rsidRPr="000733CE">
        <w:rPr>
          <w:rFonts w:ascii="Times New Roman" w:eastAsia="Times New Roman" w:hAnsi="Times New Roman"/>
          <w:b/>
          <w:i/>
          <w:sz w:val="24"/>
          <w:szCs w:val="24"/>
          <w:lang w:eastAsia="ru-RU"/>
        </w:rPr>
        <w:t xml:space="preserve"> </w:t>
      </w:r>
      <w:proofErr w:type="spellStart"/>
      <w:r w:rsidR="000733CE" w:rsidRPr="00775FF0">
        <w:rPr>
          <w:rFonts w:ascii="Times New Roman" w:eastAsia="Times New Roman" w:hAnsi="Times New Roman"/>
          <w:sz w:val="24"/>
          <w:szCs w:val="24"/>
          <w:lang w:eastAsia="ru-RU"/>
        </w:rPr>
        <w:t>Добушовському</w:t>
      </w:r>
      <w:proofErr w:type="spellEnd"/>
      <w:r w:rsidR="000733CE" w:rsidRPr="00775FF0">
        <w:rPr>
          <w:rFonts w:ascii="Times New Roman" w:eastAsia="Times New Roman" w:hAnsi="Times New Roman"/>
          <w:sz w:val="24"/>
          <w:szCs w:val="24"/>
          <w:lang w:eastAsia="ru-RU"/>
        </w:rPr>
        <w:t xml:space="preserve"> Мар</w:t>
      </w:r>
      <w:r w:rsidR="00775FF0">
        <w:rPr>
          <w:rFonts w:ascii="Times New Roman" w:eastAsia="Times New Roman" w:hAnsi="Times New Roman"/>
          <w:sz w:val="24"/>
          <w:szCs w:val="24"/>
          <w:lang w:val="en-US" w:eastAsia="ru-RU"/>
        </w:rPr>
        <w:t>’</w:t>
      </w:r>
      <w:proofErr w:type="spellStart"/>
      <w:r w:rsidR="000733CE" w:rsidRPr="00775FF0">
        <w:rPr>
          <w:rFonts w:ascii="Times New Roman" w:eastAsia="Times New Roman" w:hAnsi="Times New Roman"/>
          <w:sz w:val="24"/>
          <w:szCs w:val="24"/>
          <w:lang w:eastAsia="ru-RU"/>
        </w:rPr>
        <w:t>яну</w:t>
      </w:r>
      <w:proofErr w:type="spellEnd"/>
      <w:r w:rsidR="000733CE" w:rsidRPr="00775FF0">
        <w:rPr>
          <w:rFonts w:ascii="Times New Roman" w:eastAsia="Times New Roman" w:hAnsi="Times New Roman"/>
          <w:sz w:val="24"/>
          <w:szCs w:val="24"/>
          <w:lang w:eastAsia="ru-RU"/>
        </w:rPr>
        <w:t xml:space="preserve"> Володимировичу</w:t>
      </w:r>
      <w:r>
        <w:rPr>
          <w:rFonts w:ascii="Times New Roman" w:eastAsia="Times New Roman" w:hAnsi="Times New Roman"/>
          <w:b/>
          <w:i/>
          <w:sz w:val="24"/>
          <w:szCs w:val="24"/>
          <w:lang w:eastAsia="ru-RU"/>
        </w:rPr>
        <w:t xml:space="preserve"> </w:t>
      </w:r>
      <w:r w:rsidR="000733CE">
        <w:rPr>
          <w:rFonts w:ascii="Times New Roman" w:eastAsia="Times New Roman" w:hAnsi="Times New Roman"/>
          <w:sz w:val="24"/>
          <w:szCs w:val="24"/>
          <w:lang w:eastAsia="ru-RU"/>
        </w:rPr>
        <w:t xml:space="preserve"> ІКН (4623081200:15:001:0025) площею 0,0060</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775FF0">
        <w:rPr>
          <w:rFonts w:ascii="Times New Roman" w:eastAsia="Times New Roman" w:hAnsi="Times New Roman"/>
          <w:sz w:val="24"/>
          <w:szCs w:val="24"/>
          <w:lang w:eastAsia="ru-RU"/>
        </w:rPr>
        <w:t>, вул. Нова Гаражна,28</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0B4110" w:rsidRDefault="000B4110" w:rsidP="000B4110">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proofErr w:type="spellStart"/>
      <w:r w:rsidR="000733CE" w:rsidRPr="00775FF0">
        <w:rPr>
          <w:rFonts w:ascii="Times New Roman" w:eastAsia="Times New Roman" w:hAnsi="Times New Roman"/>
          <w:sz w:val="24"/>
          <w:szCs w:val="24"/>
          <w:lang w:eastAsia="ru-RU"/>
        </w:rPr>
        <w:t>Добушовському</w:t>
      </w:r>
      <w:proofErr w:type="spellEnd"/>
      <w:r w:rsidR="000733CE" w:rsidRPr="00775FF0">
        <w:rPr>
          <w:rFonts w:ascii="Times New Roman" w:eastAsia="Times New Roman" w:hAnsi="Times New Roman"/>
          <w:sz w:val="24"/>
          <w:szCs w:val="24"/>
          <w:lang w:eastAsia="ru-RU"/>
        </w:rPr>
        <w:t xml:space="preserve"> Мар</w:t>
      </w:r>
      <w:r w:rsidR="00775FF0">
        <w:rPr>
          <w:rFonts w:ascii="Times New Roman" w:eastAsia="Times New Roman" w:hAnsi="Times New Roman"/>
          <w:sz w:val="24"/>
          <w:szCs w:val="24"/>
          <w:lang w:val="en-US" w:eastAsia="ru-RU"/>
        </w:rPr>
        <w:t>’</w:t>
      </w:r>
      <w:proofErr w:type="spellStart"/>
      <w:r w:rsidR="000733CE" w:rsidRPr="00775FF0">
        <w:rPr>
          <w:rFonts w:ascii="Times New Roman" w:eastAsia="Times New Roman" w:hAnsi="Times New Roman"/>
          <w:sz w:val="24"/>
          <w:szCs w:val="24"/>
          <w:lang w:eastAsia="ru-RU"/>
        </w:rPr>
        <w:t>яну</w:t>
      </w:r>
      <w:proofErr w:type="spellEnd"/>
      <w:r w:rsidR="000733CE" w:rsidRPr="00775FF0">
        <w:rPr>
          <w:rFonts w:ascii="Times New Roman" w:eastAsia="Times New Roman" w:hAnsi="Times New Roman"/>
          <w:sz w:val="24"/>
          <w:szCs w:val="24"/>
          <w:lang w:eastAsia="ru-RU"/>
        </w:rPr>
        <w:t xml:space="preserve"> Володимировичу</w:t>
      </w:r>
      <w:r w:rsidR="000733CE">
        <w:rPr>
          <w:rFonts w:ascii="Times New Roman" w:eastAsia="Times New Roman" w:hAnsi="Times New Roman"/>
          <w:b/>
          <w:i/>
          <w:sz w:val="24"/>
          <w:szCs w:val="24"/>
          <w:lang w:eastAsia="ru-RU"/>
        </w:rPr>
        <w:t xml:space="preserve"> </w:t>
      </w:r>
      <w:r>
        <w:rPr>
          <w:rFonts w:ascii="Times New Roman" w:eastAsia="Times New Roman" w:hAnsi="Times New Roman"/>
          <w:sz w:val="24"/>
          <w:szCs w:val="24"/>
          <w:lang w:eastAsia="ru-RU"/>
        </w:rPr>
        <w:t xml:space="preserve">  земельну ділянку</w:t>
      </w:r>
      <w:r w:rsidR="000733CE">
        <w:rPr>
          <w:rFonts w:ascii="Times New Roman" w:eastAsia="Times New Roman" w:hAnsi="Times New Roman"/>
          <w:sz w:val="24"/>
          <w:szCs w:val="24"/>
          <w:lang w:eastAsia="ru-RU"/>
        </w:rPr>
        <w:t xml:space="preserve"> ІКН (4623081200:15:001:0025) площею 0,0060</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775FF0">
        <w:rPr>
          <w:rFonts w:ascii="Times New Roman" w:eastAsia="Times New Roman" w:hAnsi="Times New Roman"/>
          <w:sz w:val="24"/>
          <w:szCs w:val="24"/>
          <w:lang w:eastAsia="ru-RU"/>
        </w:rPr>
        <w:t>, вул. Нова Гаражна, 28</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0B4110" w:rsidRDefault="000B4110" w:rsidP="000B4110">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w:t>
      </w:r>
      <w:bookmarkStart w:id="0" w:name="_GoBack"/>
      <w:bookmarkEnd w:id="0"/>
      <w:r>
        <w:rPr>
          <w:rFonts w:ascii="Times New Roman" w:eastAsia="Times New Roman" w:hAnsi="Times New Roman"/>
          <w:sz w:val="24"/>
          <w:szCs w:val="24"/>
        </w:rPr>
        <w:t>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0B4110" w:rsidRDefault="000B4110" w:rsidP="000B4110">
      <w:pPr>
        <w:spacing w:after="0"/>
        <w:ind w:firstLine="576"/>
        <w:rPr>
          <w:rFonts w:ascii="Times New Roman" w:eastAsia="Times New Roman" w:hAnsi="Times New Roman"/>
          <w:sz w:val="24"/>
          <w:szCs w:val="24"/>
        </w:rPr>
      </w:pPr>
    </w:p>
    <w:p w:rsidR="000B4110" w:rsidRDefault="000B4110" w:rsidP="000B4110">
      <w:pPr>
        <w:spacing w:after="0"/>
        <w:rPr>
          <w:rFonts w:ascii="Times New Roman" w:eastAsia="Times New Roman" w:hAnsi="Times New Roman"/>
          <w:sz w:val="24"/>
          <w:szCs w:val="24"/>
        </w:rPr>
      </w:pPr>
    </w:p>
    <w:p w:rsidR="000B4110" w:rsidRDefault="000B4110" w:rsidP="000B4110">
      <w:pPr>
        <w:spacing w:after="0"/>
        <w:rPr>
          <w:rFonts w:ascii="Times New Roman" w:eastAsia="Times New Roman" w:hAnsi="Times New Roman"/>
          <w:sz w:val="24"/>
          <w:szCs w:val="24"/>
        </w:rPr>
      </w:pPr>
    </w:p>
    <w:p w:rsidR="000B4110" w:rsidRDefault="000B4110" w:rsidP="000B4110">
      <w:pPr>
        <w:spacing w:after="0"/>
      </w:pPr>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Олександра Леницька</w:t>
      </w:r>
    </w:p>
    <w:p w:rsidR="000B4110" w:rsidRDefault="000B4110" w:rsidP="000B4110"/>
    <w:p w:rsidR="000B4110" w:rsidRDefault="000B4110" w:rsidP="000B4110"/>
    <w:p w:rsidR="000B4110" w:rsidRDefault="000B4110" w:rsidP="000B4110"/>
    <w:p w:rsidR="00BE1B0A" w:rsidRDefault="00BE1B0A"/>
    <w:sectPr w:rsidR="00BE1B0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345"/>
    <w:rsid w:val="000733CE"/>
    <w:rsid w:val="000B4110"/>
    <w:rsid w:val="00775FF0"/>
    <w:rsid w:val="00BE1B0A"/>
    <w:rsid w:val="00F653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55B5"/>
  <w15:docId w15:val="{3848E85F-11D6-41A5-8D2A-DA7EFFE8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11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4110"/>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B411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6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1277</Words>
  <Characters>729</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6</cp:revision>
  <cp:lastPrinted>2020-09-24T14:04:00Z</cp:lastPrinted>
  <dcterms:created xsi:type="dcterms:W3CDTF">2020-09-14T08:42:00Z</dcterms:created>
  <dcterms:modified xsi:type="dcterms:W3CDTF">2020-09-24T14:04:00Z</dcterms:modified>
</cp:coreProperties>
</file>