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7F" w:rsidRDefault="0010297F" w:rsidP="0010297F">
      <w:pPr>
        <w:tabs>
          <w:tab w:val="left" w:pos="1985"/>
        </w:tabs>
        <w:spacing w:after="60"/>
        <w:ind w:left="10080" w:firstLine="0"/>
        <w:jc w:val="center"/>
        <w:rPr>
          <w:sz w:val="24"/>
          <w:szCs w:val="24"/>
        </w:rPr>
      </w:pPr>
    </w:p>
    <w:p w:rsidR="0010297F" w:rsidRDefault="0010297F" w:rsidP="0010297F">
      <w:pPr>
        <w:tabs>
          <w:tab w:val="left" w:pos="1985"/>
        </w:tabs>
        <w:ind w:firstLine="0"/>
        <w:jc w:val="left"/>
        <w:rPr>
          <w:rFonts w:eastAsia="Calibri"/>
          <w:b/>
          <w:lang w:eastAsia="en-US"/>
        </w:rPr>
      </w:pPr>
      <w:r>
        <w:t>Форма № 8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74"/>
      </w:tblGrid>
      <w:tr w:rsidR="0010297F" w:rsidTr="0010297F">
        <w:trPr>
          <w:jc w:val="center"/>
        </w:trPr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97F" w:rsidRDefault="0010297F">
            <w:pPr>
              <w:spacing w:after="40"/>
              <w:ind w:firstLine="0"/>
              <w:jc w:val="center"/>
              <w:rPr>
                <w:b/>
              </w:rPr>
            </w:pPr>
            <w:r>
              <w:rPr>
                <w:b/>
              </w:rPr>
              <w:t>Чергові місцеві вибори 25 жовтня 2020 року</w:t>
            </w:r>
          </w:p>
        </w:tc>
      </w:tr>
      <w:tr w:rsidR="0010297F" w:rsidTr="0010297F">
        <w:trPr>
          <w:jc w:val="center"/>
        </w:trPr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97F" w:rsidRDefault="0010297F">
            <w:pPr>
              <w:tabs>
                <w:tab w:val="left" w:pos="1985"/>
              </w:tabs>
              <w:spacing w:after="20"/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10297F" w:rsidTr="0010297F">
        <w:trPr>
          <w:jc w:val="center"/>
        </w:trPr>
        <w:tc>
          <w:tcPr>
            <w:tcW w:w="12474" w:type="dxa"/>
            <w:vAlign w:val="center"/>
            <w:hideMark/>
          </w:tcPr>
          <w:p w:rsidR="0010297F" w:rsidRDefault="0010297F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>про результати виборів сільського голови</w:t>
            </w:r>
          </w:p>
        </w:tc>
      </w:tr>
      <w:tr w:rsidR="0010297F" w:rsidTr="0010297F">
        <w:trPr>
          <w:jc w:val="center"/>
        </w:trPr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97F" w:rsidRDefault="0010297F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Тростянецької сільської ради,  </w:t>
            </w:r>
            <w:proofErr w:type="spellStart"/>
            <w:r>
              <w:rPr>
                <w:sz w:val="24"/>
                <w:szCs w:val="24"/>
              </w:rPr>
              <w:t>Стрийського</w:t>
            </w:r>
            <w:proofErr w:type="spellEnd"/>
            <w:r>
              <w:rPr>
                <w:sz w:val="24"/>
                <w:szCs w:val="24"/>
              </w:rPr>
              <w:t xml:space="preserve"> району, Львівської області</w:t>
            </w:r>
          </w:p>
        </w:tc>
      </w:tr>
      <w:tr w:rsidR="0010297F" w:rsidTr="0010297F">
        <w:trPr>
          <w:jc w:val="center"/>
        </w:trPr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97F" w:rsidRDefault="0010297F">
            <w:pPr>
              <w:spacing w:after="4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(назва відповідної сільської, селищної ради у називному відмінку із зазначенням назви відповідного району, області)</w:t>
            </w:r>
          </w:p>
        </w:tc>
      </w:tr>
    </w:tbl>
    <w:p w:rsidR="0010297F" w:rsidRDefault="0010297F" w:rsidP="0010297F">
      <w:pPr>
        <w:tabs>
          <w:tab w:val="left" w:pos="1985"/>
        </w:tabs>
        <w:ind w:firstLine="0"/>
        <w:jc w:val="center"/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134"/>
        <w:gridCol w:w="851"/>
        <w:gridCol w:w="708"/>
        <w:gridCol w:w="1139"/>
        <w:gridCol w:w="1271"/>
        <w:gridCol w:w="1275"/>
        <w:gridCol w:w="1700"/>
        <w:gridCol w:w="1700"/>
        <w:gridCol w:w="1134"/>
        <w:gridCol w:w="992"/>
        <w:gridCol w:w="1417"/>
      </w:tblGrid>
      <w:tr w:rsidR="0010297F" w:rsidTr="0010297F">
        <w:trPr>
          <w:cantSplit/>
          <w:trHeight w:val="7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по батькові </w:t>
            </w:r>
            <w:r>
              <w:rPr>
                <w:sz w:val="16"/>
                <w:szCs w:val="16"/>
              </w:rPr>
              <w:br/>
              <w:t>(за наявності) обраного сільського, селищного голови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дд.мм.рррр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Грома-дянство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Суб’єкт висування обраного сільського, селищного голови</w:t>
            </w:r>
            <w:r>
              <w:rPr>
                <w:sz w:val="16"/>
                <w:szCs w:val="16"/>
              </w:rPr>
              <w:br/>
              <w:t xml:space="preserve">(назва місцевої організації політичної партії або </w:t>
            </w:r>
            <w:proofErr w:type="spellStart"/>
            <w:r>
              <w:rPr>
                <w:sz w:val="16"/>
                <w:szCs w:val="16"/>
              </w:rPr>
              <w:t>самовисування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визнання сільського, селищного голови обраним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дд.мм.рррр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рішення про визнання сільського, селищного голови обраним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Результат виборів</w:t>
            </w:r>
            <w:r>
              <w:rPr>
                <w:sz w:val="16"/>
                <w:szCs w:val="16"/>
              </w:rPr>
              <w:br/>
              <w:t>(обрано, повторне голосування, вибори не відбулися)</w:t>
            </w:r>
          </w:p>
        </w:tc>
      </w:tr>
      <w:tr w:rsidR="0010297F" w:rsidTr="001029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Цихуляк</w:t>
            </w:r>
            <w:proofErr w:type="spellEnd"/>
            <w:r>
              <w:rPr>
                <w:sz w:val="16"/>
                <w:szCs w:val="16"/>
              </w:rPr>
              <w:t xml:space="preserve"> Михайло 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Спеціаліст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Відділу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Соціально-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Гуманітарних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Тростянецька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</w:t>
            </w:r>
            <w:proofErr w:type="spellStart"/>
            <w:r>
              <w:rPr>
                <w:sz w:val="16"/>
                <w:szCs w:val="16"/>
              </w:rPr>
              <w:t>Демня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Миколаївський р-н,</w:t>
            </w:r>
          </w:p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«Європейська солідарність»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7F" w:rsidRDefault="001029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7F" w:rsidRDefault="0010297F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обрано</w:t>
            </w:r>
          </w:p>
        </w:tc>
      </w:tr>
    </w:tbl>
    <w:p w:rsidR="0010297F" w:rsidRDefault="0010297F" w:rsidP="0010297F">
      <w:pPr>
        <w:spacing w:before="60" w:after="60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668"/>
        <w:gridCol w:w="1694"/>
        <w:gridCol w:w="705"/>
        <w:gridCol w:w="2768"/>
      </w:tblGrid>
      <w:tr w:rsidR="0010297F" w:rsidTr="0010297F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en-US"/>
              </w:rPr>
              <w:t>Тростянецької СТВК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М.М. Левицька</w:t>
            </w:r>
          </w:p>
        </w:tc>
      </w:tr>
      <w:tr w:rsidR="0010297F" w:rsidTr="0010297F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10297F" w:rsidTr="0010297F">
        <w:trPr>
          <w:trHeight w:val="316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10297F" w:rsidTr="0010297F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en-US"/>
              </w:rPr>
              <w:t>Тростянецької СТВК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О.Я.Карасьова</w:t>
            </w:r>
            <w:proofErr w:type="spellEnd"/>
          </w:p>
        </w:tc>
      </w:tr>
      <w:tr w:rsidR="0010297F" w:rsidTr="0010297F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97F" w:rsidRDefault="0010297F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10297F" w:rsidRDefault="0010297F" w:rsidP="0010297F">
      <w:pPr>
        <w:ind w:firstLine="0"/>
        <w:jc w:val="left"/>
        <w:rPr>
          <w:sz w:val="14"/>
          <w:szCs w:val="22"/>
          <w:lang w:eastAsia="en-US"/>
        </w:rPr>
      </w:pPr>
    </w:p>
    <w:p w:rsidR="0010297F" w:rsidRDefault="0010297F" w:rsidP="0010297F">
      <w:pPr>
        <w:ind w:left="2880" w:firstLine="0"/>
        <w:jc w:val="left"/>
        <w:rPr>
          <w:sz w:val="14"/>
          <w:szCs w:val="22"/>
        </w:rPr>
      </w:pPr>
    </w:p>
    <w:p w:rsidR="0010297F" w:rsidRDefault="0010297F" w:rsidP="0010297F">
      <w:pPr>
        <w:ind w:left="2880" w:firstLine="0"/>
        <w:jc w:val="left"/>
        <w:rPr>
          <w:sz w:val="14"/>
          <w:szCs w:val="22"/>
        </w:rPr>
      </w:pPr>
    </w:p>
    <w:p w:rsidR="0010297F" w:rsidRDefault="0010297F" w:rsidP="0010297F">
      <w:pPr>
        <w:ind w:firstLine="0"/>
        <w:jc w:val="left"/>
      </w:pPr>
      <w:r>
        <w:rPr>
          <w:sz w:val="22"/>
          <w:szCs w:val="22"/>
        </w:rPr>
        <w:t>"02" листопада 2020 року</w:t>
      </w:r>
    </w:p>
    <w:p w:rsidR="00A40605" w:rsidRPr="0010297F" w:rsidRDefault="00A40605" w:rsidP="0010297F">
      <w:bookmarkStart w:id="0" w:name="_GoBack"/>
      <w:bookmarkEnd w:id="0"/>
    </w:p>
    <w:sectPr w:rsidR="00A40605" w:rsidRPr="0010297F" w:rsidSect="00133A9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93"/>
    <w:rsid w:val="0010297F"/>
    <w:rsid w:val="00133A93"/>
    <w:rsid w:val="00A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3A93"/>
    <w:pPr>
      <w:ind w:firstLine="0"/>
      <w:jc w:val="left"/>
    </w:pPr>
    <w:rPr>
      <w:sz w:val="24"/>
      <w:szCs w:val="24"/>
      <w:lang w:val="ru-RU"/>
    </w:rPr>
  </w:style>
  <w:style w:type="character" w:customStyle="1" w:styleId="a4">
    <w:name w:val="Основний текст з відступом Знак"/>
    <w:basedOn w:val="a0"/>
    <w:link w:val="a3"/>
    <w:semiHidden/>
    <w:rsid w:val="00133A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3A93"/>
    <w:pPr>
      <w:ind w:firstLine="0"/>
      <w:jc w:val="left"/>
    </w:pPr>
    <w:rPr>
      <w:sz w:val="24"/>
      <w:szCs w:val="24"/>
      <w:lang w:val="ru-RU"/>
    </w:rPr>
  </w:style>
  <w:style w:type="character" w:customStyle="1" w:styleId="a4">
    <w:name w:val="Основний текст з відступом Знак"/>
    <w:basedOn w:val="a0"/>
    <w:link w:val="a3"/>
    <w:semiHidden/>
    <w:rsid w:val="00133A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2020-11-03T10:16:00Z</dcterms:created>
  <dcterms:modified xsi:type="dcterms:W3CDTF">2020-11-03T10:16:00Z</dcterms:modified>
</cp:coreProperties>
</file>