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866" w:rsidRDefault="00A20866" w:rsidP="00A20866">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noProof/>
          <w:kern w:val="2"/>
          <w:lang w:eastAsia="uk-UA"/>
        </w:rPr>
        <w:drawing>
          <wp:inline distT="0" distB="0" distL="0" distR="0" wp14:anchorId="7867A250" wp14:editId="3ACAD6E4">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A20866" w:rsidRDefault="00A20866" w:rsidP="00A2086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A20866" w:rsidRDefault="00A20866" w:rsidP="00A2086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A20866" w:rsidRDefault="00A20866" w:rsidP="00A2086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20866" w:rsidRDefault="00A20866" w:rsidP="00A2086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A20866" w:rsidRDefault="00A20866" w:rsidP="00A20866">
      <w:pPr>
        <w:suppressAutoHyphens/>
        <w:spacing w:after="0"/>
        <w:jc w:val="center"/>
        <w:rPr>
          <w:rFonts w:ascii="Times New Roman" w:eastAsia="SimSun" w:hAnsi="Times New Roman" w:cs="Times New Roman"/>
          <w:b/>
          <w:kern w:val="2"/>
          <w:sz w:val="24"/>
          <w:szCs w:val="24"/>
          <w:lang w:eastAsia="ar-SA"/>
        </w:rPr>
      </w:pPr>
    </w:p>
    <w:p w:rsidR="00A20866" w:rsidRDefault="00A20866" w:rsidP="00A2086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A20866" w:rsidRDefault="00A20866" w:rsidP="00A20866">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 вересня 2020 року                                 с. Тростянець                                                №4425</w:t>
      </w:r>
    </w:p>
    <w:p w:rsid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eastAsia="ru-RU"/>
        </w:rPr>
      </w:pPr>
    </w:p>
    <w:p w:rsid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w:t>
      </w:r>
    </w:p>
    <w:p w:rsid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із землеустрою щодо встановлення(відновлення) </w:t>
      </w:r>
    </w:p>
    <w:p w:rsid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w:t>
      </w:r>
      <w:r w:rsidRPr="002A461A">
        <w:rPr>
          <w:rFonts w:ascii="Times New Roman" w:eastAsia="Times New Roman" w:hAnsi="Times New Roman" w:cs="Times New Roman"/>
          <w:b/>
          <w:i/>
          <w:sz w:val="24"/>
          <w:szCs w:val="24"/>
          <w:lang w:eastAsia="ru-RU"/>
        </w:rPr>
        <w:t xml:space="preserve">для будівництва обслуговування житлового </w:t>
      </w:r>
    </w:p>
    <w:p w:rsid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eastAsia="ru-RU"/>
        </w:rPr>
      </w:pPr>
      <w:r w:rsidRPr="002A461A">
        <w:rPr>
          <w:rFonts w:ascii="Times New Roman" w:eastAsia="Times New Roman" w:hAnsi="Times New Roman" w:cs="Times New Roman"/>
          <w:b/>
          <w:i/>
          <w:sz w:val="24"/>
          <w:szCs w:val="24"/>
          <w:lang w:eastAsia="ru-RU"/>
        </w:rPr>
        <w:t>будинку, господарських будівель і споруд</w:t>
      </w:r>
      <w:r>
        <w:rPr>
          <w:rFonts w:ascii="Times New Roman" w:eastAsia="Times New Roman" w:hAnsi="Times New Roman" w:cs="Times New Roman"/>
          <w:b/>
          <w:i/>
          <w:sz w:val="24"/>
          <w:szCs w:val="24"/>
          <w:lang w:eastAsia="ru-RU"/>
        </w:rPr>
        <w:t xml:space="preserve"> та передачу її у </w:t>
      </w:r>
    </w:p>
    <w:p w:rsidR="00A20866" w:rsidRPr="00A20866" w:rsidRDefault="00A20866" w:rsidP="00A20866">
      <w:pPr>
        <w:autoSpaceDE w:val="0"/>
        <w:autoSpaceDN w:val="0"/>
        <w:spacing w:after="0" w:line="240" w:lineRule="auto"/>
        <w:jc w:val="both"/>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eastAsia="ru-RU"/>
        </w:rPr>
        <w:t xml:space="preserve">власність </w:t>
      </w:r>
      <w:proofErr w:type="spellStart"/>
      <w:r>
        <w:rPr>
          <w:rFonts w:ascii="Times New Roman" w:eastAsia="Times New Roman" w:hAnsi="Times New Roman" w:cs="Times New Roman"/>
          <w:b/>
          <w:i/>
          <w:sz w:val="24"/>
          <w:szCs w:val="24"/>
          <w:lang w:eastAsia="ru-RU"/>
        </w:rPr>
        <w:t>Сезенку</w:t>
      </w:r>
      <w:proofErr w:type="spellEnd"/>
      <w:r>
        <w:rPr>
          <w:rFonts w:ascii="Times New Roman" w:eastAsia="Times New Roman" w:hAnsi="Times New Roman" w:cs="Times New Roman"/>
          <w:b/>
          <w:i/>
          <w:sz w:val="24"/>
          <w:szCs w:val="24"/>
          <w:lang w:eastAsia="ru-RU"/>
        </w:rPr>
        <w:t xml:space="preserve"> М.Д. в с. Луб</w:t>
      </w:r>
      <w:r>
        <w:rPr>
          <w:rFonts w:ascii="Times New Roman" w:eastAsia="Times New Roman" w:hAnsi="Times New Roman" w:cs="Times New Roman"/>
          <w:b/>
          <w:i/>
          <w:sz w:val="24"/>
          <w:szCs w:val="24"/>
          <w:lang w:val="en-US" w:eastAsia="ru-RU"/>
        </w:rPr>
        <w:t>’</w:t>
      </w:r>
      <w:proofErr w:type="spellStart"/>
      <w:r>
        <w:rPr>
          <w:rFonts w:ascii="Times New Roman" w:eastAsia="Times New Roman" w:hAnsi="Times New Roman" w:cs="Times New Roman"/>
          <w:b/>
          <w:i/>
          <w:sz w:val="24"/>
          <w:szCs w:val="24"/>
          <w:lang w:eastAsia="ru-RU"/>
        </w:rPr>
        <w:t>яна</w:t>
      </w:r>
      <w:proofErr w:type="spellEnd"/>
    </w:p>
    <w:p w:rsidR="00A20866" w:rsidRDefault="00A20866" w:rsidP="00A20866">
      <w:pPr>
        <w:spacing w:after="0"/>
        <w:rPr>
          <w:rFonts w:ascii="Times New Roman" w:eastAsia="Times New Roman" w:hAnsi="Times New Roman" w:cs="Times New Roman"/>
          <w:sz w:val="24"/>
          <w:szCs w:val="24"/>
        </w:rPr>
      </w:pPr>
    </w:p>
    <w:p w:rsidR="00A20866" w:rsidRDefault="00A20866" w:rsidP="00A2086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w:t>
      </w:r>
      <w:r w:rsidR="007E78B4">
        <w:rPr>
          <w:rFonts w:ascii="Times New Roman" w:eastAsia="Times New Roman" w:hAnsi="Times New Roman" w:cs="Times New Roman"/>
          <w:sz w:val="24"/>
          <w:szCs w:val="24"/>
        </w:rPr>
        <w:t xml:space="preserve"> </w:t>
      </w:r>
      <w:proofErr w:type="spellStart"/>
      <w:r w:rsidR="007E78B4">
        <w:rPr>
          <w:rFonts w:ascii="Times New Roman" w:eastAsia="Times New Roman" w:hAnsi="Times New Roman" w:cs="Times New Roman"/>
          <w:sz w:val="24"/>
          <w:szCs w:val="24"/>
        </w:rPr>
        <w:t>Сез</w:t>
      </w:r>
      <w:r>
        <w:rPr>
          <w:rFonts w:ascii="Times New Roman" w:eastAsia="Times New Roman" w:hAnsi="Times New Roman" w:cs="Times New Roman"/>
          <w:sz w:val="24"/>
          <w:szCs w:val="24"/>
        </w:rPr>
        <w:t>енка</w:t>
      </w:r>
      <w:proofErr w:type="spellEnd"/>
      <w:r>
        <w:rPr>
          <w:rFonts w:ascii="Times New Roman" w:eastAsia="Times New Roman" w:hAnsi="Times New Roman" w:cs="Times New Roman"/>
          <w:sz w:val="24"/>
          <w:szCs w:val="24"/>
        </w:rPr>
        <w:t xml:space="preserve"> М.Д.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земельної ділянки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20866" w:rsidRDefault="00A20866" w:rsidP="00A2086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A20866" w:rsidRDefault="00A20866" w:rsidP="00A20866">
      <w:pPr>
        <w:spacing w:after="0"/>
        <w:ind w:firstLine="576"/>
        <w:jc w:val="both"/>
        <w:rPr>
          <w:rFonts w:ascii="Times New Roman" w:eastAsia="Times New Roman" w:hAnsi="Times New Roman" w:cs="Times New Roman"/>
          <w:sz w:val="24"/>
          <w:szCs w:val="24"/>
        </w:rPr>
      </w:pPr>
    </w:p>
    <w:p w:rsidR="00A20866" w:rsidRDefault="007E78B4" w:rsidP="00A2086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A20866">
        <w:rPr>
          <w:rFonts w:ascii="Times New Roman" w:eastAsia="Times New Roman" w:hAnsi="Times New Roman" w:cs="Times New Roman"/>
          <w:sz w:val="24"/>
          <w:szCs w:val="24"/>
          <w:lang w:eastAsia="ru-RU"/>
        </w:rPr>
        <w:t xml:space="preserve">Затвердити технічну документацію із землеустрою щодо встановлення (відновлення) меж земельної ділянки </w:t>
      </w:r>
      <w:proofErr w:type="spellStart"/>
      <w:r w:rsidR="00A20866">
        <w:rPr>
          <w:rFonts w:ascii="Times New Roman" w:eastAsia="Times New Roman" w:hAnsi="Times New Roman" w:cs="Times New Roman"/>
          <w:sz w:val="24"/>
          <w:szCs w:val="24"/>
          <w:lang w:eastAsia="ru-RU"/>
        </w:rPr>
        <w:t>Сезен</w:t>
      </w:r>
      <w:r>
        <w:rPr>
          <w:rFonts w:ascii="Times New Roman" w:eastAsia="Times New Roman" w:hAnsi="Times New Roman" w:cs="Times New Roman"/>
          <w:sz w:val="24"/>
          <w:szCs w:val="24"/>
          <w:lang w:eastAsia="ru-RU"/>
        </w:rPr>
        <w:t>ку</w:t>
      </w:r>
      <w:proofErr w:type="spellEnd"/>
      <w:r>
        <w:rPr>
          <w:rFonts w:ascii="Times New Roman" w:eastAsia="Times New Roman" w:hAnsi="Times New Roman" w:cs="Times New Roman"/>
          <w:sz w:val="24"/>
          <w:szCs w:val="24"/>
          <w:lang w:eastAsia="ru-RU"/>
        </w:rPr>
        <w:t xml:space="preserve"> Михайлу Дмитровичу ІКН (4623081200:03:004:0266) площею 0,22</w:t>
      </w:r>
      <w:r w:rsidR="00A20866">
        <w:rPr>
          <w:rFonts w:ascii="Times New Roman" w:eastAsia="Times New Roman" w:hAnsi="Times New Roman" w:cs="Times New Roman"/>
          <w:sz w:val="24"/>
          <w:szCs w:val="24"/>
          <w:lang w:eastAsia="ru-RU"/>
        </w:rPr>
        <w:t xml:space="preserve">00 га для </w:t>
      </w:r>
      <w:r w:rsidR="00A20866" w:rsidRPr="000F7426">
        <w:rPr>
          <w:rFonts w:ascii="Times New Roman" w:eastAsia="Times New Roman" w:hAnsi="Times New Roman" w:cs="Times New Roman"/>
          <w:sz w:val="24"/>
          <w:szCs w:val="24"/>
          <w:lang w:eastAsia="ru-RU"/>
        </w:rPr>
        <w:t>будівництва і о</w:t>
      </w:r>
      <w:r w:rsidR="00A20866">
        <w:rPr>
          <w:rFonts w:ascii="Times New Roman" w:eastAsia="Times New Roman" w:hAnsi="Times New Roman" w:cs="Times New Roman"/>
          <w:sz w:val="24"/>
          <w:szCs w:val="24"/>
          <w:lang w:eastAsia="ru-RU"/>
        </w:rPr>
        <w:t>бслуговування житлового будинку</w:t>
      </w:r>
      <w:r w:rsidR="00A20866" w:rsidRPr="000F7426">
        <w:rPr>
          <w:rFonts w:ascii="Times New Roman" w:eastAsia="Times New Roman" w:hAnsi="Times New Roman" w:cs="Times New Roman"/>
          <w:sz w:val="24"/>
          <w:szCs w:val="24"/>
          <w:lang w:eastAsia="ru-RU"/>
        </w:rPr>
        <w:t>,</w:t>
      </w:r>
      <w:r w:rsidR="00A20866">
        <w:rPr>
          <w:rFonts w:ascii="Times New Roman" w:eastAsia="Times New Roman" w:hAnsi="Times New Roman" w:cs="Times New Roman"/>
          <w:sz w:val="24"/>
          <w:szCs w:val="24"/>
          <w:lang w:eastAsia="ru-RU"/>
        </w:rPr>
        <w:t xml:space="preserve"> господарських будівель і споруд в с.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xml:space="preserve">, </w:t>
      </w:r>
      <w:r w:rsidR="00A20866">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eastAsia="ru-RU"/>
        </w:rPr>
        <w:t>Загора,1</w:t>
      </w:r>
      <w:r w:rsidR="00A20866">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7E78B4" w:rsidRDefault="00A20866" w:rsidP="007E78B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78B4">
        <w:rPr>
          <w:rFonts w:ascii="Times New Roman" w:eastAsia="Times New Roman" w:hAnsi="Times New Roman" w:cs="Times New Roman"/>
          <w:sz w:val="24"/>
          <w:szCs w:val="24"/>
          <w:lang w:eastAsia="ru-RU"/>
        </w:rPr>
        <w:t xml:space="preserve"> </w:t>
      </w:r>
    </w:p>
    <w:p w:rsidR="007E78B4" w:rsidRDefault="007E78B4" w:rsidP="007E78B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0866">
        <w:rPr>
          <w:rFonts w:ascii="Times New Roman" w:eastAsia="Times New Roman" w:hAnsi="Times New Roman" w:cs="Times New Roman"/>
          <w:sz w:val="24"/>
          <w:szCs w:val="24"/>
          <w:lang w:eastAsia="ru-RU"/>
        </w:rPr>
        <w:t>2. Передати безоплатно у приватну власність</w:t>
      </w:r>
      <w:r w:rsidR="00DE0A7D">
        <w:rPr>
          <w:rFonts w:ascii="Times New Roman" w:eastAsia="Times New Roman" w:hAnsi="Times New Roman" w:cs="Times New Roman"/>
          <w:sz w:val="24"/>
          <w:szCs w:val="24"/>
          <w:lang w:eastAsia="ru-RU"/>
        </w:rPr>
        <w:t xml:space="preserve"> земельну ділянку</w:t>
      </w:r>
      <w:bookmarkStart w:id="0" w:name="_GoBack"/>
      <w:bookmarkEnd w:id="0"/>
      <w:r w:rsidR="00A2086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Сезенку</w:t>
      </w:r>
      <w:proofErr w:type="spellEnd"/>
      <w:r>
        <w:rPr>
          <w:rFonts w:ascii="Times New Roman" w:eastAsia="Times New Roman" w:hAnsi="Times New Roman" w:cs="Times New Roman"/>
          <w:sz w:val="24"/>
          <w:szCs w:val="24"/>
          <w:lang w:eastAsia="ru-RU"/>
        </w:rPr>
        <w:t xml:space="preserve"> Михайлу Дмитровичу ІКН (4623081200:03:004:0266) площею 0,2200 га для </w:t>
      </w:r>
      <w:r w:rsidRPr="000F7426">
        <w:rPr>
          <w:rFonts w:ascii="Times New Roman" w:eastAsia="Times New Roman" w:hAnsi="Times New Roman" w:cs="Times New Roman"/>
          <w:sz w:val="24"/>
          <w:szCs w:val="24"/>
          <w:lang w:eastAsia="ru-RU"/>
        </w:rPr>
        <w:t>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 в с. 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вул. Загора,1 Тростянецької сільської ради Тростянецької ОТГ  Миколаївського району Львівської області.</w:t>
      </w:r>
    </w:p>
    <w:p w:rsidR="007E78B4" w:rsidRDefault="00A20866" w:rsidP="00A2086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20866" w:rsidRDefault="007E78B4" w:rsidP="00A2086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0866">
        <w:rPr>
          <w:rFonts w:ascii="Times New Roman" w:eastAsia="Times New Roman" w:hAnsi="Times New Roman" w:cs="Times New Roman"/>
          <w:sz w:val="24"/>
          <w:szCs w:val="24"/>
          <w:lang w:eastAsia="ru-RU"/>
        </w:rPr>
        <w:t xml:space="preserve"> 3. Контроль за виконанням рішення покласти на</w:t>
      </w:r>
      <w:r w:rsidR="00A2086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A20866">
        <w:rPr>
          <w:rFonts w:ascii="Times New Roman" w:eastAsia="Times New Roman" w:hAnsi="Times New Roman" w:cs="Times New Roman"/>
          <w:sz w:val="24"/>
          <w:szCs w:val="24"/>
          <w:lang w:val="ru-RU"/>
        </w:rPr>
        <w:t xml:space="preserve"> </w:t>
      </w:r>
      <w:proofErr w:type="spellStart"/>
      <w:r w:rsidR="00A20866">
        <w:rPr>
          <w:rFonts w:ascii="Times New Roman" w:eastAsia="Times New Roman" w:hAnsi="Times New Roman" w:cs="Times New Roman"/>
          <w:sz w:val="24"/>
          <w:szCs w:val="24"/>
        </w:rPr>
        <w:t>Дорощук</w:t>
      </w:r>
      <w:proofErr w:type="spellEnd"/>
      <w:r w:rsidR="00A20866">
        <w:rPr>
          <w:rFonts w:ascii="Times New Roman" w:eastAsia="Times New Roman" w:hAnsi="Times New Roman" w:cs="Times New Roman"/>
          <w:sz w:val="24"/>
          <w:szCs w:val="24"/>
        </w:rPr>
        <w:t>).</w:t>
      </w:r>
    </w:p>
    <w:p w:rsidR="00A20866" w:rsidRDefault="00A20866" w:rsidP="00A20866">
      <w:pPr>
        <w:spacing w:after="0"/>
        <w:ind w:firstLine="576"/>
        <w:rPr>
          <w:rFonts w:ascii="Times New Roman" w:eastAsia="Times New Roman" w:hAnsi="Times New Roman" w:cs="Times New Roman"/>
          <w:sz w:val="24"/>
          <w:szCs w:val="24"/>
        </w:rPr>
      </w:pPr>
    </w:p>
    <w:p w:rsidR="00A20866" w:rsidRDefault="00A20866" w:rsidP="00A20866">
      <w:pPr>
        <w:spacing w:after="0"/>
        <w:rPr>
          <w:rFonts w:ascii="Times New Roman" w:eastAsia="Times New Roman" w:hAnsi="Times New Roman" w:cs="Times New Roman"/>
          <w:sz w:val="24"/>
          <w:szCs w:val="24"/>
        </w:rPr>
      </w:pPr>
    </w:p>
    <w:p w:rsidR="00A20866" w:rsidRDefault="00A20866" w:rsidP="00A20866">
      <w:pPr>
        <w:spacing w:after="0"/>
        <w:rPr>
          <w:rFonts w:ascii="Times New Roman" w:eastAsia="Times New Roman" w:hAnsi="Times New Roman" w:cs="Times New Roman"/>
          <w:sz w:val="24"/>
          <w:szCs w:val="24"/>
        </w:rPr>
      </w:pPr>
    </w:p>
    <w:p w:rsidR="00A20866" w:rsidRDefault="00A20866" w:rsidP="00A20866">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A20866" w:rsidRDefault="00A20866" w:rsidP="00A20866"/>
    <w:p w:rsidR="00A20866" w:rsidRDefault="00A20866" w:rsidP="00A20866"/>
    <w:p w:rsidR="000302D2" w:rsidRDefault="009A6472"/>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66"/>
    <w:rsid w:val="007E78B4"/>
    <w:rsid w:val="0092083F"/>
    <w:rsid w:val="009A6472"/>
    <w:rsid w:val="00A20866"/>
    <w:rsid w:val="00D14E22"/>
    <w:rsid w:val="00DE0A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77AC"/>
  <w15:chartTrackingRefBased/>
  <w15:docId w15:val="{7B86B6C7-B972-40A8-B97C-113E0194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8B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E7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1428</Words>
  <Characters>814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2020-09-22T13:17:00Z</cp:lastPrinted>
  <dcterms:created xsi:type="dcterms:W3CDTF">2020-09-22T13:02:00Z</dcterms:created>
  <dcterms:modified xsi:type="dcterms:W3CDTF">2020-09-22T13:35:00Z</dcterms:modified>
</cp:coreProperties>
</file>