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7E80" w:rsidRPr="00D37E80" w:rsidRDefault="00D37E80" w:rsidP="00D37E80">
      <w:pPr>
        <w:widowControl/>
        <w:suppressAutoHyphens w:val="0"/>
        <w:autoSpaceDN w:val="0"/>
        <w:spacing w:line="276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41910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E80" w:rsidRPr="00D37E80" w:rsidRDefault="00D37E80" w:rsidP="00D37E80">
      <w:pPr>
        <w:widowControl/>
        <w:suppressAutoHyphens w:val="0"/>
        <w:autoSpaceDN w:val="0"/>
        <w:jc w:val="center"/>
        <w:rPr>
          <w:rFonts w:eastAsia="Times New Roman"/>
          <w:b/>
          <w:lang w:eastAsia="ru-RU"/>
        </w:rPr>
      </w:pPr>
      <w:r w:rsidRPr="00D37E80">
        <w:rPr>
          <w:rFonts w:eastAsia="Times New Roman"/>
          <w:b/>
          <w:lang w:eastAsia="ru-RU"/>
        </w:rPr>
        <w:t>ТРОСТЯНЕЦЬКА СІЛЬСЬКА РАДА</w:t>
      </w:r>
    </w:p>
    <w:p w:rsidR="00D37E80" w:rsidRPr="00D37E80" w:rsidRDefault="00D37E80" w:rsidP="00D37E80">
      <w:pPr>
        <w:widowControl/>
        <w:suppressAutoHyphens w:val="0"/>
        <w:autoSpaceDN w:val="0"/>
        <w:jc w:val="center"/>
        <w:rPr>
          <w:rFonts w:eastAsia="Times New Roman"/>
          <w:b/>
          <w:lang w:eastAsia="ru-RU"/>
        </w:rPr>
      </w:pPr>
      <w:r w:rsidRPr="00D37E80">
        <w:rPr>
          <w:rFonts w:eastAsia="Times New Roman"/>
          <w:b/>
          <w:lang w:eastAsia="ru-RU"/>
        </w:rPr>
        <w:t>ТРОСТЯНЕЦЬКОЇ ОБ</w:t>
      </w:r>
      <w:r w:rsidRPr="00D37E80">
        <w:rPr>
          <w:rFonts w:eastAsia="Times New Roman"/>
          <w:b/>
          <w:lang w:val="ru-RU" w:eastAsia="ru-RU"/>
        </w:rPr>
        <w:t>’</w:t>
      </w:r>
      <w:r w:rsidRPr="00D37E80">
        <w:rPr>
          <w:rFonts w:eastAsia="Times New Roman"/>
          <w:b/>
          <w:lang w:eastAsia="ru-RU"/>
        </w:rPr>
        <w:t>ЄДНАНОЇ ТЕРИТОРІАЛЬНОЇ ГРОМАДИ</w:t>
      </w:r>
    </w:p>
    <w:p w:rsidR="00D37E80" w:rsidRPr="00D37E80" w:rsidRDefault="00D37E80" w:rsidP="00D37E80">
      <w:pPr>
        <w:widowControl/>
        <w:suppressAutoHyphens w:val="0"/>
        <w:autoSpaceDN w:val="0"/>
        <w:jc w:val="center"/>
        <w:rPr>
          <w:rFonts w:eastAsia="Times New Roman"/>
          <w:b/>
          <w:lang w:eastAsia="ru-RU"/>
        </w:rPr>
      </w:pPr>
      <w:r w:rsidRPr="00D37E80">
        <w:rPr>
          <w:rFonts w:eastAsia="Times New Roman"/>
          <w:b/>
          <w:lang w:eastAsia="ru-RU"/>
        </w:rPr>
        <w:t>Миколаївського району Львівської області</w:t>
      </w:r>
    </w:p>
    <w:p w:rsidR="00D37E80" w:rsidRPr="00D37E80" w:rsidRDefault="00D37E80" w:rsidP="00D37E80">
      <w:pPr>
        <w:widowControl/>
        <w:suppressAutoHyphens w:val="0"/>
        <w:autoSpaceDN w:val="0"/>
        <w:jc w:val="center"/>
        <w:rPr>
          <w:rFonts w:eastAsia="Times New Roman"/>
          <w:b/>
          <w:lang w:eastAsia="ru-RU"/>
        </w:rPr>
      </w:pPr>
    </w:p>
    <w:p w:rsidR="00D37E80" w:rsidRPr="00D37E80" w:rsidRDefault="00D37E80" w:rsidP="00D37E80">
      <w:pPr>
        <w:jc w:val="center"/>
        <w:rPr>
          <w:rFonts w:eastAsia="Calibri"/>
          <w:b/>
          <w:bCs/>
          <w:lang w:eastAsia="ar-SA"/>
        </w:rPr>
      </w:pPr>
      <w:r w:rsidRPr="00D37E80">
        <w:rPr>
          <w:rFonts w:eastAsia="Calibri"/>
          <w:b/>
          <w:bCs/>
          <w:lang w:eastAsia="ar-SA"/>
        </w:rPr>
        <w:t xml:space="preserve">      І  сесія  </w:t>
      </w:r>
      <w:r w:rsidRPr="00D37E80">
        <w:rPr>
          <w:rFonts w:eastAsia="Calibri"/>
          <w:b/>
          <w:bCs/>
          <w:lang w:val="en-US" w:eastAsia="ar-SA"/>
        </w:rPr>
        <w:t>V</w:t>
      </w:r>
      <w:r w:rsidRPr="00D37E80">
        <w:rPr>
          <w:rFonts w:eastAsia="Calibri"/>
          <w:b/>
          <w:bCs/>
          <w:lang w:eastAsia="ar-SA"/>
        </w:rPr>
        <w:t>ІІІ скликання</w:t>
      </w:r>
    </w:p>
    <w:p w:rsidR="00D37E80" w:rsidRPr="00D37E80" w:rsidRDefault="00D37E80" w:rsidP="00D37E80">
      <w:pPr>
        <w:jc w:val="center"/>
        <w:rPr>
          <w:rFonts w:eastAsia="Calibri"/>
          <w:lang w:eastAsia="ar-SA"/>
        </w:rPr>
      </w:pPr>
    </w:p>
    <w:p w:rsidR="00D37E80" w:rsidRPr="00D37E80" w:rsidRDefault="00D37E80" w:rsidP="00D37E80">
      <w:pPr>
        <w:jc w:val="center"/>
        <w:rPr>
          <w:rFonts w:eastAsia="Calibri"/>
          <w:b/>
          <w:bCs/>
          <w:lang w:eastAsia="ar-SA"/>
        </w:rPr>
      </w:pPr>
      <w:r w:rsidRPr="00D37E80">
        <w:rPr>
          <w:rFonts w:eastAsia="Calibri"/>
          <w:b/>
          <w:bCs/>
          <w:lang w:eastAsia="ar-SA"/>
        </w:rPr>
        <w:t>РІШЕННЯ</w:t>
      </w:r>
    </w:p>
    <w:p w:rsidR="00D37E80" w:rsidRPr="00D37E80" w:rsidRDefault="00D37E80" w:rsidP="00D37E80">
      <w:pPr>
        <w:jc w:val="center"/>
        <w:rPr>
          <w:rFonts w:eastAsia="Calibri"/>
          <w:b/>
          <w:bCs/>
          <w:lang w:eastAsia="ar-SA"/>
        </w:rPr>
      </w:pPr>
    </w:p>
    <w:p w:rsidR="00D37E80" w:rsidRPr="00D37E80" w:rsidRDefault="00D37E80" w:rsidP="00D37E80">
      <w:pPr>
        <w:rPr>
          <w:rFonts w:eastAsia="Calibri"/>
          <w:bCs/>
          <w:lang w:eastAsia="ar-SA"/>
        </w:rPr>
      </w:pPr>
      <w:r w:rsidRPr="00D37E80">
        <w:rPr>
          <w:rFonts w:eastAsia="Calibri"/>
          <w:bCs/>
          <w:lang w:eastAsia="ar-SA"/>
        </w:rPr>
        <w:t xml:space="preserve">24 листопада 2020  року                            </w:t>
      </w:r>
      <w:proofErr w:type="spellStart"/>
      <w:r w:rsidRPr="00D37E80">
        <w:rPr>
          <w:rFonts w:eastAsia="Calibri"/>
          <w:bCs/>
          <w:lang w:eastAsia="ar-SA"/>
        </w:rPr>
        <w:t>с.Тростянець</w:t>
      </w:r>
      <w:proofErr w:type="spellEnd"/>
      <w:r w:rsidRPr="00D37E80">
        <w:rPr>
          <w:rFonts w:eastAsia="Calibri"/>
          <w:bCs/>
          <w:lang w:eastAsia="ar-SA"/>
        </w:rPr>
        <w:t xml:space="preserve">                                        </w:t>
      </w:r>
      <w:r>
        <w:rPr>
          <w:rFonts w:eastAsia="Calibri"/>
          <w:bCs/>
          <w:lang w:eastAsia="ar-SA"/>
        </w:rPr>
        <w:t xml:space="preserve">           № 53</w:t>
      </w:r>
      <w:r w:rsidRPr="00D37E80">
        <w:rPr>
          <w:rFonts w:eastAsia="Calibri"/>
          <w:bCs/>
          <w:lang w:eastAsia="ar-SA"/>
        </w:rPr>
        <w:t xml:space="preserve">                             </w:t>
      </w:r>
    </w:p>
    <w:p w:rsidR="00263641" w:rsidRDefault="00263641">
      <w:pPr>
        <w:pStyle w:val="a6"/>
      </w:pPr>
    </w:p>
    <w:p w:rsidR="0021414A" w:rsidRPr="0021414A" w:rsidRDefault="0021414A" w:rsidP="0021414A">
      <w:pPr>
        <w:pStyle w:val="a6"/>
        <w:tabs>
          <w:tab w:val="left" w:pos="5640"/>
        </w:tabs>
        <w:rPr>
          <w:b/>
          <w:i/>
        </w:rPr>
      </w:pPr>
      <w:r w:rsidRPr="0021414A">
        <w:rPr>
          <w:b/>
          <w:i/>
        </w:rPr>
        <w:t xml:space="preserve">Про прийняття установ та майна спільної власності </w:t>
      </w:r>
    </w:p>
    <w:p w:rsidR="0021414A" w:rsidRPr="0021414A" w:rsidRDefault="0021414A" w:rsidP="0021414A">
      <w:pPr>
        <w:pStyle w:val="a6"/>
        <w:tabs>
          <w:tab w:val="left" w:pos="5640"/>
        </w:tabs>
        <w:rPr>
          <w:b/>
          <w:i/>
        </w:rPr>
      </w:pPr>
      <w:r w:rsidRPr="0021414A">
        <w:rPr>
          <w:b/>
          <w:i/>
        </w:rPr>
        <w:t>територіальних громад Миколаївського району</w:t>
      </w:r>
    </w:p>
    <w:p w:rsidR="0021414A" w:rsidRPr="0021414A" w:rsidRDefault="0021414A" w:rsidP="0021414A">
      <w:pPr>
        <w:pStyle w:val="a6"/>
        <w:tabs>
          <w:tab w:val="left" w:pos="5640"/>
        </w:tabs>
        <w:rPr>
          <w:b/>
          <w:i/>
        </w:rPr>
      </w:pPr>
      <w:r w:rsidRPr="0021414A">
        <w:rPr>
          <w:b/>
          <w:i/>
        </w:rPr>
        <w:t xml:space="preserve"> у комунальну власність Тростянецької сільської ради</w:t>
      </w:r>
    </w:p>
    <w:p w:rsidR="00263641" w:rsidRPr="0021414A" w:rsidRDefault="00263641">
      <w:pPr>
        <w:jc w:val="both"/>
        <w:rPr>
          <w:b/>
        </w:rPr>
      </w:pPr>
    </w:p>
    <w:p w:rsidR="0021414A" w:rsidRDefault="0021414A" w:rsidP="0021414A">
      <w:pPr>
        <w:pStyle w:val="a6"/>
        <w:tabs>
          <w:tab w:val="left" w:pos="5640"/>
        </w:tabs>
        <w:jc w:val="both"/>
      </w:pPr>
      <w:r w:rsidRPr="00235584">
        <w:t>Розглянувши</w:t>
      </w:r>
      <w:r>
        <w:t xml:space="preserve"> </w:t>
      </w:r>
      <w:r w:rsidRPr="00310E61">
        <w:t xml:space="preserve">рішення Миколаївської </w:t>
      </w:r>
      <w:r>
        <w:t>районної</w:t>
      </w:r>
      <w:r w:rsidRPr="00310E61">
        <w:t xml:space="preserve"> ради </w:t>
      </w:r>
      <w:r>
        <w:t>Львівської області від 28.10.2020 р. № 554</w:t>
      </w:r>
      <w:r w:rsidRPr="00310E61">
        <w:t xml:space="preserve"> «</w:t>
      </w:r>
      <w:r w:rsidRPr="0021414A">
        <w:t xml:space="preserve">Про </w:t>
      </w:r>
      <w:r>
        <w:t>передачу</w:t>
      </w:r>
      <w:r w:rsidRPr="0021414A">
        <w:t xml:space="preserve"> установ та майна спільної власності </w:t>
      </w:r>
      <w:r>
        <w:t xml:space="preserve">територіальних громад </w:t>
      </w:r>
      <w:r w:rsidRPr="0021414A">
        <w:t>Миколаївського району</w:t>
      </w:r>
      <w:r>
        <w:t xml:space="preserve"> </w:t>
      </w:r>
      <w:r w:rsidRPr="0021414A">
        <w:t xml:space="preserve">у комунальну власність </w:t>
      </w:r>
      <w:r>
        <w:t>територіальних громад»</w:t>
      </w:r>
      <w:r w:rsidRPr="00310E61">
        <w:t>, керуючись ст.26</w:t>
      </w:r>
      <w:r>
        <w:t xml:space="preserve"> </w:t>
      </w:r>
      <w:r w:rsidRPr="00310E61">
        <w:t>Закону України «Про місцеве самоврядування в Україні», Законом України «Про передачу об’єктів права державної та комунальної власності»,</w:t>
      </w:r>
      <w:r>
        <w:t xml:space="preserve"> з метою </w:t>
      </w:r>
      <w:r w:rsidRPr="00310E61">
        <w:t xml:space="preserve"> сільська рада</w:t>
      </w:r>
    </w:p>
    <w:p w:rsidR="0021414A" w:rsidRPr="00310E61" w:rsidRDefault="0021414A" w:rsidP="00D33859">
      <w:pPr>
        <w:jc w:val="center"/>
      </w:pPr>
      <w:r w:rsidRPr="00310E61">
        <w:t>ВИРІШИЛА:</w:t>
      </w:r>
    </w:p>
    <w:p w:rsidR="00A250C3" w:rsidRPr="00387144" w:rsidRDefault="0021414A" w:rsidP="006A15AE">
      <w:pPr>
        <w:pStyle w:val="ac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387144">
        <w:rPr>
          <w:rFonts w:ascii="Times New Roman" w:hAnsi="Times New Roman"/>
          <w:sz w:val="24"/>
          <w:szCs w:val="24"/>
          <w:lang w:val="uk-UA"/>
        </w:rPr>
        <w:t xml:space="preserve">Надати згоду на прийняття з </w:t>
      </w:r>
      <w:r w:rsidR="00D33859" w:rsidRPr="00387144">
        <w:rPr>
          <w:rFonts w:ascii="Times New Roman" w:hAnsi="Times New Roman"/>
          <w:sz w:val="24"/>
          <w:szCs w:val="24"/>
          <w:lang w:val="uk-UA"/>
        </w:rPr>
        <w:t>спільної власності територіальних громад Миколаївського району</w:t>
      </w:r>
      <w:r w:rsidRPr="00387144">
        <w:rPr>
          <w:rFonts w:ascii="Times New Roman" w:hAnsi="Times New Roman"/>
          <w:sz w:val="24"/>
          <w:szCs w:val="24"/>
          <w:lang w:val="uk-UA"/>
        </w:rPr>
        <w:t xml:space="preserve"> в особі Миколаївської </w:t>
      </w:r>
      <w:r w:rsidR="00D33859" w:rsidRPr="00387144">
        <w:rPr>
          <w:rFonts w:ascii="Times New Roman" w:hAnsi="Times New Roman"/>
          <w:sz w:val="24"/>
          <w:szCs w:val="24"/>
          <w:lang w:val="uk-UA"/>
        </w:rPr>
        <w:t>районної</w:t>
      </w:r>
      <w:r w:rsidRPr="00387144">
        <w:rPr>
          <w:rFonts w:ascii="Times New Roman" w:hAnsi="Times New Roman"/>
          <w:sz w:val="24"/>
          <w:szCs w:val="24"/>
          <w:lang w:val="uk-UA"/>
        </w:rPr>
        <w:t xml:space="preserve"> ради у комунальну влас</w:t>
      </w:r>
      <w:r w:rsidR="00387144" w:rsidRPr="00387144">
        <w:rPr>
          <w:rFonts w:ascii="Times New Roman" w:hAnsi="Times New Roman"/>
          <w:sz w:val="24"/>
          <w:szCs w:val="24"/>
          <w:lang w:val="uk-UA"/>
        </w:rPr>
        <w:t>ність територіальних громад відповідних населених пунктів</w:t>
      </w:r>
      <w:r w:rsidR="00D33859" w:rsidRPr="0038714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7144">
        <w:rPr>
          <w:rFonts w:ascii="Times New Roman" w:hAnsi="Times New Roman"/>
          <w:sz w:val="24"/>
          <w:szCs w:val="24"/>
          <w:lang w:val="uk-UA"/>
        </w:rPr>
        <w:t xml:space="preserve">в особі Тростянецької сільської ради </w:t>
      </w:r>
      <w:r w:rsidR="00D33859" w:rsidRPr="00387144">
        <w:rPr>
          <w:rFonts w:ascii="Times New Roman" w:hAnsi="Times New Roman"/>
          <w:sz w:val="24"/>
          <w:szCs w:val="24"/>
          <w:lang w:val="uk-UA"/>
        </w:rPr>
        <w:t>нерухоме майно</w:t>
      </w:r>
      <w:r w:rsidR="006A15AE">
        <w:rPr>
          <w:rFonts w:ascii="Times New Roman" w:hAnsi="Times New Roman"/>
          <w:sz w:val="24"/>
          <w:szCs w:val="24"/>
          <w:lang w:val="uk-UA"/>
        </w:rPr>
        <w:t xml:space="preserve"> згідно додатку</w:t>
      </w:r>
      <w:r w:rsidR="00A250C3" w:rsidRPr="00387144">
        <w:rPr>
          <w:rFonts w:ascii="Times New Roman" w:hAnsi="Times New Roman"/>
          <w:sz w:val="24"/>
          <w:szCs w:val="24"/>
          <w:lang w:val="uk-UA"/>
        </w:rPr>
        <w:t>.</w:t>
      </w:r>
    </w:p>
    <w:p w:rsidR="00387144" w:rsidRPr="00387144" w:rsidRDefault="00387144" w:rsidP="006A15AE">
      <w:pPr>
        <w:pStyle w:val="ad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387144">
        <w:rPr>
          <w:color w:val="000000"/>
        </w:rPr>
        <w:t>Сільському голові створити комісію по прийнятті  установ та майна, зазначених у п. 1 даного рішення та підготувати акти прийому-передачі, здійснити приймання-передачу майна, зазначеного у п. 1 рішення.</w:t>
      </w:r>
    </w:p>
    <w:p w:rsidR="00387144" w:rsidRPr="00387144" w:rsidRDefault="00387144" w:rsidP="006A15AE">
      <w:pPr>
        <w:pStyle w:val="ad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387144">
        <w:rPr>
          <w:bCs/>
          <w:iCs/>
        </w:rPr>
        <w:t>Після прийняття у комунальну власність майна, зазначеного у п. 1 рішення, о</w:t>
      </w:r>
      <w:r w:rsidRPr="00387144">
        <w:t>формити право власності на нерухоме майно, зазначене в пункті 1цього рішення, з видачею свідоцтва про право комунальної власності за територіальними громадами відповідних населених пунктів в особі Тростянецької сільської ради та здійснити реєстрацію нерухомого майна, в порядку, встановленому чинним законодавством</w:t>
      </w:r>
      <w:r w:rsidR="006A15AE">
        <w:t>.</w:t>
      </w:r>
    </w:p>
    <w:p w:rsidR="00387144" w:rsidRPr="00387144" w:rsidRDefault="00387144" w:rsidP="006A15AE">
      <w:pPr>
        <w:pStyle w:val="ad"/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387144">
        <w:rPr>
          <w:color w:val="000000"/>
        </w:rPr>
        <w:t>Контроль за виконанням рішення покласти на постійну комісію сільської ради з питань комунальної власності, інфраструктури, транспорту та житлово-комунального господарства.</w:t>
      </w:r>
    </w:p>
    <w:p w:rsidR="00263641" w:rsidRPr="00387144" w:rsidRDefault="00263641" w:rsidP="00387144">
      <w:pPr>
        <w:pStyle w:val="ac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3641" w:rsidRPr="00387144" w:rsidRDefault="00263641">
      <w:pPr>
        <w:pStyle w:val="a6"/>
        <w:tabs>
          <w:tab w:val="left" w:pos="555"/>
        </w:tabs>
        <w:ind w:left="-15" w:firstLine="450"/>
      </w:pPr>
    </w:p>
    <w:p w:rsidR="00263641" w:rsidRDefault="00263641">
      <w:pPr>
        <w:autoSpaceDE w:val="0"/>
        <w:jc w:val="both"/>
      </w:pPr>
      <w:r w:rsidRPr="00387144">
        <w:t xml:space="preserve">Сільський голова                                                                </w:t>
      </w:r>
      <w:r w:rsidR="00597C49" w:rsidRPr="00387144">
        <w:t xml:space="preserve">                          </w:t>
      </w:r>
      <w:r w:rsidR="00597C49">
        <w:t xml:space="preserve">Михайло </w:t>
      </w:r>
      <w:proofErr w:type="spellStart"/>
      <w:r w:rsidR="00597C49">
        <w:t>Цихуляк</w:t>
      </w:r>
      <w:proofErr w:type="spellEnd"/>
    </w:p>
    <w:p w:rsidR="00387144" w:rsidRDefault="00387144">
      <w:pPr>
        <w:autoSpaceDE w:val="0"/>
        <w:jc w:val="both"/>
      </w:pPr>
    </w:p>
    <w:p w:rsidR="001361FB" w:rsidRDefault="001361FB">
      <w:pPr>
        <w:autoSpaceDE w:val="0"/>
        <w:jc w:val="both"/>
      </w:pPr>
    </w:p>
    <w:p w:rsidR="00387144" w:rsidRDefault="00387144">
      <w:pPr>
        <w:autoSpaceDE w:val="0"/>
        <w:jc w:val="both"/>
      </w:pPr>
    </w:p>
    <w:p w:rsidR="00387144" w:rsidRPr="006D5C49" w:rsidRDefault="006A15AE" w:rsidP="00387144">
      <w:pPr>
        <w:pStyle w:val="a6"/>
        <w:spacing w:after="0"/>
        <w:jc w:val="right"/>
        <w:rPr>
          <w:rFonts w:cs="Tahoma"/>
          <w:bCs/>
        </w:rPr>
      </w:pPr>
      <w:r>
        <w:rPr>
          <w:rFonts w:cs="Tahoma"/>
          <w:bCs/>
        </w:rPr>
        <w:lastRenderedPageBreak/>
        <w:t xml:space="preserve">Додаток </w:t>
      </w:r>
    </w:p>
    <w:p w:rsidR="00387144" w:rsidRPr="006D5C49" w:rsidRDefault="00387144" w:rsidP="00387144">
      <w:pPr>
        <w:pStyle w:val="a6"/>
        <w:spacing w:after="0"/>
        <w:jc w:val="right"/>
        <w:rPr>
          <w:rFonts w:cs="Tahoma"/>
          <w:bCs/>
        </w:rPr>
      </w:pPr>
      <w:r>
        <w:rPr>
          <w:rFonts w:cs="Tahoma"/>
          <w:bCs/>
        </w:rPr>
        <w:t>до рішення І</w:t>
      </w:r>
      <w:r w:rsidRPr="006D5C49">
        <w:rPr>
          <w:rFonts w:cs="Tahoma"/>
          <w:bCs/>
        </w:rPr>
        <w:t xml:space="preserve"> сесії VІІІ скликання</w:t>
      </w:r>
    </w:p>
    <w:p w:rsidR="00387144" w:rsidRDefault="00387144" w:rsidP="00387144">
      <w:pPr>
        <w:pStyle w:val="a6"/>
        <w:spacing w:after="0"/>
        <w:jc w:val="right"/>
        <w:rPr>
          <w:rFonts w:cs="Tahoma"/>
          <w:bCs/>
        </w:rPr>
      </w:pPr>
      <w:r>
        <w:rPr>
          <w:rFonts w:cs="Tahoma"/>
          <w:bCs/>
        </w:rPr>
        <w:t>від 24</w:t>
      </w:r>
      <w:r w:rsidR="006A15AE">
        <w:rPr>
          <w:rFonts w:cs="Tahoma"/>
          <w:bCs/>
        </w:rPr>
        <w:t xml:space="preserve"> листопада 2020 року № 53</w:t>
      </w:r>
      <w:bookmarkStart w:id="0" w:name="_GoBack"/>
      <w:bookmarkEnd w:id="0"/>
    </w:p>
    <w:p w:rsidR="00387144" w:rsidRDefault="00387144" w:rsidP="00387144">
      <w:pPr>
        <w:pStyle w:val="a6"/>
        <w:spacing w:after="0"/>
        <w:jc w:val="right"/>
        <w:rPr>
          <w:rFonts w:cs="Tahoma"/>
          <w:bCs/>
        </w:rPr>
      </w:pPr>
    </w:p>
    <w:p w:rsidR="00387144" w:rsidRDefault="00387144" w:rsidP="00387144">
      <w:pPr>
        <w:pStyle w:val="a6"/>
        <w:spacing w:after="0"/>
        <w:jc w:val="right"/>
        <w:rPr>
          <w:rFonts w:cs="Tahoma"/>
          <w:bCs/>
        </w:rPr>
      </w:pPr>
    </w:p>
    <w:p w:rsidR="00387144" w:rsidRDefault="00387144" w:rsidP="00387144">
      <w:pPr>
        <w:pStyle w:val="a6"/>
        <w:spacing w:after="0"/>
        <w:jc w:val="center"/>
      </w:pPr>
      <w:r>
        <w:rPr>
          <w:rFonts w:cs="Tahoma"/>
          <w:bCs/>
        </w:rPr>
        <w:t xml:space="preserve">Перелік установ та їх майна, що приймаються зі </w:t>
      </w:r>
      <w:r w:rsidRPr="00387144">
        <w:t>спільної власності територіальних громад Миколаївського району у комунальну власність територіальних громад відповідних населених пунктів Тростянецької сільської ради</w:t>
      </w:r>
    </w:p>
    <w:p w:rsidR="00387144" w:rsidRDefault="00387144" w:rsidP="00387144">
      <w:pPr>
        <w:pStyle w:val="a6"/>
        <w:spacing w:after="0"/>
        <w:jc w:val="center"/>
      </w:pPr>
    </w:p>
    <w:p w:rsidR="00387144" w:rsidRPr="00387144" w:rsidRDefault="00387144" w:rsidP="00387144">
      <w:pPr>
        <w:pStyle w:val="a6"/>
        <w:numPr>
          <w:ilvl w:val="0"/>
          <w:numId w:val="5"/>
        </w:numPr>
        <w:spacing w:after="0"/>
        <w:jc w:val="both"/>
        <w:rPr>
          <w:rFonts w:cs="Tahoma"/>
          <w:bCs/>
        </w:rPr>
      </w:pPr>
      <w:r>
        <w:t xml:space="preserve">Цілісний майновий комплекс комунального некомерційного підприємства Львівської обласної ради «Львівська обласна психіатрична лікарня «Заклад» та адміністративний будинок, що знаходяться в селі Заклад по вулиці </w:t>
      </w:r>
      <w:proofErr w:type="spellStart"/>
      <w:r>
        <w:t>Січинськго</w:t>
      </w:r>
      <w:proofErr w:type="spellEnd"/>
      <w:r>
        <w:t>, 1б, та по вулиці Стуса, 12, а саме: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№п/п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Назва об’єкту </w:t>
            </w:r>
          </w:p>
        </w:tc>
        <w:tc>
          <w:tcPr>
            <w:tcW w:w="3285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Інвентарний номер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1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Головний корпус</w:t>
            </w:r>
          </w:p>
        </w:tc>
        <w:tc>
          <w:tcPr>
            <w:tcW w:w="3285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10310001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2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Гараж для автомашин</w:t>
            </w:r>
          </w:p>
        </w:tc>
        <w:tc>
          <w:tcPr>
            <w:tcW w:w="3285" w:type="dxa"/>
          </w:tcPr>
          <w:p w:rsidR="00387144" w:rsidRDefault="00387144" w:rsidP="00387144">
            <w:pPr>
              <w:jc w:val="both"/>
            </w:pPr>
            <w:r w:rsidRPr="00277405">
              <w:rPr>
                <w:rFonts w:cs="Tahoma"/>
                <w:bCs/>
              </w:rPr>
              <w:t>1031000</w:t>
            </w:r>
            <w:r>
              <w:rPr>
                <w:rFonts w:cs="Tahoma"/>
                <w:bCs/>
              </w:rPr>
              <w:t>3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3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Харчоблок</w:t>
            </w:r>
          </w:p>
        </w:tc>
        <w:tc>
          <w:tcPr>
            <w:tcW w:w="3285" w:type="dxa"/>
          </w:tcPr>
          <w:p w:rsidR="00387144" w:rsidRDefault="00387144" w:rsidP="00387144">
            <w:pPr>
              <w:jc w:val="both"/>
            </w:pPr>
            <w:r w:rsidRPr="00277405">
              <w:rPr>
                <w:rFonts w:cs="Tahoma"/>
                <w:bCs/>
              </w:rPr>
              <w:t>1031000</w:t>
            </w:r>
            <w:r>
              <w:rPr>
                <w:rFonts w:cs="Tahoma"/>
                <w:bCs/>
              </w:rPr>
              <w:t>4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4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Трансформаторна підстанція</w:t>
            </w:r>
          </w:p>
        </w:tc>
        <w:tc>
          <w:tcPr>
            <w:tcW w:w="3285" w:type="dxa"/>
          </w:tcPr>
          <w:p w:rsidR="00387144" w:rsidRDefault="00387144" w:rsidP="00387144">
            <w:pPr>
              <w:jc w:val="both"/>
            </w:pPr>
            <w:r w:rsidRPr="00277405">
              <w:rPr>
                <w:rFonts w:cs="Tahoma"/>
                <w:bCs/>
              </w:rPr>
              <w:t>1031000</w:t>
            </w:r>
            <w:r>
              <w:rPr>
                <w:rFonts w:cs="Tahoma"/>
                <w:bCs/>
              </w:rPr>
              <w:t>5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5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Центральна котельня</w:t>
            </w:r>
          </w:p>
        </w:tc>
        <w:tc>
          <w:tcPr>
            <w:tcW w:w="3285" w:type="dxa"/>
          </w:tcPr>
          <w:p w:rsidR="00387144" w:rsidRDefault="00387144" w:rsidP="00387144">
            <w:pPr>
              <w:jc w:val="both"/>
            </w:pPr>
            <w:r w:rsidRPr="00277405">
              <w:rPr>
                <w:rFonts w:cs="Tahoma"/>
                <w:bCs/>
              </w:rPr>
              <w:t>1031000</w:t>
            </w:r>
            <w:r>
              <w:rPr>
                <w:rFonts w:cs="Tahoma"/>
                <w:bCs/>
              </w:rPr>
              <w:t>6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6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Склад матеріальний</w:t>
            </w:r>
          </w:p>
        </w:tc>
        <w:tc>
          <w:tcPr>
            <w:tcW w:w="3285" w:type="dxa"/>
          </w:tcPr>
          <w:p w:rsidR="00387144" w:rsidRDefault="00387144" w:rsidP="00387144">
            <w:pPr>
              <w:jc w:val="both"/>
            </w:pPr>
            <w:r w:rsidRPr="00277405">
              <w:rPr>
                <w:rFonts w:cs="Tahoma"/>
                <w:bCs/>
              </w:rPr>
              <w:t>1031000</w:t>
            </w:r>
            <w:r>
              <w:rPr>
                <w:rFonts w:cs="Tahoma"/>
                <w:bCs/>
              </w:rPr>
              <w:t>8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7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Склад продуктовий</w:t>
            </w:r>
          </w:p>
        </w:tc>
        <w:tc>
          <w:tcPr>
            <w:tcW w:w="3285" w:type="dxa"/>
          </w:tcPr>
          <w:p w:rsidR="00387144" w:rsidRDefault="00387144" w:rsidP="00387144">
            <w:pPr>
              <w:jc w:val="both"/>
            </w:pPr>
            <w:r w:rsidRPr="00277405">
              <w:rPr>
                <w:rFonts w:cs="Tahoma"/>
                <w:bCs/>
              </w:rPr>
              <w:t>10310</w:t>
            </w:r>
            <w:r>
              <w:rPr>
                <w:rFonts w:cs="Tahoma"/>
                <w:bCs/>
              </w:rPr>
              <w:t>011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8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Гараж для </w:t>
            </w:r>
            <w:proofErr w:type="spellStart"/>
            <w:r>
              <w:rPr>
                <w:rFonts w:cs="Tahoma"/>
                <w:bCs/>
              </w:rPr>
              <w:t>грузових</w:t>
            </w:r>
            <w:proofErr w:type="spellEnd"/>
            <w:r>
              <w:rPr>
                <w:rFonts w:cs="Tahoma"/>
                <w:bCs/>
              </w:rPr>
              <w:t xml:space="preserve"> автомашин</w:t>
            </w:r>
          </w:p>
        </w:tc>
        <w:tc>
          <w:tcPr>
            <w:tcW w:w="3285" w:type="dxa"/>
          </w:tcPr>
          <w:p w:rsidR="00387144" w:rsidRDefault="00387144" w:rsidP="00387144">
            <w:pPr>
              <w:jc w:val="both"/>
            </w:pPr>
            <w:r w:rsidRPr="00277405">
              <w:rPr>
                <w:rFonts w:cs="Tahoma"/>
                <w:bCs/>
              </w:rPr>
              <w:t>103100</w:t>
            </w:r>
            <w:r>
              <w:rPr>
                <w:rFonts w:cs="Tahoma"/>
                <w:bCs/>
              </w:rPr>
              <w:t>10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9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proofErr w:type="spellStart"/>
            <w:r>
              <w:rPr>
                <w:rFonts w:cs="Tahoma"/>
                <w:bCs/>
              </w:rPr>
              <w:t>Водонасосна</w:t>
            </w:r>
            <w:proofErr w:type="spellEnd"/>
            <w:r>
              <w:rPr>
                <w:rFonts w:cs="Tahoma"/>
                <w:bCs/>
              </w:rPr>
              <w:t xml:space="preserve"> станція першого підйому</w:t>
            </w:r>
          </w:p>
        </w:tc>
        <w:tc>
          <w:tcPr>
            <w:tcW w:w="3285" w:type="dxa"/>
          </w:tcPr>
          <w:p w:rsidR="00387144" w:rsidRDefault="00387144" w:rsidP="00387144">
            <w:pPr>
              <w:jc w:val="both"/>
            </w:pPr>
            <w:r w:rsidRPr="00277405">
              <w:rPr>
                <w:rFonts w:cs="Tahoma"/>
                <w:bCs/>
              </w:rPr>
              <w:t>103100</w:t>
            </w:r>
            <w:r>
              <w:rPr>
                <w:rFonts w:cs="Tahoma"/>
                <w:bCs/>
              </w:rPr>
              <w:t>12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10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Морг</w:t>
            </w:r>
          </w:p>
        </w:tc>
        <w:tc>
          <w:tcPr>
            <w:tcW w:w="3285" w:type="dxa"/>
          </w:tcPr>
          <w:p w:rsidR="00387144" w:rsidRDefault="00387144" w:rsidP="00387144">
            <w:pPr>
              <w:jc w:val="both"/>
            </w:pPr>
            <w:r w:rsidRPr="00277405">
              <w:rPr>
                <w:rFonts w:cs="Tahoma"/>
                <w:bCs/>
              </w:rPr>
              <w:t>103100</w:t>
            </w:r>
            <w:r>
              <w:rPr>
                <w:rFonts w:cs="Tahoma"/>
                <w:bCs/>
              </w:rPr>
              <w:t>13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11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Прохідна</w:t>
            </w:r>
          </w:p>
        </w:tc>
        <w:tc>
          <w:tcPr>
            <w:tcW w:w="3285" w:type="dxa"/>
          </w:tcPr>
          <w:p w:rsidR="00387144" w:rsidRDefault="00387144" w:rsidP="00387144">
            <w:pPr>
              <w:jc w:val="both"/>
            </w:pPr>
            <w:r w:rsidRPr="00277405">
              <w:rPr>
                <w:rFonts w:cs="Tahoma"/>
                <w:bCs/>
              </w:rPr>
              <w:t>103100</w:t>
            </w:r>
            <w:r>
              <w:rPr>
                <w:rFonts w:cs="Tahoma"/>
                <w:bCs/>
              </w:rPr>
              <w:t>14</w:t>
            </w:r>
          </w:p>
        </w:tc>
      </w:tr>
      <w:tr w:rsidR="00387144" w:rsidTr="00387144">
        <w:tc>
          <w:tcPr>
            <w:tcW w:w="959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12</w:t>
            </w:r>
          </w:p>
        </w:tc>
        <w:tc>
          <w:tcPr>
            <w:tcW w:w="5610" w:type="dxa"/>
          </w:tcPr>
          <w:p w:rsidR="00387144" w:rsidRDefault="00387144" w:rsidP="00387144">
            <w:pPr>
              <w:pStyle w:val="a6"/>
              <w:spacing w:after="0"/>
              <w:jc w:val="both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Гуртожиток</w:t>
            </w:r>
          </w:p>
        </w:tc>
        <w:tc>
          <w:tcPr>
            <w:tcW w:w="3285" w:type="dxa"/>
          </w:tcPr>
          <w:p w:rsidR="00387144" w:rsidRDefault="00387144" w:rsidP="00387144">
            <w:pPr>
              <w:jc w:val="both"/>
            </w:pPr>
            <w:r w:rsidRPr="00277405">
              <w:rPr>
                <w:rFonts w:cs="Tahoma"/>
                <w:bCs/>
              </w:rPr>
              <w:t>103</w:t>
            </w:r>
            <w:r>
              <w:rPr>
                <w:rFonts w:cs="Tahoma"/>
                <w:bCs/>
              </w:rPr>
              <w:t>20019</w:t>
            </w:r>
          </w:p>
        </w:tc>
      </w:tr>
    </w:tbl>
    <w:p w:rsidR="00387144" w:rsidRDefault="00387144" w:rsidP="00387144">
      <w:pPr>
        <w:pStyle w:val="a6"/>
        <w:spacing w:after="0"/>
        <w:jc w:val="center"/>
        <w:rPr>
          <w:rFonts w:cs="Tahoma"/>
          <w:bCs/>
        </w:rPr>
      </w:pPr>
    </w:p>
    <w:p w:rsidR="00387144" w:rsidRDefault="00387144" w:rsidP="00387144">
      <w:pPr>
        <w:pStyle w:val="a6"/>
        <w:spacing w:after="0"/>
        <w:rPr>
          <w:rFonts w:cs="Tahoma"/>
          <w:bCs/>
        </w:rPr>
      </w:pPr>
    </w:p>
    <w:p w:rsidR="00387144" w:rsidRDefault="00387144" w:rsidP="00387144">
      <w:pPr>
        <w:pStyle w:val="a6"/>
        <w:numPr>
          <w:ilvl w:val="0"/>
          <w:numId w:val="5"/>
        </w:numPr>
        <w:spacing w:after="0"/>
        <w:rPr>
          <w:rFonts w:cs="Tahoma"/>
          <w:bCs/>
        </w:rPr>
      </w:pPr>
      <w:r>
        <w:rPr>
          <w:rFonts w:cs="Tahoma"/>
          <w:bCs/>
        </w:rPr>
        <w:t>Громадський будинок, нежитлова будівля колишньої дитячої установи в селі Заклад по вулиці Січинського,2.</w:t>
      </w:r>
    </w:p>
    <w:p w:rsidR="00387144" w:rsidRDefault="00387144" w:rsidP="00387144">
      <w:pPr>
        <w:pStyle w:val="a6"/>
        <w:spacing w:after="0"/>
        <w:ind w:left="720"/>
        <w:rPr>
          <w:rFonts w:cs="Tahoma"/>
          <w:bCs/>
        </w:rPr>
      </w:pPr>
    </w:p>
    <w:p w:rsidR="00387144" w:rsidRDefault="00387144" w:rsidP="00387144">
      <w:pPr>
        <w:pStyle w:val="a6"/>
        <w:numPr>
          <w:ilvl w:val="0"/>
          <w:numId w:val="5"/>
        </w:numPr>
        <w:spacing w:after="0"/>
        <w:rPr>
          <w:rFonts w:cs="Tahoma"/>
          <w:bCs/>
        </w:rPr>
      </w:pPr>
      <w:r>
        <w:rPr>
          <w:rFonts w:cs="Tahoma"/>
          <w:bCs/>
        </w:rPr>
        <w:t>Будівлі Полянської ЗОШ.</w:t>
      </w:r>
    </w:p>
    <w:p w:rsidR="00387144" w:rsidRDefault="00387144" w:rsidP="00387144">
      <w:pPr>
        <w:pStyle w:val="a6"/>
        <w:spacing w:after="0"/>
        <w:rPr>
          <w:rFonts w:cs="Tahoma"/>
          <w:bCs/>
        </w:rPr>
      </w:pPr>
    </w:p>
    <w:p w:rsidR="00387144" w:rsidRDefault="00387144" w:rsidP="00387144">
      <w:pPr>
        <w:pStyle w:val="a6"/>
        <w:numPr>
          <w:ilvl w:val="0"/>
          <w:numId w:val="5"/>
        </w:numPr>
        <w:spacing w:after="0"/>
        <w:rPr>
          <w:rFonts w:cs="Tahoma"/>
          <w:bCs/>
        </w:rPr>
      </w:pPr>
      <w:r>
        <w:rPr>
          <w:rFonts w:cs="Tahoma"/>
          <w:bCs/>
        </w:rPr>
        <w:t xml:space="preserve">Будівлі </w:t>
      </w:r>
      <w:proofErr w:type="spellStart"/>
      <w:r>
        <w:rPr>
          <w:rFonts w:cs="Tahoma"/>
          <w:bCs/>
        </w:rPr>
        <w:t>Ілівської</w:t>
      </w:r>
      <w:proofErr w:type="spellEnd"/>
      <w:r>
        <w:rPr>
          <w:rFonts w:cs="Tahoma"/>
          <w:bCs/>
        </w:rPr>
        <w:t xml:space="preserve"> ЗОШ. </w:t>
      </w:r>
    </w:p>
    <w:p w:rsidR="00387144" w:rsidRDefault="00387144" w:rsidP="00387144">
      <w:pPr>
        <w:pStyle w:val="a6"/>
        <w:spacing w:after="0"/>
        <w:rPr>
          <w:rFonts w:cs="Tahoma"/>
          <w:bCs/>
        </w:rPr>
      </w:pPr>
    </w:p>
    <w:p w:rsidR="00387144" w:rsidRDefault="00387144" w:rsidP="00387144">
      <w:pPr>
        <w:pStyle w:val="a6"/>
        <w:spacing w:after="0"/>
        <w:rPr>
          <w:rFonts w:cs="Tahoma"/>
          <w:bCs/>
        </w:rPr>
      </w:pPr>
    </w:p>
    <w:p w:rsidR="00387144" w:rsidRDefault="00387144" w:rsidP="00387144">
      <w:pPr>
        <w:pStyle w:val="a6"/>
        <w:spacing w:after="0"/>
        <w:rPr>
          <w:rFonts w:cs="Tahoma"/>
          <w:bCs/>
        </w:rPr>
      </w:pPr>
    </w:p>
    <w:p w:rsidR="00387144" w:rsidRDefault="00387144" w:rsidP="00387144">
      <w:pPr>
        <w:pStyle w:val="a6"/>
        <w:spacing w:after="0"/>
        <w:rPr>
          <w:rFonts w:cs="Tahoma"/>
          <w:bCs/>
        </w:rPr>
      </w:pPr>
    </w:p>
    <w:p w:rsidR="00387144" w:rsidRPr="003904E5" w:rsidRDefault="00387144" w:rsidP="00387144">
      <w:pPr>
        <w:pStyle w:val="a6"/>
        <w:spacing w:after="0"/>
        <w:rPr>
          <w:rFonts w:cs="Tahoma"/>
          <w:bCs/>
        </w:rPr>
        <w:sectPr w:rsidR="00387144" w:rsidRPr="003904E5">
          <w:pgSz w:w="11906" w:h="16838"/>
          <w:pgMar w:top="1134" w:right="567" w:bottom="1134" w:left="1701" w:header="708" w:footer="708" w:gutter="0"/>
          <w:cols w:space="720"/>
          <w:docGrid w:linePitch="600" w:charSpace="32768"/>
        </w:sectPr>
      </w:pPr>
      <w:r>
        <w:rPr>
          <w:rFonts w:cs="Tahoma"/>
          <w:bCs/>
        </w:rPr>
        <w:t xml:space="preserve">Сільський голова                                                                                                  Михайло </w:t>
      </w:r>
      <w:proofErr w:type="spellStart"/>
      <w:r>
        <w:rPr>
          <w:rFonts w:cs="Tahoma"/>
          <w:bCs/>
        </w:rPr>
        <w:t>Цихуляк</w:t>
      </w:r>
      <w:proofErr w:type="spellEnd"/>
    </w:p>
    <w:p w:rsidR="00387144" w:rsidRDefault="00387144">
      <w:pPr>
        <w:autoSpaceDE w:val="0"/>
        <w:jc w:val="both"/>
      </w:pPr>
    </w:p>
    <w:p w:rsidR="00263641" w:rsidRDefault="00263641">
      <w:pPr>
        <w:pStyle w:val="a6"/>
        <w:spacing w:before="280" w:after="280"/>
        <w:jc w:val="center"/>
        <w:rPr>
          <w:rFonts w:cs="Tahoma"/>
          <w:bCs/>
        </w:rPr>
      </w:pPr>
    </w:p>
    <w:sectPr w:rsidR="00263641">
      <w:pgSz w:w="11906" w:h="16838"/>
      <w:pgMar w:top="1134" w:right="567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ohit Hindi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4D5E56"/>
    <w:multiLevelType w:val="hybridMultilevel"/>
    <w:tmpl w:val="97180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D0A3D"/>
    <w:multiLevelType w:val="hybridMultilevel"/>
    <w:tmpl w:val="FEEC35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E4"/>
    <w:rsid w:val="001361FB"/>
    <w:rsid w:val="001C3516"/>
    <w:rsid w:val="0021414A"/>
    <w:rsid w:val="00263641"/>
    <w:rsid w:val="00287A8D"/>
    <w:rsid w:val="003356F7"/>
    <w:rsid w:val="00387144"/>
    <w:rsid w:val="00597C49"/>
    <w:rsid w:val="006A15AE"/>
    <w:rsid w:val="006C6FD5"/>
    <w:rsid w:val="00926952"/>
    <w:rsid w:val="009D285A"/>
    <w:rsid w:val="00A250C3"/>
    <w:rsid w:val="00D33859"/>
    <w:rsid w:val="00D37E80"/>
    <w:rsid w:val="00F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rvts0">
    <w:name w:val="rvts0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Розділ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aa">
    <w:name w:val="Покажчик"/>
    <w:basedOn w:val="a"/>
    <w:pPr>
      <w:suppressLineNumbers/>
    </w:pPr>
    <w:rPr>
      <w:rFonts w:cs="Lohit Hindi"/>
    </w:rPr>
  </w:style>
  <w:style w:type="paragraph" w:styleId="ab">
    <w:name w:val="Body Text Indent"/>
    <w:basedOn w:val="a"/>
    <w:pPr>
      <w:ind w:left="2694" w:hanging="2694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21414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387144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a7">
    <w:name w:val="Основний текст Знак"/>
    <w:link w:val="a6"/>
    <w:rsid w:val="00387144"/>
    <w:rPr>
      <w:rFonts w:eastAsia="Lucida Sans Unicode"/>
      <w:sz w:val="24"/>
      <w:szCs w:val="24"/>
    </w:rPr>
  </w:style>
  <w:style w:type="table" w:styleId="ae">
    <w:name w:val="Table Grid"/>
    <w:basedOn w:val="a1"/>
    <w:uiPriority w:val="59"/>
    <w:rsid w:val="00387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361FB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1361FB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a3">
    <w:name w:val="Символ нумерации"/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rvts0">
    <w:name w:val="rvts0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Розділ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aa">
    <w:name w:val="Покажчик"/>
    <w:basedOn w:val="a"/>
    <w:pPr>
      <w:suppressLineNumbers/>
    </w:pPr>
    <w:rPr>
      <w:rFonts w:cs="Lohit Hindi"/>
    </w:rPr>
  </w:style>
  <w:style w:type="paragraph" w:styleId="ab">
    <w:name w:val="Body Text Indent"/>
    <w:basedOn w:val="a"/>
    <w:pPr>
      <w:ind w:left="2694" w:hanging="2694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21414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387144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a7">
    <w:name w:val="Основний текст Знак"/>
    <w:link w:val="a6"/>
    <w:rsid w:val="00387144"/>
    <w:rPr>
      <w:rFonts w:eastAsia="Lucida Sans Unicode"/>
      <w:sz w:val="24"/>
      <w:szCs w:val="24"/>
    </w:rPr>
  </w:style>
  <w:style w:type="table" w:styleId="ae">
    <w:name w:val="Table Grid"/>
    <w:basedOn w:val="a1"/>
    <w:uiPriority w:val="59"/>
    <w:rsid w:val="00387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1361FB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1361FB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2093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OTG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User2</cp:lastModifiedBy>
  <cp:revision>3</cp:revision>
  <cp:lastPrinted>2015-11-30T13:41:00Z</cp:lastPrinted>
  <dcterms:created xsi:type="dcterms:W3CDTF">2020-12-08T15:49:00Z</dcterms:created>
  <dcterms:modified xsi:type="dcterms:W3CDTF">2020-12-08T15:54:00Z</dcterms:modified>
</cp:coreProperties>
</file>