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447" w:rsidRPr="00D34447" w:rsidRDefault="00D34447" w:rsidP="00D34447">
      <w:pPr>
        <w:suppressAutoHyphens/>
        <w:spacing w:after="0" w:line="276" w:lineRule="auto"/>
        <w:jc w:val="center"/>
        <w:rPr>
          <w:rFonts w:ascii="Times New Roman" w:eastAsia="SimSun" w:hAnsi="Times New Roman" w:cs="Times New Roman"/>
          <w:b/>
          <w:bCs/>
          <w:kern w:val="2"/>
          <w:sz w:val="24"/>
          <w:szCs w:val="24"/>
          <w:lang w:val="ru-RU" w:eastAsia="ar-SA"/>
        </w:rPr>
      </w:pPr>
      <w:r w:rsidRPr="00D34447">
        <w:rPr>
          <w:rFonts w:ascii="Times New Roman" w:eastAsia="SimSun" w:hAnsi="Times New Roman" w:cs="Times New Roman"/>
          <w:b/>
          <w:bCs/>
          <w:kern w:val="2"/>
          <w:sz w:val="24"/>
          <w:szCs w:val="24"/>
          <w:lang w:val="ru-RU" w:eastAsia="ar-SA"/>
        </w:rPr>
        <w:t xml:space="preserve">           </w:t>
      </w:r>
      <w:r w:rsidRPr="00D34447">
        <w:rPr>
          <w:rFonts w:ascii="Times New Roman" w:eastAsia="SimSun" w:hAnsi="Times New Roman" w:cs="Times New Roman"/>
          <w:noProof/>
          <w:kern w:val="2"/>
          <w:lang w:eastAsia="uk-UA"/>
        </w:rPr>
        <w:drawing>
          <wp:inline distT="0" distB="0" distL="0" distR="0">
            <wp:extent cx="466725" cy="6381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Pr="00D34447">
        <w:rPr>
          <w:rFonts w:ascii="Times New Roman" w:eastAsia="SimSun" w:hAnsi="Times New Roman" w:cs="Times New Roman"/>
          <w:b/>
          <w:bCs/>
          <w:kern w:val="2"/>
          <w:sz w:val="24"/>
          <w:szCs w:val="24"/>
          <w:lang w:val="ru-RU" w:eastAsia="ar-SA"/>
        </w:rPr>
        <w:t xml:space="preserve">       </w:t>
      </w:r>
    </w:p>
    <w:p w:rsidR="00D34447" w:rsidRPr="00D34447" w:rsidRDefault="00D34447" w:rsidP="00D34447">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D34447">
        <w:rPr>
          <w:rFonts w:ascii="Times New Roman" w:eastAsia="SimSun" w:hAnsi="Times New Roman" w:cs="Times New Roman"/>
          <w:b/>
          <w:bCs/>
          <w:kern w:val="2"/>
          <w:sz w:val="24"/>
          <w:szCs w:val="24"/>
          <w:lang w:eastAsia="ar-SA"/>
        </w:rPr>
        <w:t>ТРОСТЯНЕЦЬКА СІЛЬСЬКА РАДА</w:t>
      </w:r>
    </w:p>
    <w:p w:rsidR="00D34447" w:rsidRPr="00D34447" w:rsidRDefault="00D34447" w:rsidP="00D34447">
      <w:pPr>
        <w:suppressAutoHyphens/>
        <w:spacing w:after="0" w:line="100" w:lineRule="atLeast"/>
        <w:jc w:val="center"/>
        <w:rPr>
          <w:rFonts w:ascii="Times New Roman" w:eastAsia="SimSun" w:hAnsi="Times New Roman" w:cs="Times New Roman"/>
          <w:b/>
          <w:bCs/>
          <w:kern w:val="2"/>
          <w:sz w:val="24"/>
          <w:szCs w:val="24"/>
          <w:lang w:eastAsia="ar-SA"/>
        </w:rPr>
      </w:pPr>
      <w:r w:rsidRPr="00D34447">
        <w:rPr>
          <w:rFonts w:ascii="Times New Roman" w:eastAsia="SimSun" w:hAnsi="Times New Roman" w:cs="Times New Roman"/>
          <w:b/>
          <w:bCs/>
          <w:kern w:val="2"/>
          <w:sz w:val="24"/>
          <w:szCs w:val="24"/>
          <w:lang w:eastAsia="ar-SA"/>
        </w:rPr>
        <w:t>ТРОСТЯНЕЦЬКОЇ ОБ</w:t>
      </w:r>
      <w:r w:rsidRPr="00D34447">
        <w:rPr>
          <w:rFonts w:ascii="Times New Roman" w:eastAsia="Lucida Sans Unicode" w:hAnsi="Times New Roman" w:cs="Times New Roman"/>
          <w:b/>
          <w:bCs/>
          <w:kern w:val="2"/>
          <w:sz w:val="24"/>
          <w:szCs w:val="24"/>
          <w:lang w:eastAsia="ar-SA"/>
        </w:rPr>
        <w:t>'</w:t>
      </w:r>
      <w:r w:rsidRPr="00D34447">
        <w:rPr>
          <w:rFonts w:ascii="Times New Roman" w:eastAsia="SimSun" w:hAnsi="Times New Roman" w:cs="Times New Roman"/>
          <w:b/>
          <w:bCs/>
          <w:kern w:val="2"/>
          <w:sz w:val="24"/>
          <w:szCs w:val="24"/>
          <w:lang w:eastAsia="ar-SA"/>
        </w:rPr>
        <w:t xml:space="preserve">ЄДНАНОЇ ТЕРИТОРІАЛЬНОЇ ГРОМАДИ </w:t>
      </w:r>
    </w:p>
    <w:p w:rsidR="00D34447" w:rsidRPr="00D34447" w:rsidRDefault="00D34447" w:rsidP="00D34447">
      <w:pPr>
        <w:suppressAutoHyphens/>
        <w:spacing w:after="0" w:line="276" w:lineRule="auto"/>
        <w:rPr>
          <w:rFonts w:ascii="Times New Roman" w:eastAsia="SimSun" w:hAnsi="Times New Roman" w:cs="Times New Roman"/>
          <w:b/>
          <w:kern w:val="2"/>
          <w:sz w:val="24"/>
          <w:szCs w:val="24"/>
          <w:lang w:eastAsia="ar-SA"/>
        </w:rPr>
      </w:pPr>
      <w:r w:rsidRPr="00D34447">
        <w:rPr>
          <w:rFonts w:ascii="Times New Roman" w:eastAsia="SimSun" w:hAnsi="Times New Roman" w:cs="Times New Roman"/>
          <w:b/>
          <w:bCs/>
          <w:color w:val="00000A"/>
          <w:kern w:val="2"/>
          <w:sz w:val="24"/>
          <w:szCs w:val="24"/>
          <w:lang w:eastAsia="ar-SA"/>
        </w:rPr>
        <w:t xml:space="preserve">                                            Миколаївського району  Львівської області</w:t>
      </w:r>
      <w:r w:rsidRPr="00D34447">
        <w:rPr>
          <w:rFonts w:ascii="Times New Roman" w:eastAsia="SimSun" w:hAnsi="Times New Roman" w:cs="Times New Roman"/>
          <w:b/>
          <w:kern w:val="2"/>
          <w:sz w:val="24"/>
          <w:szCs w:val="24"/>
          <w:lang w:eastAsia="ar-SA"/>
        </w:rPr>
        <w:t xml:space="preserve">                                                </w:t>
      </w:r>
    </w:p>
    <w:p w:rsidR="00D34447" w:rsidRPr="00D34447" w:rsidRDefault="00D34447" w:rsidP="00D34447">
      <w:pPr>
        <w:widowControl w:val="0"/>
        <w:suppressAutoHyphens/>
        <w:spacing w:after="0" w:line="240" w:lineRule="auto"/>
        <w:jc w:val="center"/>
        <w:rPr>
          <w:rFonts w:ascii="Times New Roman" w:eastAsia="Calibri" w:hAnsi="Times New Roman" w:cs="Times New Roman"/>
          <w:b/>
          <w:bCs/>
          <w:sz w:val="24"/>
          <w:szCs w:val="24"/>
          <w:lang w:eastAsia="ar-SA"/>
        </w:rPr>
      </w:pPr>
      <w:r w:rsidRPr="00D34447">
        <w:rPr>
          <w:rFonts w:ascii="Times New Roman" w:eastAsia="Calibri" w:hAnsi="Times New Roman" w:cs="Times New Roman"/>
          <w:b/>
          <w:bCs/>
          <w:sz w:val="24"/>
          <w:szCs w:val="24"/>
          <w:lang w:eastAsia="ar-SA"/>
        </w:rPr>
        <w:t xml:space="preserve">      ІІІ сесія  </w:t>
      </w:r>
      <w:r w:rsidRPr="00D34447">
        <w:rPr>
          <w:rFonts w:ascii="Times New Roman" w:eastAsia="Calibri" w:hAnsi="Times New Roman" w:cs="Times New Roman"/>
          <w:b/>
          <w:bCs/>
          <w:sz w:val="24"/>
          <w:szCs w:val="24"/>
          <w:lang w:val="en-US" w:eastAsia="ar-SA"/>
        </w:rPr>
        <w:t>V</w:t>
      </w:r>
      <w:r w:rsidRPr="00D34447">
        <w:rPr>
          <w:rFonts w:ascii="Times New Roman" w:eastAsia="Calibri" w:hAnsi="Times New Roman" w:cs="Times New Roman"/>
          <w:b/>
          <w:bCs/>
          <w:sz w:val="24"/>
          <w:szCs w:val="24"/>
          <w:lang w:eastAsia="ar-SA"/>
        </w:rPr>
        <w:t>ІІІ скликання</w:t>
      </w:r>
    </w:p>
    <w:p w:rsidR="00D34447" w:rsidRPr="00D34447" w:rsidRDefault="00D34447" w:rsidP="00D34447">
      <w:pPr>
        <w:suppressAutoHyphens/>
        <w:spacing w:after="0" w:line="276" w:lineRule="auto"/>
        <w:jc w:val="center"/>
        <w:rPr>
          <w:rFonts w:ascii="Times New Roman" w:eastAsia="SimSun" w:hAnsi="Times New Roman" w:cs="Times New Roman"/>
          <w:b/>
          <w:kern w:val="2"/>
          <w:sz w:val="24"/>
          <w:szCs w:val="24"/>
          <w:lang w:eastAsia="ar-SA"/>
        </w:rPr>
      </w:pPr>
    </w:p>
    <w:p w:rsidR="00D34447" w:rsidRPr="00D34447" w:rsidRDefault="00D34447" w:rsidP="00D34447">
      <w:pPr>
        <w:suppressAutoHyphens/>
        <w:spacing w:after="0" w:line="276" w:lineRule="auto"/>
        <w:jc w:val="center"/>
        <w:rPr>
          <w:rFonts w:ascii="Times New Roman" w:eastAsia="SimSun" w:hAnsi="Times New Roman" w:cs="Times New Roman"/>
          <w:b/>
          <w:kern w:val="2"/>
          <w:sz w:val="24"/>
          <w:szCs w:val="24"/>
          <w:lang w:val="ru-RU" w:eastAsia="ar-SA"/>
        </w:rPr>
      </w:pPr>
      <w:r w:rsidRPr="00D34447">
        <w:rPr>
          <w:rFonts w:ascii="Times New Roman" w:eastAsia="SimSun" w:hAnsi="Times New Roman" w:cs="Times New Roman"/>
          <w:b/>
          <w:kern w:val="2"/>
          <w:sz w:val="24"/>
          <w:szCs w:val="24"/>
          <w:lang w:val="ru-RU" w:eastAsia="ar-SA"/>
        </w:rPr>
        <w:t xml:space="preserve">Р І Ш Е Н </w:t>
      </w:r>
      <w:proofErr w:type="spellStart"/>
      <w:r w:rsidRPr="00D34447">
        <w:rPr>
          <w:rFonts w:ascii="Times New Roman" w:eastAsia="SimSun" w:hAnsi="Times New Roman" w:cs="Times New Roman"/>
          <w:b/>
          <w:kern w:val="2"/>
          <w:sz w:val="24"/>
          <w:szCs w:val="24"/>
          <w:lang w:val="ru-RU" w:eastAsia="ar-SA"/>
        </w:rPr>
        <w:t>Н</w:t>
      </w:r>
      <w:proofErr w:type="spellEnd"/>
      <w:r w:rsidRPr="00D34447">
        <w:rPr>
          <w:rFonts w:ascii="Times New Roman" w:eastAsia="SimSun" w:hAnsi="Times New Roman" w:cs="Times New Roman"/>
          <w:b/>
          <w:kern w:val="2"/>
          <w:sz w:val="24"/>
          <w:szCs w:val="24"/>
          <w:lang w:val="ru-RU" w:eastAsia="ar-SA"/>
        </w:rPr>
        <w:t xml:space="preserve"> Я</w:t>
      </w:r>
    </w:p>
    <w:p w:rsidR="00D34447" w:rsidRPr="00D34447" w:rsidRDefault="00D34447" w:rsidP="00D34447">
      <w:pPr>
        <w:suppressAutoHyphens/>
        <w:spacing w:after="200" w:line="276" w:lineRule="auto"/>
        <w:rPr>
          <w:rFonts w:ascii="Times New Roman" w:eastAsia="SimSun" w:hAnsi="Times New Roman" w:cs="Times New Roman"/>
          <w:b/>
          <w:kern w:val="2"/>
          <w:sz w:val="24"/>
          <w:szCs w:val="24"/>
          <w:lang w:val="ru-RU" w:eastAsia="ar-SA"/>
        </w:rPr>
      </w:pPr>
      <w:r w:rsidRPr="00D34447">
        <w:rPr>
          <w:rFonts w:ascii="Times New Roman" w:eastAsia="SimSun" w:hAnsi="Times New Roman" w:cs="Times New Roman"/>
          <w:kern w:val="2"/>
          <w:sz w:val="24"/>
          <w:szCs w:val="24"/>
          <w:lang w:val="ru-RU" w:eastAsia="ar-SA"/>
        </w:rPr>
        <w:t xml:space="preserve">16 </w:t>
      </w:r>
      <w:proofErr w:type="spellStart"/>
      <w:r w:rsidRPr="00D34447">
        <w:rPr>
          <w:rFonts w:ascii="Times New Roman" w:eastAsia="SimSun" w:hAnsi="Times New Roman" w:cs="Times New Roman"/>
          <w:kern w:val="2"/>
          <w:sz w:val="24"/>
          <w:szCs w:val="24"/>
          <w:lang w:val="ru-RU" w:eastAsia="ar-SA"/>
        </w:rPr>
        <w:t>грудня</w:t>
      </w:r>
      <w:proofErr w:type="spellEnd"/>
      <w:r w:rsidRPr="00D34447">
        <w:rPr>
          <w:rFonts w:ascii="Times New Roman" w:eastAsia="SimSun" w:hAnsi="Times New Roman" w:cs="Times New Roman"/>
          <w:kern w:val="2"/>
          <w:sz w:val="24"/>
          <w:szCs w:val="24"/>
          <w:lang w:val="ru-RU" w:eastAsia="ar-SA"/>
        </w:rPr>
        <w:t xml:space="preserve"> 2020 року                                </w:t>
      </w:r>
      <w:r w:rsidRPr="00D34447">
        <w:rPr>
          <w:rFonts w:ascii="Times New Roman" w:eastAsia="SimSun" w:hAnsi="Times New Roman" w:cs="Times New Roman"/>
          <w:kern w:val="2"/>
          <w:sz w:val="24"/>
          <w:szCs w:val="24"/>
          <w:lang w:eastAsia="ar-SA"/>
        </w:rPr>
        <w:t>с. Тростянець</w:t>
      </w:r>
      <w:r w:rsidRPr="00D34447">
        <w:rPr>
          <w:rFonts w:ascii="Times New Roman" w:eastAsia="SimSun" w:hAnsi="Times New Roman" w:cs="Times New Roman"/>
          <w:kern w:val="2"/>
          <w:sz w:val="24"/>
          <w:szCs w:val="24"/>
          <w:lang w:eastAsia="ar-SA"/>
        </w:rPr>
        <w:tab/>
      </w:r>
      <w:r w:rsidRPr="00D34447">
        <w:rPr>
          <w:rFonts w:ascii="Times New Roman" w:eastAsia="SimSun" w:hAnsi="Times New Roman" w:cs="Times New Roman"/>
          <w:kern w:val="2"/>
          <w:sz w:val="24"/>
          <w:szCs w:val="24"/>
          <w:lang w:eastAsia="ar-SA"/>
        </w:rPr>
        <w:tab/>
        <w:t xml:space="preserve">                          </w:t>
      </w:r>
      <w:r w:rsidRPr="00D34447">
        <w:rPr>
          <w:rFonts w:ascii="Times New Roman" w:eastAsia="SimSun" w:hAnsi="Times New Roman" w:cs="Times New Roman"/>
          <w:kern w:val="2"/>
          <w:sz w:val="24"/>
          <w:szCs w:val="24"/>
          <w:lang w:eastAsia="ar-SA"/>
        </w:rPr>
        <w:tab/>
        <w:t xml:space="preserve">     </w:t>
      </w:r>
      <w:r w:rsidRPr="00D34447">
        <w:rPr>
          <w:rFonts w:ascii="Times New Roman" w:eastAsia="SimSun" w:hAnsi="Times New Roman" w:cs="Times New Roman"/>
          <w:kern w:val="2"/>
          <w:sz w:val="24"/>
          <w:szCs w:val="24"/>
          <w:lang w:val="ru-RU" w:eastAsia="ar-SA"/>
        </w:rPr>
        <w:t>№</w:t>
      </w:r>
      <w:r w:rsidR="004E0025">
        <w:rPr>
          <w:rFonts w:ascii="Times New Roman" w:eastAsia="SimSun" w:hAnsi="Times New Roman" w:cs="Times New Roman"/>
          <w:kern w:val="2"/>
          <w:sz w:val="24"/>
          <w:szCs w:val="24"/>
          <w:lang w:val="ru-RU" w:eastAsia="ar-SA"/>
        </w:rPr>
        <w:t>210</w:t>
      </w:r>
    </w:p>
    <w:p w:rsidR="000071AB" w:rsidRPr="000071AB" w:rsidRDefault="000071AB" w:rsidP="000071AB">
      <w:pPr>
        <w:autoSpaceDE w:val="0"/>
        <w:autoSpaceDN w:val="0"/>
        <w:spacing w:after="0" w:line="240" w:lineRule="auto"/>
        <w:jc w:val="both"/>
        <w:rPr>
          <w:rFonts w:ascii="Times New Roman" w:eastAsia="Times New Roman" w:hAnsi="Times New Roman" w:cs="Times New Roman"/>
          <w:b/>
          <w:i/>
          <w:sz w:val="24"/>
          <w:szCs w:val="24"/>
          <w:lang w:eastAsia="ru-RU"/>
        </w:rPr>
      </w:pPr>
      <w:r w:rsidRPr="000071AB">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Павлів Н.П.</w:t>
      </w:r>
      <w:r w:rsidRPr="000071AB">
        <w:rPr>
          <w:rFonts w:ascii="Times New Roman" w:eastAsia="Times New Roman" w:hAnsi="Times New Roman" w:cs="Times New Roman"/>
          <w:b/>
          <w:i/>
          <w:sz w:val="24"/>
          <w:szCs w:val="24"/>
          <w:lang w:eastAsia="ru-RU"/>
        </w:rPr>
        <w:t xml:space="preserve"> на розроблення</w:t>
      </w:r>
    </w:p>
    <w:p w:rsidR="000071AB" w:rsidRPr="000071AB" w:rsidRDefault="000071AB" w:rsidP="000071AB">
      <w:pPr>
        <w:autoSpaceDE w:val="0"/>
        <w:autoSpaceDN w:val="0"/>
        <w:spacing w:after="0" w:line="240" w:lineRule="auto"/>
        <w:jc w:val="both"/>
        <w:rPr>
          <w:rFonts w:ascii="Times New Roman" w:eastAsia="Times New Roman" w:hAnsi="Times New Roman" w:cs="Times New Roman"/>
          <w:b/>
          <w:i/>
          <w:sz w:val="24"/>
          <w:szCs w:val="24"/>
          <w:lang w:eastAsia="ru-RU"/>
        </w:rPr>
      </w:pPr>
      <w:r w:rsidRPr="000071AB">
        <w:rPr>
          <w:rFonts w:ascii="Times New Roman" w:eastAsia="Times New Roman" w:hAnsi="Times New Roman" w:cs="Times New Roman"/>
          <w:b/>
          <w:i/>
          <w:sz w:val="24"/>
          <w:szCs w:val="24"/>
          <w:lang w:eastAsia="ru-RU"/>
        </w:rPr>
        <w:t xml:space="preserve">технічної документації із землеустрою щодо встановлення </w:t>
      </w:r>
    </w:p>
    <w:p w:rsidR="000071AB" w:rsidRPr="000071AB" w:rsidRDefault="000071AB" w:rsidP="000071AB">
      <w:pPr>
        <w:autoSpaceDE w:val="0"/>
        <w:autoSpaceDN w:val="0"/>
        <w:spacing w:after="0" w:line="240" w:lineRule="auto"/>
        <w:jc w:val="both"/>
        <w:rPr>
          <w:rFonts w:ascii="Times New Roman" w:eastAsia="Times New Roman" w:hAnsi="Times New Roman" w:cs="Times New Roman"/>
          <w:b/>
          <w:i/>
          <w:sz w:val="24"/>
          <w:szCs w:val="24"/>
          <w:lang w:eastAsia="ru-RU"/>
        </w:rPr>
      </w:pPr>
      <w:r w:rsidRPr="000071AB">
        <w:rPr>
          <w:rFonts w:ascii="Times New Roman" w:eastAsia="Times New Roman" w:hAnsi="Times New Roman" w:cs="Times New Roman"/>
          <w:b/>
          <w:i/>
          <w:sz w:val="24"/>
          <w:szCs w:val="24"/>
          <w:lang w:eastAsia="ru-RU"/>
        </w:rPr>
        <w:t>меж земельної ділянки для  будівництва і обслуговування</w:t>
      </w:r>
    </w:p>
    <w:p w:rsidR="000071AB" w:rsidRPr="000071AB" w:rsidRDefault="000071AB" w:rsidP="000071AB">
      <w:pPr>
        <w:autoSpaceDE w:val="0"/>
        <w:autoSpaceDN w:val="0"/>
        <w:spacing w:after="0" w:line="240" w:lineRule="auto"/>
        <w:jc w:val="both"/>
        <w:rPr>
          <w:rFonts w:ascii="Times New Roman" w:eastAsia="Times New Roman" w:hAnsi="Times New Roman" w:cs="Times New Roman"/>
          <w:b/>
          <w:i/>
          <w:sz w:val="24"/>
          <w:szCs w:val="24"/>
          <w:lang w:eastAsia="ru-RU"/>
        </w:rPr>
      </w:pPr>
      <w:r w:rsidRPr="000071AB">
        <w:rPr>
          <w:rFonts w:ascii="Times New Roman" w:eastAsia="Times New Roman" w:hAnsi="Times New Roman" w:cs="Times New Roman"/>
          <w:b/>
          <w:i/>
          <w:sz w:val="24"/>
          <w:szCs w:val="24"/>
          <w:lang w:eastAsia="ru-RU"/>
        </w:rPr>
        <w:t>житлового будинку,</w:t>
      </w:r>
      <w:r>
        <w:rPr>
          <w:rFonts w:ascii="Times New Roman" w:eastAsia="Times New Roman" w:hAnsi="Times New Roman" w:cs="Times New Roman"/>
          <w:b/>
          <w:i/>
          <w:sz w:val="24"/>
          <w:szCs w:val="24"/>
          <w:lang w:eastAsia="ru-RU"/>
        </w:rPr>
        <w:t xml:space="preserve"> </w:t>
      </w:r>
      <w:r w:rsidRPr="000071AB">
        <w:rPr>
          <w:rFonts w:ascii="Times New Roman" w:eastAsia="Times New Roman" w:hAnsi="Times New Roman" w:cs="Times New Roman"/>
          <w:b/>
          <w:i/>
          <w:sz w:val="24"/>
          <w:szCs w:val="24"/>
          <w:lang w:eastAsia="ru-RU"/>
        </w:rPr>
        <w:t xml:space="preserve">господарських будівель і споруд в с. </w:t>
      </w:r>
      <w:proofErr w:type="spellStart"/>
      <w:r>
        <w:rPr>
          <w:rFonts w:ascii="Times New Roman" w:eastAsia="Times New Roman" w:hAnsi="Times New Roman" w:cs="Times New Roman"/>
          <w:b/>
          <w:i/>
          <w:sz w:val="24"/>
          <w:szCs w:val="24"/>
          <w:lang w:eastAsia="ru-RU"/>
        </w:rPr>
        <w:t>Демня</w:t>
      </w:r>
      <w:proofErr w:type="spellEnd"/>
    </w:p>
    <w:p w:rsidR="000071AB" w:rsidRPr="000071AB" w:rsidRDefault="000071AB" w:rsidP="000071AB">
      <w:pPr>
        <w:autoSpaceDE w:val="0"/>
        <w:autoSpaceDN w:val="0"/>
        <w:spacing w:after="0" w:line="240" w:lineRule="auto"/>
        <w:ind w:firstLine="576"/>
        <w:jc w:val="both"/>
        <w:rPr>
          <w:rFonts w:ascii="Times New Roman" w:eastAsia="Times New Roman" w:hAnsi="Times New Roman" w:cs="Times New Roman"/>
          <w:sz w:val="24"/>
          <w:szCs w:val="24"/>
        </w:rPr>
      </w:pPr>
    </w:p>
    <w:p w:rsidR="000071AB" w:rsidRPr="000071AB" w:rsidRDefault="000071AB" w:rsidP="000071AB">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0071AB">
        <w:rPr>
          <w:rFonts w:ascii="Times New Roman" w:eastAsia="Times New Roman" w:hAnsi="Times New Roman" w:cs="Times New Roman"/>
          <w:sz w:val="24"/>
          <w:szCs w:val="24"/>
        </w:rPr>
        <w:t xml:space="preserve">              Розглянувши заяву </w:t>
      </w:r>
      <w:r>
        <w:rPr>
          <w:rFonts w:ascii="Times New Roman" w:eastAsia="Times New Roman" w:hAnsi="Times New Roman" w:cs="Times New Roman"/>
          <w:sz w:val="24"/>
          <w:szCs w:val="24"/>
        </w:rPr>
        <w:t>Павлів Н.П.</w:t>
      </w:r>
      <w:r w:rsidRPr="000071AB">
        <w:rPr>
          <w:rFonts w:ascii="Times New Roman" w:eastAsia="Times New Roman" w:hAnsi="Times New Roman" w:cs="Times New Roman"/>
          <w:sz w:val="24"/>
          <w:szCs w:val="24"/>
        </w:rPr>
        <w:t xml:space="preserve"> </w:t>
      </w:r>
      <w:r w:rsidRPr="000071AB">
        <w:rPr>
          <w:rFonts w:ascii="Times New Roman" w:eastAsia="Times New Roman" w:hAnsi="Times New Roman" w:cs="Times New Roman"/>
          <w:sz w:val="24"/>
          <w:szCs w:val="24"/>
          <w:lang w:eastAsia="ru-RU"/>
        </w:rPr>
        <w:t xml:space="preserve">про надання дозволу на розроблення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w:t>
      </w:r>
      <w:proofErr w:type="spellStart"/>
      <w:r>
        <w:rPr>
          <w:rFonts w:ascii="Times New Roman" w:eastAsia="Times New Roman" w:hAnsi="Times New Roman" w:cs="Times New Roman"/>
          <w:sz w:val="24"/>
          <w:szCs w:val="24"/>
          <w:lang w:eastAsia="ru-RU"/>
        </w:rPr>
        <w:t>Демня</w:t>
      </w:r>
      <w:proofErr w:type="spellEnd"/>
      <w:r w:rsidRPr="000071AB">
        <w:rPr>
          <w:rFonts w:ascii="Times New Roman" w:eastAsia="Times New Roman" w:hAnsi="Times New Roman" w:cs="Times New Roman"/>
          <w:sz w:val="24"/>
          <w:szCs w:val="24"/>
          <w:lang w:eastAsia="ru-RU"/>
        </w:rPr>
        <w:t xml:space="preserve">,  </w:t>
      </w:r>
      <w:r w:rsidRPr="000071AB">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122 Земельного Кодексу України,  пункту 34 частини першої статті 26 Закону України «Про місцеве самоврядування в Україні»,  сільська рада</w:t>
      </w:r>
    </w:p>
    <w:p w:rsidR="000071AB" w:rsidRPr="000071AB" w:rsidRDefault="000071AB" w:rsidP="000071AB">
      <w:pPr>
        <w:autoSpaceDE w:val="0"/>
        <w:autoSpaceDN w:val="0"/>
        <w:spacing w:after="0" w:line="240" w:lineRule="auto"/>
        <w:jc w:val="center"/>
        <w:rPr>
          <w:rFonts w:ascii="Times New Roman" w:eastAsia="Times New Roman" w:hAnsi="Times New Roman" w:cs="Times New Roman"/>
          <w:b/>
          <w:sz w:val="24"/>
          <w:szCs w:val="24"/>
          <w:lang w:eastAsia="ru-RU"/>
        </w:rPr>
      </w:pPr>
    </w:p>
    <w:p w:rsidR="000071AB" w:rsidRPr="000071AB" w:rsidRDefault="000071AB" w:rsidP="000071AB">
      <w:pPr>
        <w:autoSpaceDE w:val="0"/>
        <w:autoSpaceDN w:val="0"/>
        <w:spacing w:after="0" w:line="240" w:lineRule="auto"/>
        <w:jc w:val="center"/>
        <w:rPr>
          <w:rFonts w:ascii="Times New Roman" w:eastAsia="Times New Roman" w:hAnsi="Times New Roman" w:cs="Times New Roman"/>
          <w:b/>
          <w:sz w:val="24"/>
          <w:szCs w:val="24"/>
          <w:lang w:eastAsia="ru-RU"/>
        </w:rPr>
      </w:pPr>
      <w:r w:rsidRPr="000071AB">
        <w:rPr>
          <w:rFonts w:ascii="Times New Roman" w:eastAsia="Times New Roman" w:hAnsi="Times New Roman" w:cs="Times New Roman"/>
          <w:b/>
          <w:sz w:val="24"/>
          <w:szCs w:val="24"/>
          <w:lang w:eastAsia="ru-RU"/>
        </w:rPr>
        <w:t>в и р і ш и л а:</w:t>
      </w:r>
    </w:p>
    <w:p w:rsidR="000071AB" w:rsidRPr="000071AB" w:rsidRDefault="000071AB" w:rsidP="000071AB">
      <w:pPr>
        <w:spacing w:after="0" w:line="276" w:lineRule="auto"/>
        <w:ind w:firstLine="576"/>
        <w:jc w:val="both"/>
        <w:rPr>
          <w:rFonts w:ascii="Times New Roman" w:eastAsia="Times New Roman" w:hAnsi="Times New Roman" w:cs="Times New Roman"/>
          <w:sz w:val="24"/>
          <w:szCs w:val="24"/>
        </w:rPr>
      </w:pPr>
    </w:p>
    <w:p w:rsidR="000071AB" w:rsidRPr="000071AB" w:rsidRDefault="000071AB" w:rsidP="000071A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71AB">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Павлів Надії Павлівні</w:t>
      </w:r>
      <w:r w:rsidRPr="000071AB">
        <w:rPr>
          <w:rFonts w:ascii="Times New Roman" w:eastAsia="Times New Roman" w:hAnsi="Times New Roman" w:cs="Times New Roman"/>
          <w:sz w:val="24"/>
          <w:szCs w:val="24"/>
          <w:lang w:eastAsia="ru-RU"/>
        </w:rPr>
        <w:t xml:space="preserve"> на розроблення технічної документації щодо встановлення меж земельної ділянки для  будівництва і обслуговування житлового будинку, господарських будівель і споруд</w:t>
      </w:r>
      <w:r>
        <w:rPr>
          <w:rFonts w:ascii="Times New Roman" w:eastAsia="Times New Roman" w:hAnsi="Times New Roman" w:cs="Times New Roman"/>
          <w:sz w:val="24"/>
          <w:szCs w:val="24"/>
          <w:lang w:eastAsia="ru-RU"/>
        </w:rPr>
        <w:t xml:space="preserve"> орієнтовною площею 0,11</w:t>
      </w:r>
      <w:r w:rsidR="00D34447">
        <w:rPr>
          <w:rFonts w:ascii="Times New Roman" w:eastAsia="Times New Roman" w:hAnsi="Times New Roman" w:cs="Times New Roman"/>
          <w:sz w:val="24"/>
          <w:szCs w:val="24"/>
          <w:lang w:eastAsia="ru-RU"/>
        </w:rPr>
        <w:t xml:space="preserve"> га в селі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вул. Б.</w:t>
      </w:r>
      <w:r w:rsidR="00D344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Хмельницького,</w:t>
      </w:r>
      <w:r w:rsidR="00D344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46</w:t>
      </w:r>
      <w:r w:rsidRPr="000071AB">
        <w:rPr>
          <w:rFonts w:ascii="Times New Roman" w:eastAsia="Times New Roman" w:hAnsi="Times New Roman" w:cs="Times New Roman"/>
          <w:sz w:val="24"/>
          <w:szCs w:val="24"/>
          <w:lang w:eastAsia="ru-RU"/>
        </w:rPr>
        <w:t>.</w:t>
      </w:r>
    </w:p>
    <w:p w:rsidR="000071AB" w:rsidRPr="000071AB" w:rsidRDefault="000071AB" w:rsidP="000071A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0071AB" w:rsidRPr="000071AB" w:rsidRDefault="000071AB" w:rsidP="000071AB">
      <w:pPr>
        <w:autoSpaceDE w:val="0"/>
        <w:autoSpaceDN w:val="0"/>
        <w:adjustRightInd w:val="0"/>
        <w:spacing w:after="0" w:line="240" w:lineRule="auto"/>
        <w:jc w:val="both"/>
        <w:rPr>
          <w:rFonts w:ascii="Times New Roman" w:eastAsia="Calibri" w:hAnsi="Times New Roman" w:cs="Times New Roman"/>
          <w:sz w:val="24"/>
          <w:szCs w:val="24"/>
        </w:rPr>
      </w:pPr>
      <w:r w:rsidRPr="000071AB">
        <w:rPr>
          <w:rFonts w:ascii="Times New Roman" w:eastAsia="Calibri" w:hAnsi="Times New Roman" w:cs="Times New Roman"/>
          <w:sz w:val="24"/>
          <w:szCs w:val="24"/>
        </w:rPr>
        <w:t xml:space="preserve">          </w:t>
      </w:r>
      <w:r w:rsidR="00D34447">
        <w:rPr>
          <w:rFonts w:ascii="Times New Roman" w:eastAsia="Calibri" w:hAnsi="Times New Roman" w:cs="Times New Roman"/>
          <w:sz w:val="24"/>
          <w:szCs w:val="24"/>
        </w:rPr>
        <w:t xml:space="preserve">   </w:t>
      </w:r>
      <w:r w:rsidRPr="000071AB">
        <w:rPr>
          <w:rFonts w:ascii="Times New Roman" w:eastAsia="Calibri" w:hAnsi="Times New Roman" w:cs="Times New Roman"/>
          <w:sz w:val="24"/>
          <w:szCs w:val="24"/>
        </w:rPr>
        <w:t xml:space="preserve"> 2. </w:t>
      </w:r>
      <w:r w:rsidRPr="000071AB">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0071AB">
        <w:rPr>
          <w:rFonts w:ascii="Times New Roman CYR" w:eastAsia="Calibri" w:hAnsi="Times New Roman CYR" w:cs="Times New Roman CYR"/>
          <w:sz w:val="24"/>
          <w:szCs w:val="24"/>
        </w:rPr>
        <w:t>Соснило</w:t>
      </w:r>
      <w:proofErr w:type="spellEnd"/>
      <w:r w:rsidRPr="000071AB">
        <w:rPr>
          <w:rFonts w:ascii="Times New Roman CYR" w:eastAsia="Calibri" w:hAnsi="Times New Roman CYR" w:cs="Times New Roman CYR"/>
          <w:sz w:val="24"/>
          <w:szCs w:val="24"/>
        </w:rPr>
        <w:t>).</w:t>
      </w:r>
    </w:p>
    <w:p w:rsidR="000071AB" w:rsidRPr="000071AB" w:rsidRDefault="000071AB" w:rsidP="000071AB">
      <w:pPr>
        <w:spacing w:after="0"/>
        <w:rPr>
          <w:rFonts w:ascii="Times New Roman CYR" w:eastAsia="Calibri" w:hAnsi="Times New Roman CYR" w:cs="Times New Roman CYR"/>
          <w:sz w:val="24"/>
          <w:szCs w:val="24"/>
        </w:rPr>
      </w:pPr>
    </w:p>
    <w:p w:rsidR="000071AB" w:rsidRPr="000071AB" w:rsidRDefault="000071AB" w:rsidP="000071AB">
      <w:pPr>
        <w:spacing w:after="0"/>
        <w:rPr>
          <w:rFonts w:ascii="Times New Roman CYR" w:eastAsia="Calibri" w:hAnsi="Times New Roman CYR" w:cs="Times New Roman CYR"/>
          <w:sz w:val="24"/>
          <w:szCs w:val="24"/>
        </w:rPr>
      </w:pPr>
    </w:p>
    <w:p w:rsidR="000071AB" w:rsidRPr="000071AB" w:rsidRDefault="000071AB" w:rsidP="000071AB">
      <w:pPr>
        <w:spacing w:after="0"/>
        <w:rPr>
          <w:rFonts w:ascii="Calibri" w:eastAsia="Calibri" w:hAnsi="Calibri" w:cs="Times New Roman"/>
        </w:rPr>
      </w:pPr>
      <w:r w:rsidRPr="000071AB">
        <w:rPr>
          <w:rFonts w:ascii="Times New Roman CYR" w:eastAsia="Calibri" w:hAnsi="Times New Roman CYR" w:cs="Times New Roman CYR"/>
          <w:sz w:val="24"/>
          <w:szCs w:val="24"/>
        </w:rPr>
        <w:t xml:space="preserve">Сільський голова                                                          </w:t>
      </w:r>
      <w:r w:rsidRPr="000071AB">
        <w:rPr>
          <w:rFonts w:ascii="Times New Roman CYR" w:eastAsia="Calibri" w:hAnsi="Times New Roman CYR" w:cs="Times New Roman CYR"/>
          <w:sz w:val="24"/>
          <w:szCs w:val="24"/>
        </w:rPr>
        <w:tab/>
      </w:r>
      <w:r w:rsidRPr="000071AB">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 xml:space="preserve">                </w:t>
      </w:r>
      <w:r w:rsidR="004E0025">
        <w:rPr>
          <w:rFonts w:ascii="Times New Roman CYR" w:eastAsia="Calibri" w:hAnsi="Times New Roman CYR" w:cs="Times New Roman CYR"/>
          <w:sz w:val="24"/>
          <w:szCs w:val="24"/>
        </w:rPr>
        <w:t xml:space="preserve">    </w:t>
      </w:r>
      <w:bookmarkStart w:id="0" w:name="_GoBack"/>
      <w:bookmarkEnd w:id="0"/>
      <w:r>
        <w:rPr>
          <w:rFonts w:ascii="Times New Roman CYR" w:eastAsia="Calibri" w:hAnsi="Times New Roman CYR" w:cs="Times New Roman CYR"/>
          <w:sz w:val="24"/>
          <w:szCs w:val="24"/>
        </w:rPr>
        <w:t xml:space="preserve"> </w:t>
      </w:r>
      <w:r w:rsidRPr="000071AB">
        <w:rPr>
          <w:rFonts w:ascii="Times New Roman CYR" w:eastAsia="Calibri" w:hAnsi="Times New Roman CYR" w:cs="Times New Roman CYR"/>
          <w:sz w:val="24"/>
          <w:szCs w:val="24"/>
        </w:rPr>
        <w:t xml:space="preserve"> Михайло </w:t>
      </w:r>
      <w:proofErr w:type="spellStart"/>
      <w:r w:rsidRPr="000071AB">
        <w:rPr>
          <w:rFonts w:ascii="Times New Roman CYR" w:eastAsia="Calibri" w:hAnsi="Times New Roman CYR" w:cs="Times New Roman CYR"/>
          <w:sz w:val="24"/>
          <w:szCs w:val="24"/>
        </w:rPr>
        <w:t>Цихуляк</w:t>
      </w:r>
      <w:proofErr w:type="spellEnd"/>
    </w:p>
    <w:p w:rsidR="000071AB" w:rsidRPr="000071AB" w:rsidRDefault="000071AB" w:rsidP="000071AB">
      <w:pPr>
        <w:spacing w:after="0"/>
        <w:rPr>
          <w:rFonts w:ascii="Calibri" w:eastAsia="Calibri" w:hAnsi="Calibri" w:cs="Times New Roman"/>
        </w:rPr>
      </w:pPr>
    </w:p>
    <w:p w:rsidR="000071AB" w:rsidRPr="000071AB" w:rsidRDefault="000071AB" w:rsidP="000071AB">
      <w:pPr>
        <w:spacing w:after="200" w:line="276" w:lineRule="auto"/>
        <w:rPr>
          <w:rFonts w:ascii="Calibri" w:eastAsia="Calibri" w:hAnsi="Calibri" w:cs="Times New Roman"/>
        </w:rPr>
      </w:pPr>
    </w:p>
    <w:p w:rsidR="000071AB" w:rsidRPr="000071AB" w:rsidRDefault="000071AB" w:rsidP="000071AB">
      <w:pPr>
        <w:spacing w:after="200" w:line="276" w:lineRule="auto"/>
        <w:rPr>
          <w:rFonts w:ascii="Calibri" w:eastAsia="Calibri" w:hAnsi="Calibri" w:cs="Times New Roman"/>
        </w:rPr>
      </w:pPr>
    </w:p>
    <w:p w:rsidR="000071AB" w:rsidRPr="000071AB" w:rsidRDefault="000071AB" w:rsidP="000071AB">
      <w:pPr>
        <w:spacing w:after="200" w:line="276" w:lineRule="auto"/>
        <w:rPr>
          <w:rFonts w:ascii="Calibri" w:eastAsia="Calibri" w:hAnsi="Calibri" w:cs="Times New Roman"/>
        </w:rPr>
      </w:pPr>
    </w:p>
    <w:p w:rsidR="000071AB" w:rsidRPr="000071AB" w:rsidRDefault="000071AB" w:rsidP="000071AB">
      <w:pPr>
        <w:spacing w:after="200" w:line="276" w:lineRule="auto"/>
        <w:rPr>
          <w:rFonts w:ascii="Calibri" w:eastAsia="Calibri" w:hAnsi="Calibri" w:cs="Times New Roman"/>
        </w:rPr>
      </w:pPr>
    </w:p>
    <w:p w:rsidR="000071AB" w:rsidRPr="000071AB" w:rsidRDefault="000071AB" w:rsidP="000071AB">
      <w:pPr>
        <w:spacing w:after="200" w:line="276" w:lineRule="auto"/>
        <w:rPr>
          <w:rFonts w:ascii="Calibri" w:eastAsia="Calibri" w:hAnsi="Calibri" w:cs="Times New Roman"/>
        </w:rPr>
      </w:pPr>
    </w:p>
    <w:p w:rsidR="000071AB" w:rsidRPr="000071AB" w:rsidRDefault="000071AB" w:rsidP="000071AB">
      <w:pPr>
        <w:spacing w:after="200" w:line="276" w:lineRule="auto"/>
        <w:rPr>
          <w:rFonts w:ascii="Calibri" w:eastAsia="Calibri" w:hAnsi="Calibri" w:cs="Times New Roman"/>
        </w:rPr>
      </w:pPr>
    </w:p>
    <w:p w:rsidR="0082734A" w:rsidRDefault="0082734A"/>
    <w:sectPr w:rsidR="0082734A" w:rsidSect="004D12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071AB"/>
    <w:rsid w:val="000071AB"/>
    <w:rsid w:val="004E0025"/>
    <w:rsid w:val="00644EB6"/>
    <w:rsid w:val="0082734A"/>
    <w:rsid w:val="00866435"/>
    <w:rsid w:val="00D34447"/>
    <w:rsid w:val="00F80A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53F6"/>
  <w15:docId w15:val="{A1667BA8-AB22-47E5-89A1-4B4F7884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A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43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8664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74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1196</Words>
  <Characters>682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2020-12-02T09:11:00Z</cp:lastPrinted>
  <dcterms:created xsi:type="dcterms:W3CDTF">2020-11-27T10:10:00Z</dcterms:created>
  <dcterms:modified xsi:type="dcterms:W3CDTF">2020-12-22T09:06:00Z</dcterms:modified>
</cp:coreProperties>
</file>