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43" w:rsidRDefault="00BA7343" w:rsidP="00102E14">
      <w:pPr>
        <w:rPr>
          <w:b/>
          <w:i/>
          <w:iCs/>
        </w:rPr>
      </w:pPr>
    </w:p>
    <w:p w:rsidR="00BA7343" w:rsidRPr="00BA7343" w:rsidRDefault="00BA7343" w:rsidP="00BA7343">
      <w:pPr>
        <w:autoSpaceDN w:val="0"/>
        <w:spacing w:line="276" w:lineRule="auto"/>
        <w:jc w:val="center"/>
        <w:rPr>
          <w:b/>
          <w:caps/>
          <w:w w:val="150"/>
          <w:lang w:eastAsia="ru-RU"/>
        </w:rPr>
      </w:pPr>
      <w:r>
        <w:rPr>
          <w:b/>
          <w:caps/>
          <w:w w:val="150"/>
          <w:lang w:eastAsia="ru-RU"/>
        </w:rPr>
        <w:tab/>
      </w:r>
      <w:r>
        <w:rPr>
          <w:b/>
          <w:caps/>
          <w:w w:val="150"/>
          <w:lang w:eastAsia="ru-RU"/>
        </w:rPr>
        <w:tab/>
      </w:r>
      <w:r>
        <w:rPr>
          <w:b/>
          <w:caps/>
          <w:w w:val="150"/>
          <w:lang w:eastAsia="ru-RU"/>
        </w:rPr>
        <w:tab/>
      </w:r>
      <w:r>
        <w:rPr>
          <w:b/>
          <w:caps/>
          <w:w w:val="150"/>
          <w:lang w:eastAsia="ru-RU"/>
        </w:rPr>
        <w:tab/>
      </w:r>
      <w:r>
        <w:rPr>
          <w:b/>
          <w:caps/>
          <w:w w:val="150"/>
          <w:lang w:eastAsia="ru-RU"/>
        </w:rPr>
        <w:tab/>
      </w:r>
      <w:r>
        <w:rPr>
          <w:b/>
          <w:caps/>
          <w:w w:val="150"/>
          <w:lang w:eastAsia="ru-RU"/>
        </w:rPr>
        <w:tab/>
      </w:r>
      <w:r>
        <w:rPr>
          <w:b/>
          <w:caps/>
          <w:w w:val="150"/>
          <w:lang w:eastAsia="ru-RU"/>
        </w:rPr>
        <w:tab/>
      </w:r>
      <w:r>
        <w:rPr>
          <w:b/>
          <w:caps/>
          <w:w w:val="150"/>
          <w:lang w:eastAsia="ru-RU"/>
        </w:rPr>
        <w:tab/>
      </w:r>
      <w:r>
        <w:rPr>
          <w:b/>
          <w:caps/>
          <w:w w:val="150"/>
          <w:lang w:eastAsia="ru-RU"/>
        </w:rPr>
        <w:tab/>
      </w:r>
    </w:p>
    <w:p w:rsidR="00BA7343" w:rsidRPr="00BA7343" w:rsidRDefault="00BA7343" w:rsidP="00BA7343">
      <w:pPr>
        <w:autoSpaceDN w:val="0"/>
        <w:spacing w:line="276" w:lineRule="auto"/>
        <w:jc w:val="center"/>
        <w:rPr>
          <w:caps/>
          <w:w w:val="150"/>
          <w:sz w:val="16"/>
          <w:szCs w:val="16"/>
          <w:lang w:eastAsia="ru-RU"/>
        </w:rPr>
      </w:pPr>
    </w:p>
    <w:p w:rsidR="00BA7343" w:rsidRPr="00BA7343" w:rsidRDefault="00BA7343" w:rsidP="00BA7343">
      <w:pPr>
        <w:autoSpaceDN w:val="0"/>
        <w:spacing w:line="276" w:lineRule="auto"/>
        <w:jc w:val="center"/>
        <w:rPr>
          <w:caps/>
          <w:w w:val="150"/>
          <w:sz w:val="16"/>
          <w:szCs w:val="16"/>
          <w:lang w:eastAsia="ru-RU"/>
        </w:rPr>
      </w:pPr>
      <w:r w:rsidRPr="00BA7343">
        <w:rPr>
          <w:noProof/>
          <w:sz w:val="20"/>
          <w:szCs w:val="20"/>
        </w:rPr>
        <w:drawing>
          <wp:inline distT="0" distB="0" distL="0" distR="0" wp14:anchorId="62679D50" wp14:editId="3C0AE06D">
            <wp:extent cx="4191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343" w:rsidRPr="00BA7343" w:rsidRDefault="00BA7343" w:rsidP="00BA7343">
      <w:pPr>
        <w:autoSpaceDN w:val="0"/>
        <w:jc w:val="center"/>
        <w:rPr>
          <w:b/>
          <w:lang w:eastAsia="ru-RU"/>
        </w:rPr>
      </w:pPr>
      <w:r w:rsidRPr="00BA7343">
        <w:rPr>
          <w:b/>
          <w:lang w:eastAsia="ru-RU"/>
        </w:rPr>
        <w:t>ТРОСТЯНЕЦЬКА СІЛЬСЬКА РАДА</w:t>
      </w:r>
    </w:p>
    <w:p w:rsidR="00BA7343" w:rsidRPr="00BA7343" w:rsidRDefault="00BA7343" w:rsidP="00BA7343">
      <w:pPr>
        <w:autoSpaceDN w:val="0"/>
        <w:jc w:val="center"/>
        <w:rPr>
          <w:b/>
          <w:lang w:eastAsia="ru-RU"/>
        </w:rPr>
      </w:pPr>
      <w:r w:rsidRPr="00BA7343">
        <w:rPr>
          <w:b/>
          <w:lang w:eastAsia="ru-RU"/>
        </w:rPr>
        <w:t>ТРОСТЯНЕЦЬКОЇ ОБ</w:t>
      </w:r>
      <w:r w:rsidRPr="002D056E">
        <w:rPr>
          <w:b/>
          <w:lang w:val="ru-RU" w:eastAsia="ru-RU"/>
        </w:rPr>
        <w:t>’</w:t>
      </w:r>
      <w:r w:rsidRPr="00BA7343">
        <w:rPr>
          <w:b/>
          <w:lang w:eastAsia="ru-RU"/>
        </w:rPr>
        <w:t>ЄДНАНОЇ ТЕРИТОРІАЛЬНОЇ ГРОМАДИ</w:t>
      </w:r>
    </w:p>
    <w:p w:rsidR="00BA7343" w:rsidRPr="00BA7343" w:rsidRDefault="00BA7343" w:rsidP="00BA7343">
      <w:pPr>
        <w:autoSpaceDN w:val="0"/>
        <w:jc w:val="center"/>
        <w:rPr>
          <w:b/>
          <w:lang w:eastAsia="ru-RU"/>
        </w:rPr>
      </w:pPr>
      <w:r w:rsidRPr="00BA7343">
        <w:rPr>
          <w:b/>
          <w:lang w:eastAsia="ru-RU"/>
        </w:rPr>
        <w:t>Миколаївського району Львівської області</w:t>
      </w:r>
    </w:p>
    <w:p w:rsidR="00BA7343" w:rsidRPr="00BA7343" w:rsidRDefault="009064B7" w:rsidP="00BA7343">
      <w:pPr>
        <w:autoSpaceDN w:val="0"/>
        <w:jc w:val="center"/>
        <w:rPr>
          <w:b/>
          <w:lang w:eastAsia="ru-RU"/>
        </w:rPr>
      </w:pPr>
      <w:proofErr w:type="gramStart"/>
      <w:r>
        <w:rPr>
          <w:b/>
          <w:lang w:val="en-US" w:eastAsia="ru-RU"/>
        </w:rPr>
        <w:t>VII</w:t>
      </w:r>
      <w:r w:rsidR="00BA7343" w:rsidRPr="00BA7343">
        <w:rPr>
          <w:b/>
          <w:lang w:eastAsia="ru-RU"/>
        </w:rPr>
        <w:t xml:space="preserve">  СЕСІЯ</w:t>
      </w:r>
      <w:proofErr w:type="gramEnd"/>
      <w:r w:rsidR="00BA7343" w:rsidRPr="00BA7343">
        <w:rPr>
          <w:b/>
          <w:lang w:eastAsia="ru-RU"/>
        </w:rPr>
        <w:tab/>
        <w:t xml:space="preserve">  </w:t>
      </w:r>
      <w:r w:rsidR="00BA7343" w:rsidRPr="00BA7343">
        <w:rPr>
          <w:b/>
          <w:lang w:val="en-US" w:eastAsia="ru-RU"/>
        </w:rPr>
        <w:t>V</w:t>
      </w:r>
      <w:r w:rsidR="00BA7343" w:rsidRPr="00BA7343">
        <w:rPr>
          <w:b/>
          <w:lang w:eastAsia="ru-RU"/>
        </w:rPr>
        <w:t>І</w:t>
      </w:r>
      <w:r>
        <w:rPr>
          <w:b/>
          <w:lang w:val="en-US" w:eastAsia="ru-RU"/>
        </w:rPr>
        <w:t>I</w:t>
      </w:r>
      <w:r w:rsidR="00BA7343" w:rsidRPr="00BA7343">
        <w:rPr>
          <w:b/>
          <w:lang w:eastAsia="ru-RU"/>
        </w:rPr>
        <w:t>І  СКЛИКАННЯ</w:t>
      </w:r>
    </w:p>
    <w:p w:rsidR="00BA7343" w:rsidRPr="00BA7343" w:rsidRDefault="00BA7343" w:rsidP="00BA7343">
      <w:pPr>
        <w:autoSpaceDN w:val="0"/>
        <w:jc w:val="center"/>
        <w:rPr>
          <w:sz w:val="16"/>
          <w:szCs w:val="16"/>
          <w:lang w:eastAsia="ru-RU"/>
        </w:rPr>
      </w:pPr>
    </w:p>
    <w:p w:rsidR="00BA7343" w:rsidRPr="00BA7343" w:rsidRDefault="00BA7343" w:rsidP="00BA7343">
      <w:pPr>
        <w:autoSpaceDN w:val="0"/>
        <w:jc w:val="center"/>
        <w:rPr>
          <w:b/>
          <w:lang w:eastAsia="ru-RU"/>
        </w:rPr>
      </w:pPr>
      <w:r w:rsidRPr="00BA7343">
        <w:rPr>
          <w:b/>
          <w:lang w:eastAsia="ru-RU"/>
        </w:rPr>
        <w:t xml:space="preserve">Р І Ш Е Н </w:t>
      </w:r>
      <w:proofErr w:type="spellStart"/>
      <w:r w:rsidRPr="00BA7343">
        <w:rPr>
          <w:b/>
          <w:lang w:eastAsia="ru-RU"/>
        </w:rPr>
        <w:t>Н</w:t>
      </w:r>
      <w:proofErr w:type="spellEnd"/>
      <w:r w:rsidRPr="00BA7343">
        <w:rPr>
          <w:b/>
          <w:lang w:eastAsia="ru-RU"/>
        </w:rPr>
        <w:t xml:space="preserve"> Я </w:t>
      </w:r>
    </w:p>
    <w:p w:rsidR="00BA7343" w:rsidRPr="00BA7343" w:rsidRDefault="00BA7343" w:rsidP="00BA7343">
      <w:pPr>
        <w:autoSpaceDN w:val="0"/>
        <w:jc w:val="center"/>
        <w:rPr>
          <w:bCs/>
          <w:caps/>
          <w:spacing w:val="120"/>
          <w:w w:val="150"/>
          <w:sz w:val="16"/>
          <w:szCs w:val="16"/>
          <w:lang w:val="ru-RU" w:eastAsia="ru-RU"/>
        </w:rPr>
      </w:pPr>
    </w:p>
    <w:p w:rsidR="00BA7343" w:rsidRPr="00AD169D" w:rsidRDefault="00AD169D" w:rsidP="00BA7343">
      <w:pPr>
        <w:tabs>
          <w:tab w:val="left" w:pos="720"/>
          <w:tab w:val="left" w:pos="1260"/>
          <w:tab w:val="left" w:pos="4111"/>
        </w:tabs>
        <w:autoSpaceDN w:val="0"/>
        <w:rPr>
          <w:lang w:val="ru-RU" w:eastAsia="ru-RU"/>
        </w:rPr>
      </w:pPr>
      <w:r w:rsidRPr="00AD169D">
        <w:rPr>
          <w:lang w:val="ru-RU" w:eastAsia="ru-RU"/>
        </w:rPr>
        <w:t xml:space="preserve">10 </w:t>
      </w:r>
      <w:r w:rsidR="009C2C55">
        <w:rPr>
          <w:lang w:eastAsia="ru-RU"/>
        </w:rPr>
        <w:t>лютого</w:t>
      </w:r>
      <w:r>
        <w:rPr>
          <w:lang w:val="ru-RU" w:eastAsia="ru-RU"/>
        </w:rPr>
        <w:t xml:space="preserve"> 202</w:t>
      </w:r>
      <w:r w:rsidRPr="00AD169D">
        <w:rPr>
          <w:lang w:val="ru-RU" w:eastAsia="ru-RU"/>
        </w:rPr>
        <w:t>1</w:t>
      </w:r>
      <w:r w:rsidR="00BA7343" w:rsidRPr="00BA7343">
        <w:rPr>
          <w:lang w:val="ru-RU" w:eastAsia="ru-RU"/>
        </w:rPr>
        <w:t xml:space="preserve"> року</w:t>
      </w:r>
      <w:r w:rsidR="00BA7343" w:rsidRPr="00BA7343">
        <w:rPr>
          <w:lang w:val="ru-RU" w:eastAsia="ru-RU"/>
        </w:rPr>
        <w:tab/>
      </w:r>
      <w:proofErr w:type="spellStart"/>
      <w:r w:rsidR="00BA7343" w:rsidRPr="00BA7343">
        <w:rPr>
          <w:lang w:val="ru-RU" w:eastAsia="ru-RU"/>
        </w:rPr>
        <w:t>с</w:t>
      </w:r>
      <w:proofErr w:type="gramStart"/>
      <w:r w:rsidR="00BA7343" w:rsidRPr="00BA7343">
        <w:rPr>
          <w:lang w:val="ru-RU" w:eastAsia="ru-RU"/>
        </w:rPr>
        <w:t>.Т</w:t>
      </w:r>
      <w:proofErr w:type="gramEnd"/>
      <w:r w:rsidR="00BA7343" w:rsidRPr="00BA7343">
        <w:rPr>
          <w:lang w:val="ru-RU" w:eastAsia="ru-RU"/>
        </w:rPr>
        <w:t>ростянець</w:t>
      </w:r>
      <w:proofErr w:type="spellEnd"/>
      <w:r w:rsidR="00BA7343" w:rsidRPr="00BA7343">
        <w:rPr>
          <w:lang w:val="ru-RU" w:eastAsia="ru-RU"/>
        </w:rPr>
        <w:tab/>
      </w:r>
      <w:r w:rsidR="00BA7343" w:rsidRPr="00BA7343">
        <w:rPr>
          <w:lang w:val="ru-RU" w:eastAsia="ru-RU"/>
        </w:rPr>
        <w:tab/>
      </w:r>
      <w:r w:rsidR="00BA7343" w:rsidRPr="00BA7343">
        <w:rPr>
          <w:lang w:val="ru-RU" w:eastAsia="ru-RU"/>
        </w:rPr>
        <w:tab/>
      </w:r>
      <w:r w:rsidR="00BA7343" w:rsidRPr="00BA7343">
        <w:rPr>
          <w:lang w:val="ru-RU" w:eastAsia="ru-RU"/>
        </w:rPr>
        <w:tab/>
        <w:t xml:space="preserve">       № </w:t>
      </w:r>
      <w:r>
        <w:rPr>
          <w:lang w:val="ru-RU" w:eastAsia="ru-RU"/>
        </w:rPr>
        <w:t>ПРОЕКТ</w:t>
      </w:r>
    </w:p>
    <w:p w:rsidR="00BA7343" w:rsidRDefault="00BA7343" w:rsidP="00102E14">
      <w:pPr>
        <w:rPr>
          <w:b/>
          <w:i/>
          <w:iCs/>
        </w:rPr>
      </w:pPr>
    </w:p>
    <w:p w:rsidR="00BA7343" w:rsidRDefault="00BA7343" w:rsidP="00102E14">
      <w:pPr>
        <w:rPr>
          <w:b/>
          <w:i/>
          <w:iCs/>
        </w:rPr>
      </w:pPr>
    </w:p>
    <w:p w:rsidR="009C2C55" w:rsidRPr="009C2C55" w:rsidRDefault="009C2C55" w:rsidP="009C2C55">
      <w:pPr>
        <w:rPr>
          <w:b/>
          <w:i/>
          <w:color w:val="000000"/>
        </w:rPr>
      </w:pPr>
      <w:r w:rsidRPr="009C2C55">
        <w:rPr>
          <w:b/>
          <w:i/>
          <w:color w:val="000000"/>
        </w:rPr>
        <w:t>Про внесення змін в рішення № 401</w:t>
      </w:r>
      <w:r>
        <w:rPr>
          <w:b/>
          <w:i/>
          <w:color w:val="000000"/>
        </w:rPr>
        <w:t>4</w:t>
      </w:r>
      <w:r w:rsidRPr="009C2C55">
        <w:rPr>
          <w:b/>
          <w:i/>
          <w:color w:val="000000"/>
        </w:rPr>
        <w:t xml:space="preserve"> від 16.06.2020 року</w:t>
      </w:r>
    </w:p>
    <w:p w:rsidR="00102E14" w:rsidRDefault="009C2C55" w:rsidP="00102E14">
      <w:pPr>
        <w:rPr>
          <w:b/>
          <w:i/>
          <w:iCs/>
        </w:rPr>
      </w:pPr>
      <w:r>
        <w:rPr>
          <w:b/>
          <w:i/>
          <w:iCs/>
        </w:rPr>
        <w:t>«</w:t>
      </w:r>
      <w:r w:rsidR="00102E14">
        <w:rPr>
          <w:b/>
          <w:i/>
          <w:iCs/>
        </w:rPr>
        <w:t>Про затвердження Положення про</w:t>
      </w:r>
    </w:p>
    <w:p w:rsidR="00102E14" w:rsidRDefault="00102E14" w:rsidP="00102E14">
      <w:pPr>
        <w:rPr>
          <w:b/>
          <w:i/>
          <w:iCs/>
        </w:rPr>
      </w:pPr>
      <w:r>
        <w:rPr>
          <w:b/>
          <w:i/>
          <w:iCs/>
        </w:rPr>
        <w:t xml:space="preserve">тендерний комітет </w:t>
      </w:r>
      <w:r w:rsidR="002D056E">
        <w:rPr>
          <w:b/>
          <w:i/>
          <w:iCs/>
        </w:rPr>
        <w:t>та</w:t>
      </w:r>
      <w:r>
        <w:rPr>
          <w:b/>
          <w:i/>
          <w:iCs/>
        </w:rPr>
        <w:t xml:space="preserve"> уповноважену</w:t>
      </w:r>
    </w:p>
    <w:p w:rsidR="00102E14" w:rsidRDefault="00102E14" w:rsidP="00102E14">
      <w:pPr>
        <w:rPr>
          <w:b/>
          <w:i/>
          <w:iCs/>
        </w:rPr>
      </w:pPr>
      <w:r>
        <w:rPr>
          <w:b/>
          <w:i/>
          <w:iCs/>
        </w:rPr>
        <w:t>особу (осі</w:t>
      </w:r>
      <w:r w:rsidR="009C2C55">
        <w:rPr>
          <w:b/>
          <w:i/>
          <w:iCs/>
        </w:rPr>
        <w:t>б)»</w:t>
      </w:r>
    </w:p>
    <w:p w:rsidR="00102E14" w:rsidRDefault="00102E14" w:rsidP="00102E14">
      <w:pPr>
        <w:tabs>
          <w:tab w:val="left" w:pos="1134"/>
        </w:tabs>
        <w:ind w:firstLine="709"/>
        <w:rPr>
          <w:i/>
          <w:iCs/>
        </w:rPr>
      </w:pPr>
    </w:p>
    <w:p w:rsidR="005251E5" w:rsidRPr="005251E5" w:rsidRDefault="00BA7343" w:rsidP="005251E5">
      <w:pPr>
        <w:shd w:val="clear" w:color="auto" w:fill="FFFFFF"/>
        <w:spacing w:before="100" w:beforeAutospacing="1" w:after="100" w:afterAutospacing="1"/>
        <w:jc w:val="both"/>
        <w:rPr>
          <w:color w:val="0E1D2F"/>
        </w:rPr>
      </w:pPr>
      <w:r>
        <w:rPr>
          <w:iCs/>
        </w:rPr>
        <w:t>З метою забезпечення здійснення закупівель товарів, робіт і послуг, в</w:t>
      </w:r>
      <w:r w:rsidR="00102E14">
        <w:rPr>
          <w:iCs/>
        </w:rPr>
        <w:t>ідповідно до наказу Міністерства економічного розвитку і торгівлі України від 30.03.2016 № 557 «Про затвердження примірного положення про тендерний комітет або уповноважену особу (осіб)</w:t>
      </w:r>
      <w:r>
        <w:rPr>
          <w:iCs/>
        </w:rPr>
        <w:t>»</w:t>
      </w:r>
      <w:r w:rsidR="00102E14">
        <w:rPr>
          <w:iCs/>
        </w:rPr>
        <w:t xml:space="preserve">, Закону України «Про публічні закупівлі», </w:t>
      </w:r>
      <w:r w:rsidR="005251E5" w:rsidRPr="008F412D">
        <w:rPr>
          <w:color w:val="0E1D2F"/>
        </w:rPr>
        <w:t>враховуючи рішення сесії №63 від 02.12.2020 року «Про створення  фінансового відділу  Т</w:t>
      </w:r>
      <w:bookmarkStart w:id="0" w:name="_GoBack"/>
      <w:r w:rsidR="005251E5" w:rsidRPr="008F412D">
        <w:rPr>
          <w:color w:val="0E1D2F"/>
        </w:rPr>
        <w:t>р</w:t>
      </w:r>
      <w:bookmarkEnd w:id="0"/>
      <w:r w:rsidR="005251E5" w:rsidRPr="008F412D">
        <w:rPr>
          <w:color w:val="0E1D2F"/>
        </w:rPr>
        <w:t>остянецької  сільської  ради як окремого  структурного   підрозділу  у статусі  юридичної особи публічного права</w:t>
      </w:r>
      <w:r w:rsidR="005251E5" w:rsidRPr="005251E5">
        <w:rPr>
          <w:b/>
          <w:color w:val="0E1D2F"/>
        </w:rPr>
        <w:t xml:space="preserve">», </w:t>
      </w:r>
      <w:r w:rsidR="005251E5" w:rsidRPr="005251E5">
        <w:rPr>
          <w:color w:val="0E1D2F"/>
        </w:rPr>
        <w:t>керуючись</w:t>
      </w:r>
      <w:r w:rsidR="005251E5">
        <w:rPr>
          <w:b/>
          <w:color w:val="0E1D2F"/>
        </w:rPr>
        <w:t xml:space="preserve"> </w:t>
      </w:r>
      <w:r w:rsidR="005251E5" w:rsidRPr="005251E5">
        <w:rPr>
          <w:color w:val="000000"/>
        </w:rPr>
        <w:t>ст. 26 Закону України “Про місцеве самоврядування в Україні”, сільська рада</w:t>
      </w:r>
    </w:p>
    <w:p w:rsidR="00BA7343" w:rsidRDefault="00BA7343" w:rsidP="00BA7343">
      <w:pPr>
        <w:tabs>
          <w:tab w:val="left" w:pos="1134"/>
        </w:tabs>
        <w:ind w:firstLine="709"/>
        <w:jc w:val="both"/>
        <w:rPr>
          <w:iCs/>
        </w:rPr>
      </w:pPr>
    </w:p>
    <w:p w:rsidR="00102E14" w:rsidRDefault="00B66132" w:rsidP="00BA7343">
      <w:pPr>
        <w:tabs>
          <w:tab w:val="left" w:pos="1134"/>
        </w:tabs>
        <w:ind w:firstLine="709"/>
        <w:jc w:val="center"/>
        <w:rPr>
          <w:b/>
          <w:i/>
          <w:iCs/>
        </w:rPr>
      </w:pPr>
      <w:r>
        <w:rPr>
          <w:b/>
          <w:i/>
          <w:iCs/>
        </w:rPr>
        <w:t>ВИРІШИЛА</w:t>
      </w:r>
      <w:r w:rsidR="00BA7343" w:rsidRPr="00BA7343">
        <w:rPr>
          <w:b/>
          <w:i/>
          <w:iCs/>
        </w:rPr>
        <w:t>:</w:t>
      </w:r>
    </w:p>
    <w:p w:rsidR="00BA7343" w:rsidRPr="00BA7343" w:rsidRDefault="00BA7343" w:rsidP="00BA7343">
      <w:pPr>
        <w:tabs>
          <w:tab w:val="left" w:pos="1134"/>
        </w:tabs>
        <w:ind w:firstLine="709"/>
        <w:jc w:val="center"/>
        <w:rPr>
          <w:b/>
          <w:i/>
          <w:iCs/>
        </w:rPr>
      </w:pPr>
    </w:p>
    <w:p w:rsidR="008359D7" w:rsidRDefault="00B66132" w:rsidP="008359D7">
      <w:pPr>
        <w:numPr>
          <w:ilvl w:val="0"/>
          <w:numId w:val="12"/>
        </w:numPr>
        <w:tabs>
          <w:tab w:val="left" w:pos="993"/>
        </w:tabs>
        <w:spacing w:after="200" w:line="276" w:lineRule="auto"/>
        <w:contextualSpacing/>
        <w:jc w:val="both"/>
        <w:textAlignment w:val="baseline"/>
        <w:rPr>
          <w:color w:val="000000"/>
        </w:rPr>
      </w:pPr>
      <w:r w:rsidRPr="00B66132">
        <w:rPr>
          <w:color w:val="000000"/>
        </w:rPr>
        <w:t>Внести зміни</w:t>
      </w:r>
      <w:r>
        <w:rPr>
          <w:color w:val="000000"/>
        </w:rPr>
        <w:t xml:space="preserve"> в рішення № 4014</w:t>
      </w:r>
      <w:r w:rsidRPr="00B66132">
        <w:rPr>
          <w:color w:val="000000"/>
        </w:rPr>
        <w:t xml:space="preserve"> від 16.06.2020 року «Про затвердження Положення про здійснення спрощених/допорогових закупівель у Тростянецькій сільській раді»</w:t>
      </w:r>
      <w:r w:rsidR="000C6031">
        <w:rPr>
          <w:color w:val="000000"/>
        </w:rPr>
        <w:t>, виклавши п.3</w:t>
      </w:r>
      <w:r w:rsidRPr="00B66132">
        <w:rPr>
          <w:color w:val="000000"/>
        </w:rPr>
        <w:t xml:space="preserve"> в наступній редакції:</w:t>
      </w:r>
    </w:p>
    <w:p w:rsidR="00102E14" w:rsidRPr="008359D7" w:rsidRDefault="000C6031" w:rsidP="000C6031">
      <w:pPr>
        <w:tabs>
          <w:tab w:val="left" w:pos="993"/>
        </w:tabs>
        <w:spacing w:after="200" w:line="276" w:lineRule="auto"/>
        <w:ind w:left="72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«</w:t>
      </w:r>
      <w:r w:rsidR="00102E14" w:rsidRPr="008359D7">
        <w:rPr>
          <w:color w:val="000000"/>
        </w:rPr>
        <w:t>Комунальному некомерційному підприємству «Центр первинної медико-санітарної допомого Тростянецької сільської ради», відділу освіти Тростянецької сільської ради, закладу дошкільної освіти «Берізка», комунальному підприємству «Тростянецьке житлово-комунальне управління»</w:t>
      </w:r>
      <w:r w:rsidR="00492B98">
        <w:rPr>
          <w:color w:val="000000"/>
        </w:rPr>
        <w:t xml:space="preserve">, </w:t>
      </w:r>
      <w:r w:rsidR="00492B98" w:rsidRPr="008F412D">
        <w:rPr>
          <w:color w:val="000000"/>
        </w:rPr>
        <w:t>фінансовому відділу Тростянецької сільської ради</w:t>
      </w:r>
      <w:r w:rsidR="00102E14" w:rsidRPr="008F412D">
        <w:rPr>
          <w:color w:val="000000"/>
        </w:rPr>
        <w:t xml:space="preserve"> </w:t>
      </w:r>
      <w:r w:rsidR="00102E14" w:rsidRPr="008359D7">
        <w:rPr>
          <w:color w:val="000000"/>
        </w:rPr>
        <w:t>при здійснені публічних закупівель керуватися затвердженим Положенням.</w:t>
      </w:r>
    </w:p>
    <w:p w:rsidR="00102E14" w:rsidRDefault="00102E14" w:rsidP="00102E14">
      <w:pPr>
        <w:tabs>
          <w:tab w:val="left" w:pos="1134"/>
        </w:tabs>
        <w:ind w:firstLine="851"/>
        <w:jc w:val="both"/>
      </w:pPr>
    </w:p>
    <w:p w:rsidR="00102E14" w:rsidRDefault="00102E14" w:rsidP="00492B98">
      <w:pPr>
        <w:pStyle w:val="a4"/>
        <w:numPr>
          <w:ilvl w:val="0"/>
          <w:numId w:val="12"/>
        </w:numPr>
        <w:tabs>
          <w:tab w:val="left" w:pos="851"/>
        </w:tabs>
        <w:jc w:val="both"/>
      </w:pPr>
      <w:r>
        <w:t>Контроль за виконанням даного рішення покласти на сільського голову.</w:t>
      </w:r>
    </w:p>
    <w:p w:rsidR="00102E14" w:rsidRDefault="00102E14" w:rsidP="00102E14">
      <w:pPr>
        <w:tabs>
          <w:tab w:val="left" w:pos="1134"/>
        </w:tabs>
        <w:ind w:firstLine="709"/>
        <w:jc w:val="center"/>
        <w:rPr>
          <w:iCs/>
        </w:rPr>
      </w:pPr>
    </w:p>
    <w:p w:rsidR="00102E14" w:rsidRDefault="00102E14" w:rsidP="00102E14">
      <w:pPr>
        <w:tabs>
          <w:tab w:val="left" w:pos="1134"/>
        </w:tabs>
        <w:ind w:firstLine="709"/>
        <w:rPr>
          <w:iCs/>
          <w:sz w:val="36"/>
          <w:szCs w:val="36"/>
        </w:rPr>
      </w:pPr>
    </w:p>
    <w:p w:rsidR="00102E14" w:rsidRDefault="00102E14" w:rsidP="00102E14">
      <w:pPr>
        <w:tabs>
          <w:tab w:val="left" w:pos="1134"/>
        </w:tabs>
        <w:ind w:firstLine="709"/>
        <w:jc w:val="center"/>
        <w:rPr>
          <w:iCs/>
        </w:rPr>
      </w:pPr>
    </w:p>
    <w:p w:rsidR="00102E14" w:rsidRDefault="00102E14" w:rsidP="00102E14">
      <w:pPr>
        <w:tabs>
          <w:tab w:val="left" w:pos="1134"/>
        </w:tabs>
        <w:ind w:firstLine="709"/>
        <w:jc w:val="center"/>
        <w:rPr>
          <w:iCs/>
        </w:rPr>
      </w:pPr>
    </w:p>
    <w:p w:rsidR="00102E14" w:rsidRDefault="00102E14" w:rsidP="00BA7343">
      <w:pPr>
        <w:tabs>
          <w:tab w:val="left" w:pos="1134"/>
        </w:tabs>
      </w:pPr>
      <w:r>
        <w:t>Сільс</w:t>
      </w:r>
      <w:r w:rsidR="00BA7343">
        <w:t>ький голова</w:t>
      </w:r>
      <w:r w:rsidR="00BA7343">
        <w:tab/>
      </w:r>
      <w:r w:rsidR="00BA7343">
        <w:tab/>
      </w:r>
      <w:r w:rsidR="00BA7343">
        <w:tab/>
      </w:r>
      <w:r w:rsidR="00BA7343">
        <w:tab/>
      </w:r>
      <w:r w:rsidR="00BA7343">
        <w:tab/>
      </w:r>
      <w:r w:rsidR="00BA7343">
        <w:tab/>
      </w:r>
      <w:r w:rsidR="00BA7343">
        <w:tab/>
      </w:r>
      <w:r w:rsidR="00492B98">
        <w:t>Михайло ЦИХУЛЯК</w:t>
      </w:r>
    </w:p>
    <w:p w:rsidR="00102E14" w:rsidRDefault="00102E14" w:rsidP="00102E14">
      <w:pPr>
        <w:tabs>
          <w:tab w:val="left" w:pos="1134"/>
        </w:tabs>
        <w:ind w:firstLine="709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102E14" w:rsidRDefault="00102E14" w:rsidP="00102E14">
      <w:pPr>
        <w:tabs>
          <w:tab w:val="left" w:pos="1134"/>
        </w:tabs>
        <w:ind w:firstLine="709"/>
        <w:jc w:val="right"/>
        <w:rPr>
          <w:bCs/>
          <w:iCs/>
          <w:sz w:val="26"/>
          <w:szCs w:val="26"/>
        </w:rPr>
      </w:pPr>
    </w:p>
    <w:p w:rsidR="00102E14" w:rsidRDefault="00102E14" w:rsidP="00102E14">
      <w:pPr>
        <w:tabs>
          <w:tab w:val="left" w:pos="1134"/>
        </w:tabs>
        <w:spacing w:line="276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102E14" w:rsidRDefault="00102E14" w:rsidP="00102E14">
      <w:pPr>
        <w:tabs>
          <w:tab w:val="left" w:pos="1134"/>
        </w:tabs>
        <w:spacing w:line="276" w:lineRule="auto"/>
        <w:ind w:firstLine="709"/>
        <w:rPr>
          <w:sz w:val="20"/>
          <w:szCs w:val="20"/>
        </w:rPr>
      </w:pPr>
    </w:p>
    <w:p w:rsidR="00102E14" w:rsidRDefault="00102E14" w:rsidP="00102E14">
      <w:pPr>
        <w:tabs>
          <w:tab w:val="left" w:pos="1134"/>
        </w:tabs>
        <w:spacing w:line="276" w:lineRule="auto"/>
        <w:ind w:firstLine="709"/>
        <w:rPr>
          <w:sz w:val="20"/>
          <w:szCs w:val="20"/>
        </w:rPr>
      </w:pPr>
    </w:p>
    <w:p w:rsidR="00102E14" w:rsidRDefault="00102E14" w:rsidP="00102E14">
      <w:pPr>
        <w:tabs>
          <w:tab w:val="left" w:pos="1134"/>
        </w:tabs>
        <w:spacing w:line="276" w:lineRule="auto"/>
        <w:ind w:firstLine="709"/>
        <w:rPr>
          <w:sz w:val="20"/>
          <w:szCs w:val="20"/>
        </w:rPr>
      </w:pPr>
    </w:p>
    <w:p w:rsidR="00102E14" w:rsidRDefault="00102E14" w:rsidP="00102E14">
      <w:pPr>
        <w:tabs>
          <w:tab w:val="left" w:pos="1134"/>
        </w:tabs>
        <w:spacing w:line="276" w:lineRule="auto"/>
        <w:ind w:firstLine="709"/>
        <w:rPr>
          <w:sz w:val="20"/>
          <w:szCs w:val="20"/>
        </w:rPr>
      </w:pPr>
    </w:p>
    <w:p w:rsidR="004D7E00" w:rsidRDefault="004D7E00"/>
    <w:sectPr w:rsidR="004D7E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546B9B"/>
    <w:multiLevelType w:val="hybridMultilevel"/>
    <w:tmpl w:val="E3DAA1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A0EA6"/>
    <w:multiLevelType w:val="hybridMultilevel"/>
    <w:tmpl w:val="3678EF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50949"/>
    <w:multiLevelType w:val="multilevel"/>
    <w:tmpl w:val="AFACF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>
    <w:nsid w:val="3D941325"/>
    <w:multiLevelType w:val="hybridMultilevel"/>
    <w:tmpl w:val="575A9F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E6D31"/>
    <w:multiLevelType w:val="hybridMultilevel"/>
    <w:tmpl w:val="685637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E011E"/>
    <w:multiLevelType w:val="hybridMultilevel"/>
    <w:tmpl w:val="FC642B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779BE"/>
    <w:multiLevelType w:val="hybridMultilevel"/>
    <w:tmpl w:val="A7B074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A3B2B"/>
    <w:multiLevelType w:val="hybridMultilevel"/>
    <w:tmpl w:val="34ECBD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771FF"/>
    <w:multiLevelType w:val="hybridMultilevel"/>
    <w:tmpl w:val="3DEAA5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14641"/>
    <w:multiLevelType w:val="hybridMultilevel"/>
    <w:tmpl w:val="703892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F1298"/>
    <w:multiLevelType w:val="hybridMultilevel"/>
    <w:tmpl w:val="2E90D6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07"/>
    <w:rsid w:val="000C6031"/>
    <w:rsid w:val="00102E14"/>
    <w:rsid w:val="001E6407"/>
    <w:rsid w:val="002360CE"/>
    <w:rsid w:val="002D056E"/>
    <w:rsid w:val="00492B98"/>
    <w:rsid w:val="004D7E00"/>
    <w:rsid w:val="005251E5"/>
    <w:rsid w:val="008359D7"/>
    <w:rsid w:val="008F412D"/>
    <w:rsid w:val="009064B7"/>
    <w:rsid w:val="009C2C55"/>
    <w:rsid w:val="00AD169D"/>
    <w:rsid w:val="00B66132"/>
    <w:rsid w:val="00BA7343"/>
    <w:rsid w:val="00E0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102E14"/>
    <w:pPr>
      <w:ind w:left="720"/>
      <w:contextualSpacing/>
    </w:pPr>
  </w:style>
  <w:style w:type="paragraph" w:customStyle="1" w:styleId="rvps2">
    <w:name w:val="rvps2"/>
    <w:basedOn w:val="a"/>
    <w:rsid w:val="00102E14"/>
    <w:pPr>
      <w:spacing w:before="100" w:beforeAutospacing="1" w:after="100" w:afterAutospacing="1"/>
    </w:pPr>
  </w:style>
  <w:style w:type="character" w:styleId="a5">
    <w:name w:val="Strong"/>
    <w:basedOn w:val="a0"/>
    <w:qFormat/>
    <w:rsid w:val="00102E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056E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D056E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102E14"/>
    <w:pPr>
      <w:ind w:left="720"/>
      <w:contextualSpacing/>
    </w:pPr>
  </w:style>
  <w:style w:type="paragraph" w:customStyle="1" w:styleId="rvps2">
    <w:name w:val="rvps2"/>
    <w:basedOn w:val="a"/>
    <w:rsid w:val="00102E14"/>
    <w:pPr>
      <w:spacing w:before="100" w:beforeAutospacing="1" w:after="100" w:afterAutospacing="1"/>
    </w:pPr>
  </w:style>
  <w:style w:type="character" w:styleId="a5">
    <w:name w:val="Strong"/>
    <w:basedOn w:val="a0"/>
    <w:qFormat/>
    <w:rsid w:val="00102E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056E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D056E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User2</cp:lastModifiedBy>
  <cp:revision>4</cp:revision>
  <dcterms:created xsi:type="dcterms:W3CDTF">2021-02-01T12:03:00Z</dcterms:created>
  <dcterms:modified xsi:type="dcterms:W3CDTF">2021-02-02T11:34:00Z</dcterms:modified>
</cp:coreProperties>
</file>