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7F" w:rsidRPr="00B438D7" w:rsidRDefault="0032177F" w:rsidP="0032177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4163FBF" wp14:editId="149877A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32177F" w:rsidRPr="00B438D7" w:rsidRDefault="0032177F" w:rsidP="0032177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32177F" w:rsidRPr="00B438D7" w:rsidRDefault="0032177F" w:rsidP="0032177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32177F" w:rsidRPr="00B438D7" w:rsidRDefault="0032177F" w:rsidP="0032177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32177F" w:rsidRPr="00B438D7" w:rsidRDefault="0032177F" w:rsidP="003217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32177F" w:rsidRPr="00B438D7" w:rsidRDefault="0032177F" w:rsidP="0032177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2177F" w:rsidRPr="00B438D7" w:rsidRDefault="0032177F" w:rsidP="0032177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32177F" w:rsidRPr="00B438D7" w:rsidRDefault="0032177F" w:rsidP="0032177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32177F" w:rsidRPr="00B438D7" w:rsidRDefault="0032177F" w:rsidP="0032177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32177F" w:rsidRPr="00B438D7" w:rsidRDefault="0032177F" w:rsidP="0032177F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77F" w:rsidRPr="00B438D7" w:rsidRDefault="0032177F" w:rsidP="0032177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32177F" w:rsidRPr="00B438D7" w:rsidRDefault="0032177F" w:rsidP="003217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32177F" w:rsidRPr="00B438D7" w:rsidRDefault="0032177F" w:rsidP="0032177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Бурі Л.Г.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Тростянець</w:t>
      </w: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177F" w:rsidRPr="00B438D7" w:rsidRDefault="0032177F" w:rsidP="0032177F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 w:rsidR="00D54163">
        <w:rPr>
          <w:rFonts w:ascii="Times New Roman CYR" w:eastAsia="Calibri" w:hAnsi="Times New Roman CYR" w:cs="Times New Roman CYR"/>
          <w:sz w:val="24"/>
          <w:szCs w:val="24"/>
        </w:rPr>
        <w:t xml:space="preserve">Бурої Л.Г.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 w:rsidR="00D5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Тростянець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 w:rsidR="00D54163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 w:rsidR="00D54163">
        <w:rPr>
          <w:rFonts w:ascii="Times New Roman CYR" w:eastAsia="Calibri" w:hAnsi="Times New Roman CYR" w:cs="Times New Roman CYR"/>
          <w:sz w:val="24"/>
          <w:szCs w:val="24"/>
        </w:rPr>
        <w:t>Бурі Лесі Гнатівні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 w:rsidR="00D54163"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0,30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 w:rsidR="00D54163">
        <w:rPr>
          <w:rFonts w:ascii="Times New Roman CYR" w:eastAsia="Calibri" w:hAnsi="Times New Roman CYR" w:cs="Times New Roman CYR"/>
          <w:sz w:val="24"/>
          <w:szCs w:val="24"/>
        </w:rPr>
        <w:t>Тростянець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32177F" w:rsidRPr="00B438D7" w:rsidRDefault="0032177F" w:rsidP="00321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2177F" w:rsidRPr="00B438D7" w:rsidRDefault="0032177F" w:rsidP="0032177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32177F" w:rsidRPr="00B438D7" w:rsidRDefault="0032177F" w:rsidP="0032177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32177F" w:rsidRPr="00B438D7" w:rsidRDefault="0032177F" w:rsidP="0032177F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950949" w:rsidRDefault="00950949"/>
    <w:sectPr w:rsidR="009509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F"/>
    <w:rsid w:val="0032177F"/>
    <w:rsid w:val="00950949"/>
    <w:rsid w:val="00D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DD4"/>
  <w15:chartTrackingRefBased/>
  <w15:docId w15:val="{4896E907-697B-4ECD-ADA7-52A5054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2021-01-27T09:55:00Z</dcterms:created>
  <dcterms:modified xsi:type="dcterms:W3CDTF">2021-01-27T10:10:00Z</dcterms:modified>
</cp:coreProperties>
</file>