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E8" w:rsidRPr="00CC22DF" w:rsidRDefault="00763EE8" w:rsidP="00763EE8">
      <w:pPr>
        <w:suppressAutoHyphens/>
        <w:spacing w:after="0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val="ru-RU" w:eastAsia="ar-SA"/>
        </w:rPr>
      </w:pPr>
      <w:r w:rsidRPr="00CC22DF">
        <w:rPr>
          <w:rFonts w:ascii="Times New Roman" w:eastAsia="SimSun" w:hAnsi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               </w:t>
      </w:r>
      <w:r w:rsidRPr="00CC22DF">
        <w:rPr>
          <w:rFonts w:ascii="Times New Roman" w:eastAsia="SimSun" w:hAnsi="Times New Roman"/>
          <w:noProof/>
          <w:kern w:val="2"/>
          <w:lang w:val="ru-RU" w:eastAsia="ru-RU"/>
        </w:rPr>
        <w:drawing>
          <wp:inline distT="0" distB="0" distL="0" distR="0" wp14:anchorId="46158EB1" wp14:editId="440FE954">
            <wp:extent cx="4667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22DF">
        <w:rPr>
          <w:rFonts w:ascii="Times New Roman" w:eastAsia="SimSun" w:hAnsi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ПРОЄКТ</w:t>
      </w:r>
    </w:p>
    <w:p w:rsidR="00763EE8" w:rsidRPr="00CC22DF" w:rsidRDefault="00763EE8" w:rsidP="00763EE8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 w:rsidRPr="00CC22DF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:rsidR="00763EE8" w:rsidRPr="00CC22DF" w:rsidRDefault="00763EE8" w:rsidP="00763EE8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 w:rsidRPr="00CC22DF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>ТРОСТЯНЕЦЬКОЇ ОБ</w:t>
      </w:r>
      <w:r w:rsidRPr="00CC22DF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  <w:t>'</w:t>
      </w:r>
      <w:r w:rsidRPr="00CC22DF"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>ЄДНАНОЇ ТЕРИТОРІАЛЬНОЇ ГРОМАДИ</w:t>
      </w:r>
    </w:p>
    <w:p w:rsidR="00763EE8" w:rsidRPr="00CC22DF" w:rsidRDefault="00763EE8" w:rsidP="00763EE8">
      <w:pPr>
        <w:suppressAutoHyphens/>
        <w:spacing w:after="0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 w:rsidRPr="00CC22DF">
        <w:rPr>
          <w:rFonts w:ascii="Times New Roman" w:eastAsia="SimSun" w:hAnsi="Times New Roman"/>
          <w:b/>
          <w:bCs/>
          <w:color w:val="00000A"/>
          <w:kern w:val="2"/>
          <w:sz w:val="24"/>
          <w:szCs w:val="24"/>
          <w:lang w:eastAsia="ar-SA"/>
        </w:rPr>
        <w:t>Миколаївського району  Львівської області</w:t>
      </w:r>
    </w:p>
    <w:p w:rsidR="00763EE8" w:rsidRPr="00CC22DF" w:rsidRDefault="00763EE8" w:rsidP="00763EE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C22DF">
        <w:rPr>
          <w:rFonts w:ascii="Times New Roman" w:hAnsi="Times New Roman"/>
          <w:b/>
          <w:bCs/>
          <w:sz w:val="24"/>
          <w:szCs w:val="24"/>
          <w:lang w:val="en-US" w:eastAsia="ar-SA"/>
        </w:rPr>
        <w:t>V</w:t>
      </w:r>
      <w:r w:rsidRPr="00CC22DF">
        <w:rPr>
          <w:rFonts w:ascii="Times New Roman" w:hAnsi="Times New Roman"/>
          <w:b/>
          <w:bCs/>
          <w:sz w:val="24"/>
          <w:szCs w:val="24"/>
          <w:lang w:eastAsia="ar-SA"/>
        </w:rPr>
        <w:t xml:space="preserve">ІІ сесія </w:t>
      </w:r>
      <w:r w:rsidRPr="00CC22DF">
        <w:rPr>
          <w:rFonts w:ascii="Times New Roman" w:hAnsi="Times New Roman"/>
          <w:b/>
          <w:bCs/>
          <w:sz w:val="24"/>
          <w:szCs w:val="24"/>
          <w:lang w:val="en-US" w:eastAsia="ar-SA"/>
        </w:rPr>
        <w:t>V</w:t>
      </w:r>
      <w:r w:rsidRPr="00CC22DF">
        <w:rPr>
          <w:rFonts w:ascii="Times New Roman" w:hAnsi="Times New Roman"/>
          <w:b/>
          <w:bCs/>
          <w:sz w:val="24"/>
          <w:szCs w:val="24"/>
          <w:lang w:eastAsia="ar-SA"/>
        </w:rPr>
        <w:t>ІІІ скликання</w:t>
      </w:r>
    </w:p>
    <w:p w:rsidR="00763EE8" w:rsidRPr="00CC22DF" w:rsidRDefault="00763EE8" w:rsidP="00763EE8">
      <w:pPr>
        <w:suppressAutoHyphens/>
        <w:spacing w:after="0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</w:p>
    <w:p w:rsidR="00763EE8" w:rsidRPr="00CC22DF" w:rsidRDefault="00763EE8" w:rsidP="00763EE8">
      <w:pPr>
        <w:suppressAutoHyphens/>
        <w:spacing w:after="0"/>
        <w:jc w:val="center"/>
        <w:rPr>
          <w:rFonts w:ascii="Times New Roman" w:eastAsia="SimSun" w:hAnsi="Times New Roman"/>
          <w:b/>
          <w:kern w:val="2"/>
          <w:sz w:val="24"/>
          <w:szCs w:val="24"/>
          <w:lang w:val="ru-RU" w:eastAsia="ar-SA"/>
        </w:rPr>
      </w:pPr>
      <w:r w:rsidRPr="00CC22DF">
        <w:rPr>
          <w:rFonts w:ascii="Times New Roman" w:eastAsia="SimSun" w:hAnsi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proofErr w:type="gramStart"/>
      <w:r w:rsidRPr="00CC22DF">
        <w:rPr>
          <w:rFonts w:ascii="Times New Roman" w:eastAsia="SimSun" w:hAnsi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proofErr w:type="gramEnd"/>
      <w:r w:rsidRPr="00CC22DF">
        <w:rPr>
          <w:rFonts w:ascii="Times New Roman" w:eastAsia="SimSun" w:hAnsi="Times New Roman"/>
          <w:b/>
          <w:kern w:val="2"/>
          <w:sz w:val="24"/>
          <w:szCs w:val="24"/>
          <w:lang w:val="ru-RU" w:eastAsia="ar-SA"/>
        </w:rPr>
        <w:t xml:space="preserve"> Я</w:t>
      </w:r>
    </w:p>
    <w:p w:rsidR="00763EE8" w:rsidRPr="00CC22DF" w:rsidRDefault="00763EE8" w:rsidP="00763EE8">
      <w:pPr>
        <w:suppressAutoHyphens/>
        <w:spacing w:after="0"/>
        <w:rPr>
          <w:rFonts w:ascii="Times New Roman" w:eastAsia="SimSun" w:hAnsi="Times New Roman"/>
          <w:kern w:val="2"/>
          <w:sz w:val="24"/>
          <w:szCs w:val="24"/>
          <w:lang w:eastAsia="ar-SA"/>
        </w:rPr>
      </w:pPr>
    </w:p>
    <w:p w:rsidR="00763EE8" w:rsidRPr="00CC22DF" w:rsidRDefault="00763EE8" w:rsidP="00763EE8">
      <w:pPr>
        <w:suppressAutoHyphens/>
        <w:spacing w:after="0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 w:rsidRPr="00CC22DF">
        <w:rPr>
          <w:rFonts w:ascii="Times New Roman" w:eastAsia="SimSun" w:hAnsi="Times New Roman"/>
          <w:kern w:val="2"/>
          <w:sz w:val="24"/>
          <w:szCs w:val="24"/>
          <w:lang w:eastAsia="ar-SA"/>
        </w:rPr>
        <w:t>10 лютого</w:t>
      </w:r>
      <w:r w:rsidRPr="00CC22DF">
        <w:rPr>
          <w:rFonts w:ascii="Times New Roman" w:eastAsia="SimSun" w:hAnsi="Times New Roman"/>
          <w:kern w:val="2"/>
          <w:sz w:val="24"/>
          <w:szCs w:val="24"/>
          <w:lang w:val="ru-RU" w:eastAsia="ar-SA"/>
        </w:rPr>
        <w:t xml:space="preserve"> 2021 року </w:t>
      </w:r>
      <w:r w:rsidRPr="00CC22DF"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                               с. Тростянець</w:t>
      </w:r>
      <w:r w:rsidRPr="00CC22DF">
        <w:rPr>
          <w:rFonts w:ascii="Times New Roman" w:eastAsia="SimSun" w:hAnsi="Times New Roman"/>
          <w:kern w:val="2"/>
          <w:sz w:val="24"/>
          <w:szCs w:val="24"/>
          <w:lang w:eastAsia="ar-SA"/>
        </w:rPr>
        <w:tab/>
      </w:r>
      <w:r w:rsidRPr="00CC22DF">
        <w:rPr>
          <w:rFonts w:ascii="Times New Roman" w:eastAsia="SimSun" w:hAnsi="Times New Roman"/>
          <w:kern w:val="2"/>
          <w:sz w:val="24"/>
          <w:szCs w:val="24"/>
          <w:lang w:eastAsia="ar-SA"/>
        </w:rPr>
        <w:tab/>
        <w:t xml:space="preserve">                                 </w:t>
      </w:r>
      <w:r w:rsidRPr="00CC22DF">
        <w:rPr>
          <w:rFonts w:ascii="Times New Roman" w:eastAsia="SimSun" w:hAnsi="Times New Roman"/>
          <w:kern w:val="2"/>
          <w:sz w:val="24"/>
          <w:szCs w:val="24"/>
          <w:lang w:val="ru-RU" w:eastAsia="ar-SA"/>
        </w:rPr>
        <w:t>№</w:t>
      </w:r>
    </w:p>
    <w:p w:rsidR="00763EE8" w:rsidRDefault="00763EE8" w:rsidP="00763E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uk-UA"/>
        </w:rPr>
      </w:pPr>
    </w:p>
    <w:p w:rsidR="00763EE8" w:rsidRDefault="00763EE8" w:rsidP="00763E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uk-UA"/>
        </w:rPr>
        <w:t xml:space="preserve">Про зміну конфігурації земельної ділянки </w:t>
      </w:r>
    </w:p>
    <w:p w:rsidR="00763EE8" w:rsidRDefault="00763EE8" w:rsidP="00763E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uk-UA"/>
        </w:rPr>
        <w:t xml:space="preserve">без зміни  її площі </w:t>
      </w:r>
      <w:proofErr w:type="spellStart"/>
      <w:r>
        <w:rPr>
          <w:rFonts w:ascii="Times New Roman" w:eastAsia="Arial Unicode MS" w:hAnsi="Times New Roman"/>
          <w:kern w:val="3"/>
          <w:sz w:val="24"/>
          <w:szCs w:val="24"/>
          <w:lang w:eastAsia="uk-UA"/>
        </w:rPr>
        <w:t>Думичу</w:t>
      </w:r>
      <w:proofErr w:type="spellEnd"/>
      <w:r>
        <w:rPr>
          <w:rFonts w:ascii="Times New Roman" w:eastAsia="Arial Unicode MS" w:hAnsi="Times New Roman"/>
          <w:kern w:val="3"/>
          <w:sz w:val="24"/>
          <w:szCs w:val="24"/>
          <w:lang w:eastAsia="uk-UA"/>
        </w:rPr>
        <w:t xml:space="preserve"> Ю.І.</w:t>
      </w:r>
    </w:p>
    <w:p w:rsidR="00763EE8" w:rsidRDefault="00763EE8" w:rsidP="00763E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uk-UA"/>
        </w:rPr>
      </w:pPr>
    </w:p>
    <w:p w:rsidR="00763EE8" w:rsidRDefault="00763EE8" w:rsidP="00763E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uk-UA"/>
        </w:rPr>
      </w:pPr>
    </w:p>
    <w:p w:rsidR="00763EE8" w:rsidRDefault="00763EE8" w:rsidP="00763E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uk-UA"/>
        </w:rPr>
      </w:pPr>
    </w:p>
    <w:p w:rsidR="00763EE8" w:rsidRDefault="00763EE8" w:rsidP="00763EE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uk-UA"/>
        </w:rPr>
        <w:t xml:space="preserve">         Розглянувши заяву гр. </w:t>
      </w:r>
      <w:proofErr w:type="spellStart"/>
      <w:r>
        <w:rPr>
          <w:rFonts w:ascii="Times New Roman" w:eastAsia="Arial Unicode MS" w:hAnsi="Times New Roman"/>
          <w:kern w:val="3"/>
          <w:sz w:val="24"/>
          <w:szCs w:val="24"/>
          <w:lang w:eastAsia="uk-UA"/>
        </w:rPr>
        <w:t>Думич</w:t>
      </w:r>
      <w:proofErr w:type="spellEnd"/>
      <w:r>
        <w:rPr>
          <w:rFonts w:ascii="Times New Roman" w:eastAsia="Arial Unicode MS" w:hAnsi="Times New Roman"/>
          <w:kern w:val="3"/>
          <w:sz w:val="24"/>
          <w:szCs w:val="24"/>
          <w:lang w:eastAsia="uk-UA"/>
        </w:rPr>
        <w:t xml:space="preserve"> Ю.І. про зміну конфігурації земельної ділянки без зміни її площі, </w:t>
      </w:r>
      <w:r w:rsidRPr="001D0A96">
        <w:rPr>
          <w:rFonts w:ascii="Times New Roman" w:eastAsia="Times New Roman" w:hAnsi="Times New Roman"/>
          <w:sz w:val="24"/>
          <w:szCs w:val="24"/>
        </w:rPr>
        <w:t>враховуючи 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</w:t>
      </w:r>
      <w:r>
        <w:rPr>
          <w:rFonts w:ascii="Times New Roman" w:eastAsia="Arial Unicode MS" w:hAnsi="Times New Roman"/>
          <w:kern w:val="3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відповідно до статті 12 Земельного Кодексу України,  пункту 34 частини першої статті 26 Закону України «Про місцеве самоврядування в Україні», </w:t>
      </w:r>
      <w:r>
        <w:rPr>
          <w:rFonts w:ascii="Times New Roman" w:eastAsia="Arial Unicode MS" w:hAnsi="Times New Roman"/>
          <w:kern w:val="3"/>
          <w:sz w:val="24"/>
          <w:szCs w:val="24"/>
          <w:lang w:eastAsia="uk-UA"/>
        </w:rPr>
        <w:t xml:space="preserve">сільська рада </w:t>
      </w:r>
    </w:p>
    <w:p w:rsidR="00763EE8" w:rsidRDefault="00763EE8" w:rsidP="00763EE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uk-UA"/>
        </w:rPr>
        <w:t xml:space="preserve">                                              </w:t>
      </w:r>
    </w:p>
    <w:p w:rsidR="00763EE8" w:rsidRDefault="00763EE8" w:rsidP="00763EE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b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/>
          <w:kern w:val="3"/>
          <w:sz w:val="24"/>
          <w:szCs w:val="24"/>
          <w:lang w:eastAsia="uk-UA"/>
        </w:rPr>
        <w:t xml:space="preserve">                                                             </w:t>
      </w:r>
      <w:r>
        <w:rPr>
          <w:rFonts w:ascii="Times New Roman" w:eastAsia="Arial Unicode MS" w:hAnsi="Times New Roman"/>
          <w:b/>
          <w:kern w:val="3"/>
          <w:sz w:val="24"/>
          <w:szCs w:val="24"/>
          <w:lang w:eastAsia="uk-UA"/>
        </w:rPr>
        <w:t xml:space="preserve">вирішила:   </w:t>
      </w:r>
    </w:p>
    <w:p w:rsidR="00763EE8" w:rsidRDefault="00763EE8" w:rsidP="00763EE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uk-UA"/>
        </w:rPr>
      </w:pPr>
    </w:p>
    <w:p w:rsidR="00763EE8" w:rsidRDefault="00763EE8" w:rsidP="00763EE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/>
          <w:kern w:val="3"/>
          <w:sz w:val="24"/>
          <w:szCs w:val="24"/>
          <w:lang w:eastAsia="uk-UA"/>
        </w:rPr>
      </w:pPr>
    </w:p>
    <w:p w:rsidR="00763EE8" w:rsidRDefault="00F2077E" w:rsidP="00763EE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 Дати дозвіл на з</w:t>
      </w:r>
      <w:r w:rsidR="00763EE8">
        <w:rPr>
          <w:rFonts w:ascii="Times New Roman" w:eastAsia="Times New Roman" w:hAnsi="Times New Roman"/>
          <w:sz w:val="24"/>
          <w:szCs w:val="24"/>
          <w:lang w:eastAsia="ru-RU"/>
        </w:rPr>
        <w:t>мін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 конфігурації</w:t>
      </w:r>
      <w:bookmarkStart w:id="0" w:name="_GoBack"/>
      <w:bookmarkEnd w:id="0"/>
      <w:r w:rsidR="00763EE8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земельної ділянки </w:t>
      </w:r>
      <w:proofErr w:type="spellStart"/>
      <w:r w:rsidR="00763EE8">
        <w:rPr>
          <w:rFonts w:ascii="Times New Roman" w:eastAsia="Times New Roman" w:hAnsi="Times New Roman"/>
          <w:sz w:val="24"/>
          <w:szCs w:val="24"/>
          <w:lang w:eastAsia="ru-RU"/>
        </w:rPr>
        <w:t>Думича</w:t>
      </w:r>
      <w:proofErr w:type="spellEnd"/>
      <w:r w:rsidR="00763EE8">
        <w:rPr>
          <w:rFonts w:ascii="Times New Roman" w:eastAsia="Times New Roman" w:hAnsi="Times New Roman"/>
          <w:sz w:val="24"/>
          <w:szCs w:val="24"/>
          <w:lang w:eastAsia="ru-RU"/>
        </w:rPr>
        <w:t xml:space="preserve"> Юрія Івановича для будівництва і обслуговування житлового будинку, КН 4623084800:07:000:0024 без зміни її площі 0,15 га,  яка розташована в с. Красів Миколаївського району Львівської області.</w:t>
      </w:r>
    </w:p>
    <w:p w:rsidR="00763EE8" w:rsidRDefault="00763EE8" w:rsidP="00763EE8">
      <w:pPr>
        <w:autoSpaceDE w:val="0"/>
        <w:autoSpaceDN w:val="0"/>
        <w:adjustRightInd w:val="0"/>
        <w:spacing w:after="0" w:line="240" w:lineRule="auto"/>
        <w:jc w:val="both"/>
      </w:pPr>
    </w:p>
    <w:p w:rsidR="00763EE8" w:rsidRPr="00F63A5D" w:rsidRDefault="00763EE8" w:rsidP="00763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     </w:t>
      </w:r>
      <w:r w:rsidRPr="00F63A5D">
        <w:rPr>
          <w:rFonts w:ascii="Times New Roman" w:hAnsi="Times New Roman"/>
          <w:sz w:val="24"/>
          <w:szCs w:val="24"/>
        </w:rPr>
        <w:t xml:space="preserve">2. </w:t>
      </w:r>
      <w:r w:rsidRPr="00F63A5D">
        <w:rPr>
          <w:rFonts w:ascii="Times New Roman CYR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F63A5D">
        <w:rPr>
          <w:rFonts w:ascii="Times New Roman CYR" w:hAnsi="Times New Roman CYR" w:cs="Times New Roman CYR"/>
          <w:sz w:val="24"/>
          <w:szCs w:val="24"/>
        </w:rPr>
        <w:t>Соснило</w:t>
      </w:r>
      <w:proofErr w:type="spellEnd"/>
      <w:r w:rsidRPr="00F63A5D">
        <w:rPr>
          <w:rFonts w:ascii="Times New Roman CYR" w:hAnsi="Times New Roman CYR" w:cs="Times New Roman CYR"/>
          <w:sz w:val="24"/>
          <w:szCs w:val="24"/>
        </w:rPr>
        <w:t>).</w:t>
      </w:r>
    </w:p>
    <w:p w:rsidR="00763EE8" w:rsidRPr="00F63A5D" w:rsidRDefault="00763EE8" w:rsidP="00763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63EE8" w:rsidRPr="00F63A5D" w:rsidRDefault="00763EE8" w:rsidP="00763EE8">
      <w:pPr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763EE8" w:rsidRPr="00F63A5D" w:rsidRDefault="00763EE8" w:rsidP="00763EE8">
      <w:pPr>
        <w:spacing w:after="0"/>
      </w:pPr>
      <w:r w:rsidRPr="00F63A5D">
        <w:rPr>
          <w:rFonts w:ascii="Times New Roman CYR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F63A5D">
        <w:rPr>
          <w:rFonts w:ascii="Times New Roman CYR" w:hAnsi="Times New Roman CYR" w:cs="Times New Roman CYR"/>
          <w:sz w:val="24"/>
          <w:szCs w:val="24"/>
        </w:rPr>
        <w:tab/>
      </w:r>
      <w:r w:rsidRPr="00F63A5D">
        <w:rPr>
          <w:rFonts w:ascii="Times New Roman CYR" w:hAnsi="Times New Roman CYR" w:cs="Times New Roman CYR"/>
          <w:sz w:val="24"/>
          <w:szCs w:val="24"/>
        </w:rPr>
        <w:tab/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</w:t>
      </w:r>
      <w:r w:rsidRPr="00F63A5D">
        <w:rPr>
          <w:rFonts w:ascii="Times New Roman CYR" w:hAnsi="Times New Roman CYR" w:cs="Times New Roman CYR"/>
          <w:sz w:val="24"/>
          <w:szCs w:val="24"/>
        </w:rPr>
        <w:t xml:space="preserve">Михайло </w:t>
      </w:r>
      <w:proofErr w:type="spellStart"/>
      <w:r w:rsidRPr="00F63A5D">
        <w:rPr>
          <w:rFonts w:ascii="Times New Roman CYR" w:hAnsi="Times New Roman CYR" w:cs="Times New Roman CYR"/>
          <w:sz w:val="24"/>
          <w:szCs w:val="24"/>
        </w:rPr>
        <w:t>Цихуляк</w:t>
      </w:r>
      <w:proofErr w:type="spellEnd"/>
    </w:p>
    <w:p w:rsidR="00763EE8" w:rsidRDefault="00763EE8" w:rsidP="00763EE8">
      <w:r>
        <w:t xml:space="preserve"> </w:t>
      </w:r>
    </w:p>
    <w:p w:rsidR="00763EE8" w:rsidRDefault="00763EE8" w:rsidP="00763EE8"/>
    <w:p w:rsidR="005244FE" w:rsidRDefault="005244FE"/>
    <w:sectPr w:rsidR="005244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E8"/>
    <w:rsid w:val="005244FE"/>
    <w:rsid w:val="00763EE8"/>
    <w:rsid w:val="00F2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7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7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2021-02-02T10:21:00Z</dcterms:created>
  <dcterms:modified xsi:type="dcterms:W3CDTF">2021-02-02T18:30:00Z</dcterms:modified>
</cp:coreProperties>
</file>