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334" w:rsidRPr="00094334" w:rsidRDefault="00094334" w:rsidP="00094334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09433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          </w:t>
      </w:r>
      <w:r w:rsidRPr="00094334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042AF4DB" wp14:editId="7F00207D">
            <wp:extent cx="46672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433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ПРОЄКТ</w:t>
      </w:r>
    </w:p>
    <w:p w:rsidR="00094334" w:rsidRPr="00094334" w:rsidRDefault="00094334" w:rsidP="00094334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09433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:rsidR="00094334" w:rsidRPr="00094334" w:rsidRDefault="00094334" w:rsidP="00094334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09433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ТРОСТЯНЕЦЬКОЇ ОБ</w:t>
      </w:r>
      <w:r w:rsidRPr="00094334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'</w:t>
      </w:r>
      <w:r w:rsidRPr="0009433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ЄДНАНОЇ ТЕРИТОРІАЛЬНОЇ ГРОМАДИ</w:t>
      </w:r>
    </w:p>
    <w:p w:rsidR="00094334" w:rsidRPr="00094334" w:rsidRDefault="00094334" w:rsidP="00094334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094334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Миколаївського району  Львівської області</w:t>
      </w:r>
    </w:p>
    <w:p w:rsidR="00094334" w:rsidRPr="00094334" w:rsidRDefault="00094334" w:rsidP="0009433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94334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09433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ІІ сесія </w:t>
      </w:r>
      <w:r w:rsidRPr="00094334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09433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:rsidR="00094334" w:rsidRPr="00094334" w:rsidRDefault="00094334" w:rsidP="00094334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094334" w:rsidRPr="00094334" w:rsidRDefault="00094334" w:rsidP="00094334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094334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094334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094334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:rsidR="00094334" w:rsidRPr="00094334" w:rsidRDefault="00094334" w:rsidP="00094334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094334" w:rsidRPr="00094334" w:rsidRDefault="00094334" w:rsidP="00094334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09433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10 лютого</w:t>
      </w:r>
      <w:r w:rsidRPr="00094334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 року </w:t>
      </w:r>
      <w:r w:rsidRPr="0009433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Pr="0009433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09433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           </w:t>
      </w:r>
      <w:r w:rsidRPr="00094334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№</w:t>
      </w:r>
    </w:p>
    <w:p w:rsidR="005C7A2D" w:rsidRPr="005C7A2D" w:rsidRDefault="005C7A2D" w:rsidP="005C7A2D">
      <w:pPr>
        <w:tabs>
          <w:tab w:val="left" w:pos="-57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7A2D" w:rsidRPr="005C7A2D" w:rsidRDefault="005C7A2D" w:rsidP="005C7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визнання таким, що втратило чинність</w:t>
      </w:r>
    </w:p>
    <w:p w:rsidR="005C7A2D" w:rsidRPr="005C7A2D" w:rsidRDefault="005C7A2D" w:rsidP="005C7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 </w:t>
      </w:r>
      <w:r w:rsidR="0009433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Х</w:t>
      </w:r>
      <w:r w:rsidR="00094334">
        <w:rPr>
          <w:rFonts w:ascii="Times New Roman" w:eastAsia="SimSun" w:hAnsi="Times New Roman" w:cs="Times New Roman"/>
          <w:kern w:val="2"/>
          <w:sz w:val="24"/>
          <w:szCs w:val="24"/>
          <w:lang w:val="en-US" w:eastAsia="ar-SA"/>
        </w:rPr>
        <w:t>V</w:t>
      </w:r>
      <w:r w:rsidRPr="005C7A2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 w:rsidRPr="005C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сесії  </w:t>
      </w:r>
      <w:r w:rsidRPr="005C7A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5C7A2D">
        <w:rPr>
          <w:rFonts w:ascii="Times New Roman" w:eastAsia="Times New Roman" w:hAnsi="Times New Roman" w:cs="Times New Roman"/>
          <w:sz w:val="24"/>
          <w:szCs w:val="24"/>
          <w:lang w:eastAsia="ru-RU"/>
        </w:rPr>
        <w:t>ІІ скликання</w:t>
      </w:r>
    </w:p>
    <w:p w:rsidR="005C7A2D" w:rsidRPr="005C7A2D" w:rsidRDefault="00094334" w:rsidP="005C7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17.03.2017р. №1014</w:t>
      </w:r>
    </w:p>
    <w:p w:rsidR="005C7A2D" w:rsidRPr="005C7A2D" w:rsidRDefault="005C7A2D" w:rsidP="005C7A2D">
      <w:pPr>
        <w:tabs>
          <w:tab w:val="left" w:pos="-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A2D" w:rsidRPr="005C7A2D" w:rsidRDefault="005C7A2D" w:rsidP="005C7A2D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На підставі Закону України « Про внесення змін до деяких законодавчих актів України щодо протидії рейдерству від 05.12.2019», відповідно до  ст. 12 Земельного кодексу України, керуючись ст. 26 Закону України «Про місцеве самоврядування в Україні»</w:t>
      </w:r>
      <w:r w:rsidRPr="005C7A2D">
        <w:rPr>
          <w:rFonts w:ascii="Times New Roman" w:eastAsia="Times New Roman" w:hAnsi="Times New Roman" w:cs="Times New Roman"/>
          <w:sz w:val="24"/>
          <w:szCs w:val="24"/>
        </w:rPr>
        <w:t xml:space="preserve"> сільська рада</w:t>
      </w:r>
    </w:p>
    <w:p w:rsidR="005C7A2D" w:rsidRPr="005C7A2D" w:rsidRDefault="005C7A2D" w:rsidP="005C7A2D">
      <w:pPr>
        <w:tabs>
          <w:tab w:val="left" w:pos="38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C7A2D" w:rsidRPr="005C7A2D" w:rsidRDefault="005C7A2D" w:rsidP="005C7A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:rsidR="005C7A2D" w:rsidRPr="005C7A2D" w:rsidRDefault="005C7A2D" w:rsidP="005C7A2D">
      <w:pPr>
        <w:tabs>
          <w:tab w:val="left" w:pos="-57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A2D" w:rsidRPr="005C7A2D" w:rsidRDefault="005C7A2D" w:rsidP="005C7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A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1. Визнати таким, що втратило чинність рішення Тростянецької сільської ради Тростянецької ОТГ </w:t>
      </w:r>
      <w:r w:rsidR="00094334">
        <w:rPr>
          <w:rFonts w:ascii="Times New Roman" w:eastAsia="SimSun" w:hAnsi="Times New Roman" w:cs="Times New Roman"/>
          <w:kern w:val="2"/>
          <w:sz w:val="24"/>
          <w:szCs w:val="24"/>
          <w:lang w:val="en-US" w:eastAsia="ar-SA"/>
        </w:rPr>
        <w:t>XV</w:t>
      </w:r>
      <w:r w:rsidRPr="005C7A2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 w:rsidRPr="005C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сесії  </w:t>
      </w:r>
      <w:r w:rsidRPr="005C7A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5C7A2D">
        <w:rPr>
          <w:rFonts w:ascii="Times New Roman" w:eastAsia="Times New Roman" w:hAnsi="Times New Roman" w:cs="Times New Roman"/>
          <w:sz w:val="24"/>
          <w:szCs w:val="24"/>
          <w:lang w:eastAsia="ru-RU"/>
        </w:rPr>
        <w:t>ІІ скликання</w:t>
      </w:r>
      <w:r w:rsidRPr="005C7A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від </w:t>
      </w:r>
      <w:r w:rsidR="0009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17.03.2017р. №1014 </w:t>
      </w:r>
      <w:r w:rsidRPr="005C7A2D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5C7A2D">
        <w:rPr>
          <w:rFonts w:ascii="Times New Roman" w:eastAsia="Calibri" w:hAnsi="Times New Roman" w:cs="Times New Roman"/>
          <w:sz w:val="24"/>
          <w:szCs w:val="24"/>
        </w:rPr>
        <w:t xml:space="preserve">Про надання дозволу </w:t>
      </w:r>
      <w:r w:rsidR="00094334">
        <w:rPr>
          <w:rFonts w:ascii="Times New Roman" w:eastAsia="Calibri" w:hAnsi="Times New Roman" w:cs="Times New Roman"/>
          <w:sz w:val="24"/>
          <w:szCs w:val="24"/>
        </w:rPr>
        <w:t>Петрів Г.І.</w:t>
      </w:r>
      <w:r w:rsidRPr="005C7A2D">
        <w:rPr>
          <w:rFonts w:ascii="Times New Roman" w:eastAsia="Calibri" w:hAnsi="Times New Roman" w:cs="Times New Roman"/>
          <w:sz w:val="24"/>
          <w:szCs w:val="24"/>
        </w:rPr>
        <w:t xml:space="preserve"> на розроблення проекту землеустрою щодо відведення земельної ділянки  для </w:t>
      </w:r>
      <w:r w:rsidR="00094334">
        <w:rPr>
          <w:rFonts w:ascii="Times New Roman" w:eastAsia="Calibri" w:hAnsi="Times New Roman" w:cs="Times New Roman"/>
          <w:sz w:val="24"/>
          <w:szCs w:val="24"/>
        </w:rPr>
        <w:t>будівництва та обслуговування житлового будинку, господарських будівель та споруд</w:t>
      </w:r>
      <w:r w:rsidRPr="005C7A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4334">
        <w:rPr>
          <w:rFonts w:ascii="Times New Roman" w:eastAsia="Calibri" w:hAnsi="Times New Roman" w:cs="Times New Roman"/>
          <w:sz w:val="24"/>
          <w:szCs w:val="24"/>
        </w:rPr>
        <w:t xml:space="preserve">в                      </w:t>
      </w:r>
      <w:bookmarkStart w:id="0" w:name="_GoBack"/>
      <w:bookmarkEnd w:id="0"/>
      <w:r w:rsidR="00094334">
        <w:rPr>
          <w:rFonts w:ascii="Times New Roman" w:eastAsia="Calibri" w:hAnsi="Times New Roman" w:cs="Times New Roman"/>
          <w:sz w:val="24"/>
          <w:szCs w:val="24"/>
        </w:rPr>
        <w:t>с. Поляна</w:t>
      </w:r>
      <w:r w:rsidRPr="005C7A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».</w:t>
      </w:r>
    </w:p>
    <w:p w:rsidR="005C7A2D" w:rsidRPr="005C7A2D" w:rsidRDefault="005C7A2D" w:rsidP="005C7A2D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4334" w:rsidRPr="00D441A8" w:rsidRDefault="00094334" w:rsidP="00094334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2</w:t>
      </w:r>
      <w:r w:rsidRPr="00D441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441A8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D441A8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D441A8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:rsidR="00094334" w:rsidRPr="00D441A8" w:rsidRDefault="00094334" w:rsidP="00094334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:rsidR="00094334" w:rsidRPr="00D441A8" w:rsidRDefault="00094334" w:rsidP="00094334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:rsidR="00094334" w:rsidRPr="00D441A8" w:rsidRDefault="00094334" w:rsidP="00094334">
      <w:pPr>
        <w:spacing w:after="0" w:line="276" w:lineRule="auto"/>
        <w:rPr>
          <w:rFonts w:ascii="Calibri" w:eastAsia="Calibri" w:hAnsi="Calibri" w:cs="Times New Roman"/>
        </w:rPr>
      </w:pPr>
      <w:r w:rsidRPr="00D441A8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D441A8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D441A8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           Михайло </w:t>
      </w:r>
      <w:proofErr w:type="spellStart"/>
      <w:r w:rsidRPr="00D441A8">
        <w:rPr>
          <w:rFonts w:ascii="Times New Roman CYR" w:eastAsia="Calibri" w:hAnsi="Times New Roman CYR" w:cs="Times New Roman CYR"/>
          <w:sz w:val="24"/>
          <w:szCs w:val="24"/>
        </w:rPr>
        <w:t>Цихуляк</w:t>
      </w:r>
      <w:proofErr w:type="spellEnd"/>
    </w:p>
    <w:p w:rsidR="00094334" w:rsidRDefault="00094334" w:rsidP="00094334"/>
    <w:p w:rsidR="005C7A2D" w:rsidRPr="005C7A2D" w:rsidRDefault="005C7A2D" w:rsidP="005C7A2D">
      <w:pPr>
        <w:rPr>
          <w:rFonts w:ascii="Calibri" w:eastAsia="Calibri" w:hAnsi="Calibri" w:cs="Times New Roman"/>
        </w:rPr>
      </w:pPr>
    </w:p>
    <w:p w:rsidR="005C7A2D" w:rsidRPr="005C7A2D" w:rsidRDefault="005C7A2D" w:rsidP="005C7A2D">
      <w:pPr>
        <w:rPr>
          <w:rFonts w:ascii="Calibri" w:eastAsia="Calibri" w:hAnsi="Calibri" w:cs="Times New Roman"/>
        </w:rPr>
      </w:pPr>
    </w:p>
    <w:p w:rsidR="00952802" w:rsidRDefault="00952802"/>
    <w:sectPr w:rsidR="009528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2D"/>
    <w:rsid w:val="00094334"/>
    <w:rsid w:val="005C7A2D"/>
    <w:rsid w:val="00952802"/>
    <w:rsid w:val="00B4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D753"/>
  <w15:chartTrackingRefBased/>
  <w15:docId w15:val="{F3FFE4F3-FB80-41B3-B0D0-A002C789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2021-02-03T08:00:00Z</dcterms:created>
  <dcterms:modified xsi:type="dcterms:W3CDTF">2021-02-03T08:50:00Z</dcterms:modified>
</cp:coreProperties>
</file>