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AB" w:rsidRPr="00D022AB" w:rsidRDefault="00D022AB" w:rsidP="00D022AB">
      <w:pPr>
        <w:suppressAutoHyphens/>
        <w:spacing w:after="0"/>
        <w:jc w:val="center"/>
        <w:rPr>
          <w:rFonts w:ascii="Times New Roman" w:eastAsia="SimSun" w:hAnsi="Times New Roman" w:cs="Times New Roman"/>
          <w:b/>
          <w:bCs/>
          <w:kern w:val="2"/>
          <w:sz w:val="24"/>
          <w:szCs w:val="24"/>
          <w:lang w:val="ru-RU" w:eastAsia="ar-SA"/>
        </w:rPr>
      </w:pPr>
      <w:r w:rsidRPr="00D022AB">
        <w:rPr>
          <w:rFonts w:ascii="Times New Roman" w:eastAsia="SimSun" w:hAnsi="Times New Roman" w:cs="Times New Roman"/>
          <w:b/>
          <w:bCs/>
          <w:kern w:val="2"/>
          <w:sz w:val="24"/>
          <w:szCs w:val="24"/>
          <w:lang w:val="ru-RU" w:eastAsia="ar-SA"/>
        </w:rPr>
        <w:t xml:space="preserve">                                                        </w:t>
      </w:r>
      <w:r w:rsidRPr="00D022AB">
        <w:rPr>
          <w:rFonts w:ascii="Times New Roman" w:eastAsia="SimSun" w:hAnsi="Times New Roman" w:cs="Times New Roman"/>
          <w:noProof/>
          <w:kern w:val="2"/>
          <w:lang w:eastAsia="uk-UA"/>
        </w:rPr>
        <w:drawing>
          <wp:inline distT="0" distB="0" distL="0" distR="0" wp14:anchorId="00189D69" wp14:editId="4B5B7CF7">
            <wp:extent cx="46672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sidRPr="00D022AB">
        <w:rPr>
          <w:rFonts w:ascii="Times New Roman" w:eastAsia="SimSun" w:hAnsi="Times New Roman" w:cs="Times New Roman"/>
          <w:b/>
          <w:bCs/>
          <w:kern w:val="2"/>
          <w:sz w:val="24"/>
          <w:szCs w:val="24"/>
          <w:lang w:val="ru-RU" w:eastAsia="ar-SA"/>
        </w:rPr>
        <w:t xml:space="preserve">                             ПРОЄКТ</w:t>
      </w:r>
    </w:p>
    <w:p w:rsidR="00D022AB" w:rsidRPr="00D022AB" w:rsidRDefault="00D022AB" w:rsidP="00D022A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022AB">
        <w:rPr>
          <w:rFonts w:ascii="Times New Roman" w:eastAsia="SimSun" w:hAnsi="Times New Roman" w:cs="Times New Roman"/>
          <w:b/>
          <w:bCs/>
          <w:kern w:val="2"/>
          <w:sz w:val="24"/>
          <w:szCs w:val="24"/>
          <w:lang w:eastAsia="ar-SA"/>
        </w:rPr>
        <w:t>ТРОСТЯНЕЦЬКА СІЛЬСЬКА РАДА</w:t>
      </w:r>
    </w:p>
    <w:p w:rsidR="00D022AB" w:rsidRPr="00D022AB" w:rsidRDefault="00D022AB" w:rsidP="00D022AB">
      <w:pPr>
        <w:suppressAutoHyphens/>
        <w:spacing w:after="0" w:line="100" w:lineRule="atLeast"/>
        <w:jc w:val="center"/>
        <w:rPr>
          <w:rFonts w:ascii="Times New Roman" w:eastAsia="SimSun" w:hAnsi="Times New Roman" w:cs="Times New Roman"/>
          <w:b/>
          <w:bCs/>
          <w:kern w:val="2"/>
          <w:sz w:val="24"/>
          <w:szCs w:val="24"/>
          <w:lang w:eastAsia="ar-SA"/>
        </w:rPr>
      </w:pPr>
      <w:r w:rsidRPr="00D022AB">
        <w:rPr>
          <w:rFonts w:ascii="Times New Roman" w:eastAsia="SimSun" w:hAnsi="Times New Roman" w:cs="Times New Roman"/>
          <w:b/>
          <w:bCs/>
          <w:kern w:val="2"/>
          <w:sz w:val="24"/>
          <w:szCs w:val="24"/>
          <w:lang w:eastAsia="ar-SA"/>
        </w:rPr>
        <w:t>ТРОСТЯНЕЦЬКОЇ ОБ</w:t>
      </w:r>
      <w:r w:rsidRPr="00D022AB">
        <w:rPr>
          <w:rFonts w:ascii="Times New Roman" w:eastAsia="Lucida Sans Unicode" w:hAnsi="Times New Roman" w:cs="Times New Roman"/>
          <w:b/>
          <w:bCs/>
          <w:kern w:val="2"/>
          <w:sz w:val="24"/>
          <w:szCs w:val="24"/>
          <w:lang w:eastAsia="ar-SA"/>
        </w:rPr>
        <w:t>'</w:t>
      </w:r>
      <w:r w:rsidRPr="00D022AB">
        <w:rPr>
          <w:rFonts w:ascii="Times New Roman" w:eastAsia="SimSun" w:hAnsi="Times New Roman" w:cs="Times New Roman"/>
          <w:b/>
          <w:bCs/>
          <w:kern w:val="2"/>
          <w:sz w:val="24"/>
          <w:szCs w:val="24"/>
          <w:lang w:eastAsia="ar-SA"/>
        </w:rPr>
        <w:t>ЄДНАНОЇ ТЕРИТОРІАЛЬНОЇ ГРОМАДИ</w:t>
      </w:r>
    </w:p>
    <w:p w:rsidR="00D022AB" w:rsidRPr="00D022AB" w:rsidRDefault="00D022AB" w:rsidP="00D022AB">
      <w:pPr>
        <w:suppressAutoHyphens/>
        <w:spacing w:after="0"/>
        <w:jc w:val="center"/>
        <w:rPr>
          <w:rFonts w:ascii="Times New Roman" w:eastAsia="SimSun" w:hAnsi="Times New Roman" w:cs="Times New Roman"/>
          <w:b/>
          <w:kern w:val="2"/>
          <w:sz w:val="24"/>
          <w:szCs w:val="24"/>
          <w:lang w:eastAsia="ar-SA"/>
        </w:rPr>
      </w:pPr>
      <w:r w:rsidRPr="00D022AB">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022AB" w:rsidRPr="00D022AB" w:rsidRDefault="00D022AB" w:rsidP="00D022AB">
      <w:pPr>
        <w:widowControl w:val="0"/>
        <w:suppressAutoHyphens/>
        <w:spacing w:after="0" w:line="240" w:lineRule="auto"/>
        <w:jc w:val="center"/>
        <w:rPr>
          <w:rFonts w:ascii="Times New Roman" w:eastAsia="Calibri" w:hAnsi="Times New Roman" w:cs="Times New Roman"/>
          <w:b/>
          <w:bCs/>
          <w:sz w:val="24"/>
          <w:szCs w:val="24"/>
          <w:lang w:eastAsia="ar-SA"/>
        </w:rPr>
      </w:pPr>
      <w:r w:rsidRPr="00D022AB">
        <w:rPr>
          <w:rFonts w:ascii="Times New Roman" w:eastAsia="Calibri" w:hAnsi="Times New Roman" w:cs="Times New Roman"/>
          <w:b/>
          <w:bCs/>
          <w:sz w:val="24"/>
          <w:szCs w:val="24"/>
          <w:lang w:val="en-US" w:eastAsia="ar-SA"/>
        </w:rPr>
        <w:t>V</w:t>
      </w:r>
      <w:r w:rsidRPr="00D022AB">
        <w:rPr>
          <w:rFonts w:ascii="Times New Roman" w:eastAsia="Calibri" w:hAnsi="Times New Roman" w:cs="Times New Roman"/>
          <w:b/>
          <w:bCs/>
          <w:sz w:val="24"/>
          <w:szCs w:val="24"/>
          <w:lang w:eastAsia="ar-SA"/>
        </w:rPr>
        <w:t xml:space="preserve">ІІ сесія </w:t>
      </w:r>
      <w:r w:rsidRPr="00D022AB">
        <w:rPr>
          <w:rFonts w:ascii="Times New Roman" w:eastAsia="Calibri" w:hAnsi="Times New Roman" w:cs="Times New Roman"/>
          <w:b/>
          <w:bCs/>
          <w:sz w:val="24"/>
          <w:szCs w:val="24"/>
          <w:lang w:val="en-US" w:eastAsia="ar-SA"/>
        </w:rPr>
        <w:t>V</w:t>
      </w:r>
      <w:r w:rsidRPr="00D022AB">
        <w:rPr>
          <w:rFonts w:ascii="Times New Roman" w:eastAsia="Calibri" w:hAnsi="Times New Roman" w:cs="Times New Roman"/>
          <w:b/>
          <w:bCs/>
          <w:sz w:val="24"/>
          <w:szCs w:val="24"/>
          <w:lang w:eastAsia="ar-SA"/>
        </w:rPr>
        <w:t>ІІІ скликання</w:t>
      </w:r>
    </w:p>
    <w:p w:rsidR="00D022AB" w:rsidRPr="00D022AB" w:rsidRDefault="00D022AB" w:rsidP="00D022AB">
      <w:pPr>
        <w:suppressAutoHyphens/>
        <w:spacing w:after="0"/>
        <w:jc w:val="center"/>
        <w:rPr>
          <w:rFonts w:ascii="Times New Roman" w:eastAsia="SimSun" w:hAnsi="Times New Roman" w:cs="Times New Roman"/>
          <w:b/>
          <w:kern w:val="2"/>
          <w:sz w:val="24"/>
          <w:szCs w:val="24"/>
          <w:lang w:eastAsia="ar-SA"/>
        </w:rPr>
      </w:pPr>
    </w:p>
    <w:p w:rsidR="00D022AB" w:rsidRPr="00D022AB" w:rsidRDefault="00D022AB" w:rsidP="00D022AB">
      <w:pPr>
        <w:suppressAutoHyphens/>
        <w:spacing w:after="0"/>
        <w:jc w:val="center"/>
        <w:rPr>
          <w:rFonts w:ascii="Times New Roman" w:eastAsia="SimSun" w:hAnsi="Times New Roman" w:cs="Times New Roman"/>
          <w:b/>
          <w:kern w:val="2"/>
          <w:sz w:val="24"/>
          <w:szCs w:val="24"/>
          <w:lang w:val="ru-RU" w:eastAsia="ar-SA"/>
        </w:rPr>
      </w:pPr>
      <w:r w:rsidRPr="00D022AB">
        <w:rPr>
          <w:rFonts w:ascii="Times New Roman" w:eastAsia="SimSun" w:hAnsi="Times New Roman" w:cs="Times New Roman"/>
          <w:b/>
          <w:kern w:val="2"/>
          <w:sz w:val="24"/>
          <w:szCs w:val="24"/>
          <w:lang w:val="ru-RU" w:eastAsia="ar-SA"/>
        </w:rPr>
        <w:t>Р І Ш Е Н Н Я</w:t>
      </w:r>
    </w:p>
    <w:p w:rsidR="00D022AB" w:rsidRPr="00D022AB" w:rsidRDefault="00D022AB" w:rsidP="00D022AB">
      <w:pPr>
        <w:suppressAutoHyphens/>
        <w:spacing w:after="0"/>
        <w:rPr>
          <w:rFonts w:ascii="Times New Roman" w:eastAsia="SimSun" w:hAnsi="Times New Roman" w:cs="Times New Roman"/>
          <w:kern w:val="2"/>
          <w:sz w:val="24"/>
          <w:szCs w:val="24"/>
          <w:lang w:eastAsia="ar-SA"/>
        </w:rPr>
      </w:pPr>
    </w:p>
    <w:p w:rsidR="00D022AB" w:rsidRPr="00D022AB" w:rsidRDefault="00D022AB" w:rsidP="00D022AB">
      <w:pPr>
        <w:suppressAutoHyphens/>
        <w:spacing w:after="0"/>
        <w:rPr>
          <w:rFonts w:ascii="Times New Roman" w:eastAsia="SimSun" w:hAnsi="Times New Roman" w:cs="Times New Roman"/>
          <w:kern w:val="2"/>
          <w:sz w:val="24"/>
          <w:szCs w:val="24"/>
          <w:lang w:eastAsia="ar-SA"/>
        </w:rPr>
      </w:pPr>
      <w:r w:rsidRPr="00D022AB">
        <w:rPr>
          <w:rFonts w:ascii="Times New Roman" w:eastAsia="SimSun" w:hAnsi="Times New Roman" w:cs="Times New Roman"/>
          <w:kern w:val="2"/>
          <w:sz w:val="24"/>
          <w:szCs w:val="24"/>
          <w:lang w:eastAsia="ar-SA"/>
        </w:rPr>
        <w:t>10 лютого</w:t>
      </w:r>
      <w:r w:rsidRPr="00D022AB">
        <w:rPr>
          <w:rFonts w:ascii="Times New Roman" w:eastAsia="SimSun" w:hAnsi="Times New Roman" w:cs="Times New Roman"/>
          <w:kern w:val="2"/>
          <w:sz w:val="24"/>
          <w:szCs w:val="24"/>
          <w:lang w:val="ru-RU" w:eastAsia="ar-SA"/>
        </w:rPr>
        <w:t xml:space="preserve"> 2021 року </w:t>
      </w:r>
      <w:r w:rsidRPr="00D022AB">
        <w:rPr>
          <w:rFonts w:ascii="Times New Roman" w:eastAsia="SimSun" w:hAnsi="Times New Roman" w:cs="Times New Roman"/>
          <w:kern w:val="2"/>
          <w:sz w:val="24"/>
          <w:szCs w:val="24"/>
          <w:lang w:eastAsia="ar-SA"/>
        </w:rPr>
        <w:t xml:space="preserve">                                с. Тростянець</w:t>
      </w:r>
      <w:r w:rsidRPr="00D022AB">
        <w:rPr>
          <w:rFonts w:ascii="Times New Roman" w:eastAsia="SimSun" w:hAnsi="Times New Roman" w:cs="Times New Roman"/>
          <w:kern w:val="2"/>
          <w:sz w:val="24"/>
          <w:szCs w:val="24"/>
          <w:lang w:eastAsia="ar-SA"/>
        </w:rPr>
        <w:tab/>
      </w:r>
      <w:r w:rsidRPr="00D022AB">
        <w:rPr>
          <w:rFonts w:ascii="Times New Roman" w:eastAsia="SimSun" w:hAnsi="Times New Roman" w:cs="Times New Roman"/>
          <w:kern w:val="2"/>
          <w:sz w:val="24"/>
          <w:szCs w:val="24"/>
          <w:lang w:eastAsia="ar-SA"/>
        </w:rPr>
        <w:tab/>
        <w:t xml:space="preserve">                                 </w:t>
      </w:r>
      <w:r w:rsidRPr="00D022AB">
        <w:rPr>
          <w:rFonts w:ascii="Times New Roman" w:eastAsia="SimSun" w:hAnsi="Times New Roman" w:cs="Times New Roman"/>
          <w:kern w:val="2"/>
          <w:sz w:val="24"/>
          <w:szCs w:val="24"/>
          <w:lang w:val="ru-RU" w:eastAsia="ar-SA"/>
        </w:rPr>
        <w:t>№</w:t>
      </w:r>
    </w:p>
    <w:p w:rsidR="00D022AB" w:rsidRDefault="00D022AB" w:rsidP="00D022AB">
      <w:pPr>
        <w:autoSpaceDE w:val="0"/>
        <w:autoSpaceDN w:val="0"/>
        <w:spacing w:after="0" w:line="240" w:lineRule="auto"/>
        <w:jc w:val="both"/>
        <w:rPr>
          <w:rFonts w:ascii="Times New Roman" w:eastAsia="Times New Roman" w:hAnsi="Times New Roman" w:cs="Times New Roman"/>
          <w:b/>
          <w:i/>
          <w:sz w:val="24"/>
          <w:szCs w:val="24"/>
          <w:lang w:eastAsia="ru-RU"/>
        </w:rPr>
      </w:pPr>
    </w:p>
    <w:p w:rsidR="00D022AB" w:rsidRPr="00EE05FE" w:rsidRDefault="00D022AB" w:rsidP="00D022AB">
      <w:pPr>
        <w:autoSpaceDE w:val="0"/>
        <w:autoSpaceDN w:val="0"/>
        <w:spacing w:after="0" w:line="240" w:lineRule="auto"/>
        <w:jc w:val="both"/>
        <w:rPr>
          <w:rFonts w:ascii="Times New Roman" w:eastAsia="Times New Roman" w:hAnsi="Times New Roman" w:cs="Times New Roman"/>
          <w:b/>
          <w:i/>
          <w:sz w:val="24"/>
          <w:szCs w:val="24"/>
          <w:lang w:eastAsia="ru-RU"/>
        </w:rPr>
      </w:pPr>
      <w:r w:rsidRPr="00EE05FE">
        <w:rPr>
          <w:rFonts w:ascii="Times New Roman" w:eastAsia="Times New Roman" w:hAnsi="Times New Roman" w:cs="Times New Roman"/>
          <w:b/>
          <w:i/>
          <w:sz w:val="24"/>
          <w:szCs w:val="24"/>
          <w:lang w:eastAsia="ru-RU"/>
        </w:rPr>
        <w:t>Пр</w:t>
      </w:r>
      <w:r>
        <w:rPr>
          <w:rFonts w:ascii="Times New Roman" w:eastAsia="Times New Roman" w:hAnsi="Times New Roman" w:cs="Times New Roman"/>
          <w:b/>
          <w:i/>
          <w:sz w:val="24"/>
          <w:szCs w:val="24"/>
          <w:lang w:eastAsia="ru-RU"/>
        </w:rPr>
        <w:t xml:space="preserve">о надання дозволу </w:t>
      </w:r>
      <w:r>
        <w:rPr>
          <w:rFonts w:ascii="Times New Roman" w:eastAsia="Times New Roman" w:hAnsi="Times New Roman" w:cs="Times New Roman"/>
          <w:b/>
          <w:i/>
          <w:sz w:val="24"/>
          <w:szCs w:val="24"/>
          <w:lang w:eastAsia="ru-RU"/>
        </w:rPr>
        <w:t>Уставицькій С.Ю.</w:t>
      </w:r>
      <w:r>
        <w:rPr>
          <w:rFonts w:ascii="Times New Roman" w:eastAsia="Times New Roman" w:hAnsi="Times New Roman" w:cs="Times New Roman"/>
          <w:b/>
          <w:i/>
          <w:sz w:val="24"/>
          <w:szCs w:val="24"/>
          <w:lang w:eastAsia="ru-RU"/>
        </w:rPr>
        <w:t xml:space="preserve"> </w:t>
      </w:r>
      <w:r w:rsidRPr="00EE05FE">
        <w:rPr>
          <w:rFonts w:ascii="Times New Roman" w:eastAsia="Times New Roman" w:hAnsi="Times New Roman" w:cs="Times New Roman"/>
          <w:b/>
          <w:i/>
          <w:sz w:val="24"/>
          <w:szCs w:val="24"/>
          <w:lang w:eastAsia="ru-RU"/>
        </w:rPr>
        <w:t>на розроблення</w:t>
      </w:r>
    </w:p>
    <w:p w:rsidR="00D022AB" w:rsidRDefault="00D022AB" w:rsidP="00D022A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проєкту</w:t>
      </w:r>
      <w:r w:rsidRPr="00EE05FE">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 xml:space="preserve">відведення земельної ділянки </w:t>
      </w:r>
      <w:r w:rsidRPr="00EE05FE">
        <w:rPr>
          <w:rFonts w:ascii="Times New Roman" w:eastAsia="Times New Roman" w:hAnsi="Times New Roman" w:cs="Times New Roman"/>
          <w:b/>
          <w:i/>
          <w:sz w:val="24"/>
          <w:szCs w:val="24"/>
          <w:lang w:eastAsia="ru-RU"/>
        </w:rPr>
        <w:t xml:space="preserve"> </w:t>
      </w:r>
    </w:p>
    <w:p w:rsidR="00D022AB" w:rsidRDefault="00D022AB" w:rsidP="00D022AB">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EE05FE">
        <w:rPr>
          <w:rFonts w:ascii="Times New Roman" w:eastAsia="Times New Roman" w:hAnsi="Times New Roman" w:cs="Times New Roman"/>
          <w:b/>
          <w:i/>
          <w:sz w:val="24"/>
          <w:szCs w:val="24"/>
          <w:lang w:eastAsia="ru-RU"/>
        </w:rPr>
        <w:t>для</w:t>
      </w:r>
      <w:r>
        <w:rPr>
          <w:rFonts w:ascii="Times New Roman" w:eastAsia="Times New Roman" w:hAnsi="Times New Roman" w:cs="Times New Roman"/>
          <w:b/>
          <w:i/>
          <w:sz w:val="24"/>
          <w:szCs w:val="24"/>
          <w:lang w:eastAsia="ru-RU"/>
        </w:rPr>
        <w:t xml:space="preserve"> будівництва і </w:t>
      </w:r>
      <w:r w:rsidRPr="00EE05FE">
        <w:rPr>
          <w:rFonts w:ascii="Times New Roman" w:eastAsia="Times New Roman" w:hAnsi="Times New Roman" w:cs="Times New Roman"/>
          <w:b/>
          <w:i/>
          <w:sz w:val="24"/>
          <w:szCs w:val="24"/>
          <w:lang w:eastAsia="ru-RU"/>
        </w:rPr>
        <w:t xml:space="preserve"> </w:t>
      </w:r>
      <w:r w:rsidRPr="00CA69C1">
        <w:rPr>
          <w:rFonts w:ascii="Times New Roman" w:eastAsia="Times New Roman" w:hAnsi="Times New Roman" w:cs="Times New Roman"/>
          <w:b/>
          <w:i/>
          <w:sz w:val="24"/>
          <w:szCs w:val="24"/>
          <w:lang w:eastAsia="ru-RU"/>
        </w:rPr>
        <w:t xml:space="preserve"> обслуговування</w:t>
      </w:r>
      <w:r>
        <w:rPr>
          <w:rFonts w:ascii="Times New Roman" w:eastAsia="Times New Roman" w:hAnsi="Times New Roman" w:cs="Times New Roman"/>
          <w:b/>
          <w:i/>
          <w:sz w:val="24"/>
          <w:szCs w:val="24"/>
          <w:lang w:eastAsia="ru-RU"/>
        </w:rPr>
        <w:t xml:space="preserve"> </w:t>
      </w:r>
      <w:r w:rsidRPr="00CA69C1">
        <w:rPr>
          <w:rFonts w:ascii="Times New Roman" w:eastAsia="Times New Roman" w:hAnsi="Times New Roman" w:cs="Times New Roman"/>
          <w:b/>
          <w:i/>
          <w:sz w:val="24"/>
          <w:szCs w:val="24"/>
          <w:lang w:eastAsia="ru-RU"/>
        </w:rPr>
        <w:t>житлового будинку,</w:t>
      </w:r>
    </w:p>
    <w:p w:rsidR="00D022AB" w:rsidRPr="00EE05FE" w:rsidRDefault="00D022AB" w:rsidP="00D022AB">
      <w:pPr>
        <w:autoSpaceDE w:val="0"/>
        <w:autoSpaceDN w:val="0"/>
        <w:spacing w:after="0" w:line="240" w:lineRule="auto"/>
        <w:jc w:val="both"/>
        <w:rPr>
          <w:rFonts w:ascii="Times New Roman" w:eastAsia="Times New Roman" w:hAnsi="Times New Roman" w:cs="Times New Roman"/>
          <w:b/>
          <w:i/>
          <w:sz w:val="24"/>
          <w:szCs w:val="24"/>
          <w:lang w:eastAsia="ru-RU"/>
        </w:rPr>
      </w:pPr>
      <w:r w:rsidRPr="00CA69C1">
        <w:rPr>
          <w:rFonts w:ascii="Times New Roman" w:eastAsia="Times New Roman" w:hAnsi="Times New Roman" w:cs="Times New Roman"/>
          <w:b/>
          <w:i/>
          <w:sz w:val="24"/>
          <w:szCs w:val="24"/>
          <w:lang w:eastAsia="ru-RU"/>
        </w:rPr>
        <w:t>господарських будівель і споруд</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Поляна</w:t>
      </w:r>
    </w:p>
    <w:p w:rsidR="00D022AB" w:rsidRDefault="00D022AB" w:rsidP="00D022AB">
      <w:pPr>
        <w:autoSpaceDE w:val="0"/>
        <w:autoSpaceDN w:val="0"/>
        <w:spacing w:after="0" w:line="240" w:lineRule="auto"/>
        <w:ind w:firstLine="576"/>
        <w:jc w:val="both"/>
        <w:rPr>
          <w:rFonts w:ascii="Times New Roman" w:eastAsia="Times New Roman" w:hAnsi="Times New Roman" w:cs="Times New Roman"/>
          <w:sz w:val="24"/>
          <w:szCs w:val="24"/>
        </w:rPr>
      </w:pPr>
    </w:p>
    <w:p w:rsidR="00D022AB" w:rsidRPr="00EE05FE" w:rsidRDefault="00D022AB" w:rsidP="00D022AB">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Уставицької С.Ю.</w:t>
      </w:r>
      <w:r>
        <w:rPr>
          <w:rFonts w:ascii="Times New Roman" w:eastAsia="Times New Roman" w:hAnsi="Times New Roman" w:cs="Times New Roman"/>
          <w:sz w:val="24"/>
          <w:szCs w:val="24"/>
        </w:rPr>
        <w:t xml:space="preserve"> </w:t>
      </w:r>
      <w:r w:rsidRPr="00EE05FE">
        <w:rPr>
          <w:rFonts w:ascii="Times New Roman" w:eastAsia="Times New Roman" w:hAnsi="Times New Roman" w:cs="Times New Roman"/>
          <w:sz w:val="24"/>
          <w:szCs w:val="24"/>
          <w:lang w:eastAsia="ru-RU"/>
        </w:rPr>
        <w:t xml:space="preserve">про надання дозволу на розроблення </w:t>
      </w:r>
      <w:r>
        <w:rPr>
          <w:rFonts w:ascii="Times New Roman" w:eastAsia="Times New Roman" w:hAnsi="Times New Roman" w:cs="Times New Roman"/>
          <w:sz w:val="24"/>
          <w:szCs w:val="24"/>
          <w:lang w:eastAsia="ru-RU"/>
        </w:rPr>
        <w:t xml:space="preserve">проєкту </w:t>
      </w:r>
      <w:r w:rsidRPr="00EE05FE">
        <w:rPr>
          <w:rFonts w:ascii="Times New Roman" w:eastAsia="Times New Roman" w:hAnsi="Times New Roman" w:cs="Times New Roman"/>
          <w:sz w:val="24"/>
          <w:szCs w:val="24"/>
          <w:lang w:eastAsia="ru-RU"/>
        </w:rPr>
        <w:t xml:space="preserve"> землеустрою</w:t>
      </w:r>
      <w:r>
        <w:rPr>
          <w:rFonts w:ascii="Times New Roman" w:eastAsia="Times New Roman" w:hAnsi="Times New Roman" w:cs="Times New Roman"/>
          <w:sz w:val="24"/>
          <w:szCs w:val="24"/>
          <w:lang w:eastAsia="ru-RU"/>
        </w:rPr>
        <w:t xml:space="preserve"> щодо відведення земельної ділянки</w:t>
      </w:r>
      <w:r w:rsidRPr="00EE05FE">
        <w:rPr>
          <w:rFonts w:ascii="Times New Roman" w:eastAsia="Times New Roman" w:hAnsi="Times New Roman" w:cs="Times New Roman"/>
          <w:sz w:val="24"/>
          <w:szCs w:val="24"/>
          <w:lang w:eastAsia="ru-RU"/>
        </w:rPr>
        <w:t xml:space="preserve"> для</w:t>
      </w:r>
      <w:r>
        <w:rPr>
          <w:rFonts w:ascii="Times New Roman" w:eastAsia="Times New Roman" w:hAnsi="Times New Roman" w:cs="Times New Roman"/>
          <w:sz w:val="24"/>
          <w:szCs w:val="24"/>
          <w:lang w:eastAsia="ru-RU"/>
        </w:rPr>
        <w:t xml:space="preserve"> будівництва</w:t>
      </w:r>
      <w:r w:rsidRPr="00EE05FE">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і обслуговування житлового будинку,</w:t>
      </w:r>
      <w:r>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господарських будівель і споруд</w:t>
      </w:r>
      <w:r>
        <w:rPr>
          <w:rFonts w:ascii="Times New Roman" w:eastAsia="Times New Roman" w:hAnsi="Times New Roman" w:cs="Times New Roman"/>
          <w:sz w:val="24"/>
          <w:szCs w:val="24"/>
          <w:lang w:eastAsia="ru-RU"/>
        </w:rPr>
        <w:t>, яка знаходи</w:t>
      </w:r>
      <w:r w:rsidRPr="00EE05FE">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ся в с. </w:t>
      </w:r>
      <w:r>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rsidR="00D022AB" w:rsidRPr="00EE05FE" w:rsidRDefault="00D022AB" w:rsidP="00D022AB">
      <w:pPr>
        <w:autoSpaceDE w:val="0"/>
        <w:autoSpaceDN w:val="0"/>
        <w:spacing w:after="0" w:line="240" w:lineRule="auto"/>
        <w:jc w:val="center"/>
        <w:rPr>
          <w:rFonts w:ascii="Times New Roman" w:eastAsia="Times New Roman" w:hAnsi="Times New Roman" w:cs="Times New Roman"/>
          <w:b/>
          <w:sz w:val="24"/>
          <w:szCs w:val="24"/>
          <w:lang w:eastAsia="ru-RU"/>
        </w:rPr>
      </w:pPr>
    </w:p>
    <w:p w:rsidR="00D022AB" w:rsidRPr="00EE05FE" w:rsidRDefault="00D022AB" w:rsidP="00D022AB">
      <w:pPr>
        <w:autoSpaceDE w:val="0"/>
        <w:autoSpaceDN w:val="0"/>
        <w:spacing w:after="0" w:line="240" w:lineRule="auto"/>
        <w:jc w:val="center"/>
        <w:rPr>
          <w:rFonts w:ascii="Times New Roman" w:eastAsia="Times New Roman" w:hAnsi="Times New Roman" w:cs="Times New Roman"/>
          <w:b/>
          <w:sz w:val="24"/>
          <w:szCs w:val="24"/>
          <w:lang w:eastAsia="ru-RU"/>
        </w:rPr>
      </w:pPr>
      <w:r w:rsidRPr="00EE05FE">
        <w:rPr>
          <w:rFonts w:ascii="Times New Roman" w:eastAsia="Times New Roman" w:hAnsi="Times New Roman" w:cs="Times New Roman"/>
          <w:b/>
          <w:sz w:val="24"/>
          <w:szCs w:val="24"/>
          <w:lang w:eastAsia="ru-RU"/>
        </w:rPr>
        <w:t>в и р і ш и л а:</w:t>
      </w:r>
    </w:p>
    <w:p w:rsidR="00D022AB" w:rsidRPr="00EE05FE" w:rsidRDefault="00D022AB" w:rsidP="00D022AB">
      <w:pPr>
        <w:spacing w:after="0"/>
        <w:ind w:firstLine="576"/>
        <w:jc w:val="both"/>
        <w:rPr>
          <w:rFonts w:ascii="Times New Roman" w:eastAsia="Times New Roman" w:hAnsi="Times New Roman" w:cs="Times New Roman"/>
          <w:sz w:val="24"/>
          <w:szCs w:val="24"/>
        </w:rPr>
      </w:pPr>
    </w:p>
    <w:p w:rsidR="00D022AB" w:rsidRDefault="00D022AB" w:rsidP="00D022A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 xml:space="preserve">1. Надати дозвіл </w:t>
      </w:r>
      <w:r>
        <w:rPr>
          <w:rFonts w:ascii="Times New Roman" w:eastAsia="Times New Roman" w:hAnsi="Times New Roman" w:cs="Times New Roman"/>
          <w:sz w:val="24"/>
          <w:szCs w:val="24"/>
          <w:lang w:eastAsia="ru-RU"/>
        </w:rPr>
        <w:t>Уставицькій Світлані Юріївні</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 xml:space="preserve">на розроблення </w:t>
      </w:r>
      <w:r>
        <w:rPr>
          <w:rFonts w:ascii="Times New Roman" w:eastAsia="Times New Roman" w:hAnsi="Times New Roman" w:cs="Times New Roman"/>
          <w:sz w:val="24"/>
          <w:szCs w:val="24"/>
          <w:lang w:eastAsia="ru-RU"/>
        </w:rPr>
        <w:t>проєкту  землеустрою щодо відведення земельної ділянки</w:t>
      </w:r>
      <w:r>
        <w:rPr>
          <w:rFonts w:ascii="Times New Roman" w:eastAsia="Times New Roman" w:hAnsi="Times New Roman" w:cs="Times New Roman"/>
          <w:sz w:val="24"/>
          <w:szCs w:val="24"/>
          <w:lang w:eastAsia="ru-RU"/>
        </w:rPr>
        <w:t xml:space="preserve"> № 30 площею 0,15</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для будівництва</w:t>
      </w:r>
      <w:r w:rsidRPr="00EE05FE">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і обслуговування житлового будинку,</w:t>
      </w:r>
      <w:r>
        <w:rPr>
          <w:rFonts w:ascii="Times New Roman" w:eastAsia="Times New Roman" w:hAnsi="Times New Roman" w:cs="Times New Roman"/>
          <w:sz w:val="24"/>
          <w:szCs w:val="24"/>
          <w:lang w:eastAsia="ru-RU"/>
        </w:rPr>
        <w:t xml:space="preserve"> </w:t>
      </w:r>
      <w:r w:rsidRPr="00B40AA0">
        <w:rPr>
          <w:rFonts w:ascii="Times New Roman" w:eastAsia="Times New Roman" w:hAnsi="Times New Roman" w:cs="Times New Roman"/>
          <w:sz w:val="24"/>
          <w:szCs w:val="24"/>
          <w:lang w:eastAsia="ru-RU"/>
        </w:rPr>
        <w:t>господарських будівель і споруд</w:t>
      </w:r>
      <w:r>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 xml:space="preserve">Поляна </w:t>
      </w:r>
      <w:r>
        <w:rPr>
          <w:rFonts w:ascii="Times New Roman" w:eastAsia="Times New Roman" w:hAnsi="Times New Roman" w:cs="Times New Roman"/>
          <w:sz w:val="24"/>
          <w:szCs w:val="24"/>
          <w:lang w:eastAsia="ru-RU"/>
        </w:rPr>
        <w:t xml:space="preserve">. </w:t>
      </w:r>
    </w:p>
    <w:p w:rsidR="00D022AB" w:rsidRDefault="00D022AB" w:rsidP="00D022A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022AB" w:rsidRPr="004227DC" w:rsidRDefault="00D022AB" w:rsidP="00D022A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E05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D022AB" w:rsidRDefault="00D022AB" w:rsidP="00D022AB">
      <w:pPr>
        <w:rPr>
          <w:rFonts w:ascii="Times New Roman" w:eastAsia="Times New Roman" w:hAnsi="Times New Roman" w:cs="Times New Roman"/>
          <w:sz w:val="24"/>
          <w:szCs w:val="24"/>
        </w:rPr>
      </w:pPr>
    </w:p>
    <w:p w:rsidR="00D022AB" w:rsidRDefault="00D022AB" w:rsidP="00D022AB">
      <w:pPr>
        <w:widowControl w:val="0"/>
        <w:suppressAutoHyphens/>
        <w:autoSpaceDE w:val="0"/>
        <w:spacing w:after="0" w:line="240" w:lineRule="auto"/>
        <w:jc w:val="both"/>
        <w:rPr>
          <w:rFonts w:ascii="Times New Roman" w:eastAsia="Lucida Sans Unicode" w:hAnsi="Times New Roman" w:cs="Times New Roman"/>
          <w:sz w:val="24"/>
          <w:szCs w:val="24"/>
        </w:rPr>
      </w:pPr>
    </w:p>
    <w:p w:rsidR="00D022AB" w:rsidRPr="004A44CB" w:rsidRDefault="00D022AB" w:rsidP="00D022AB">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D022AB" w:rsidRDefault="00D022AB" w:rsidP="00D022AB"/>
    <w:p w:rsidR="00D022AB" w:rsidRDefault="00D022AB" w:rsidP="00D022AB"/>
    <w:p w:rsidR="00952802" w:rsidRDefault="00952802"/>
    <w:sectPr w:rsidR="009528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B"/>
    <w:rsid w:val="00952802"/>
    <w:rsid w:val="00D02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4DD3"/>
  <w15:chartTrackingRefBased/>
  <w15:docId w15:val="{2E8A42D1-357C-4BF4-967E-541DAC57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1133</Words>
  <Characters>646</Characters>
  <Application>Microsoft Office Word</Application>
  <DocSecurity>0</DocSecurity>
  <Lines>5</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2021-02-03T08:50:00Z</dcterms:created>
  <dcterms:modified xsi:type="dcterms:W3CDTF">2021-02-03T08:54:00Z</dcterms:modified>
</cp:coreProperties>
</file>