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F3EBC" w14:textId="65CF886B" w:rsidR="00743EF0" w:rsidRDefault="00743EF0" w:rsidP="00743EF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9421E3F" wp14:editId="24F1A83A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6A936" w14:textId="77777777" w:rsidR="00743EF0" w:rsidRDefault="00743EF0" w:rsidP="00743EF0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F763A49" w14:textId="77777777" w:rsidR="00743EF0" w:rsidRDefault="00743EF0" w:rsidP="00743EF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35A6C8CE" w14:textId="3F2508BD" w:rsidR="00743EF0" w:rsidRDefault="00743EF0" w:rsidP="00743EF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сесія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A7248D9" w14:textId="77777777" w:rsidR="00743EF0" w:rsidRDefault="00743EF0" w:rsidP="00743EF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D6187A5" w14:textId="77777777" w:rsidR="00743EF0" w:rsidRDefault="00743EF0" w:rsidP="00743EF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4C913643" w14:textId="77777777" w:rsidR="00743EF0" w:rsidRDefault="00743EF0" w:rsidP="00743EF0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519DA479" w14:textId="325045C4" w:rsidR="00743EF0" w:rsidRDefault="00743EF0" w:rsidP="00743EF0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5F9A021F" w14:textId="77777777" w:rsidR="00743EF0" w:rsidRDefault="00743EF0" w:rsidP="00D441A8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i/>
          <w:sz w:val="24"/>
          <w:szCs w:val="24"/>
          <w:lang w:val="ru-RU" w:eastAsia="en-GB"/>
        </w:rPr>
      </w:pPr>
    </w:p>
    <w:p w14:paraId="3F214A4F" w14:textId="65B1586C" w:rsidR="00D441A8" w:rsidRPr="00303FFE" w:rsidRDefault="00D441A8" w:rsidP="00D441A8">
      <w:pPr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ru-RU" w:eastAsia="ar-SA"/>
        </w:rPr>
      </w:pPr>
      <w:r w:rsidRPr="00303FFE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en-GB"/>
        </w:rPr>
        <w:t>Про затвердження звіту про експертну</w:t>
      </w:r>
    </w:p>
    <w:p w14:paraId="7B2C8772" w14:textId="77777777" w:rsidR="00D441A8" w:rsidRPr="00303FFE" w:rsidRDefault="00D441A8" w:rsidP="00D441A8">
      <w:pPr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ru-RU" w:eastAsia="ar-SA"/>
        </w:rPr>
      </w:pPr>
      <w:r w:rsidRPr="00303FFE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en-GB"/>
        </w:rPr>
        <w:t>грошову оцінку земельної ділянки,</w:t>
      </w:r>
    </w:p>
    <w:p w14:paraId="76551CF1" w14:textId="77777777" w:rsidR="00D441A8" w:rsidRPr="00303FFE" w:rsidRDefault="00D441A8" w:rsidP="00D4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en-GB"/>
        </w:rPr>
      </w:pPr>
      <w:r w:rsidRPr="00303FFE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en-GB"/>
        </w:rPr>
        <w:t>що надається у власність шляхом викупу</w:t>
      </w:r>
    </w:p>
    <w:p w14:paraId="3A44458F" w14:textId="77777777" w:rsidR="00D441A8" w:rsidRPr="00303FFE" w:rsidRDefault="00D441A8" w:rsidP="00D4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en-GB"/>
        </w:rPr>
      </w:pPr>
      <w:proofErr w:type="spellStart"/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en-GB"/>
        </w:rPr>
        <w:t>Борисовському</w:t>
      </w:r>
      <w:proofErr w:type="spellEnd"/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en-GB"/>
        </w:rPr>
        <w:t xml:space="preserve"> Б.М., Оприск М.В.</w:t>
      </w:r>
    </w:p>
    <w:p w14:paraId="682D4A1A" w14:textId="77777777" w:rsidR="00D441A8" w:rsidRDefault="00D441A8" w:rsidP="00D441A8">
      <w:pPr>
        <w:spacing w:after="0" w:line="240" w:lineRule="auto"/>
      </w:pPr>
    </w:p>
    <w:p w14:paraId="2C80A867" w14:textId="77777777" w:rsidR="00D441A8" w:rsidRPr="00303FFE" w:rsidRDefault="00D441A8" w:rsidP="00D441A8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en-GB"/>
        </w:rPr>
        <w:t xml:space="preserve">  </w:t>
      </w:r>
      <w:r w:rsidRPr="009C76AD">
        <w:rPr>
          <w:rFonts w:ascii="Times New Roman CYR" w:eastAsia="Times New Roman" w:hAnsi="Times New Roman CYR" w:cs="Times New Roman CYR"/>
          <w:sz w:val="28"/>
          <w:szCs w:val="28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Розглянувши  звіт про експертну грошову оцінку земельної ділянки, що знаходиться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користуванні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Борисовського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Б.М., Оприск М.В.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в с. Тростянець, вул. Зелена, 5а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Миколаївського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району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Львівської області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,  керуючись ст. 122, 126, 127, 128  Земельного  кодексу  України, пунктом 34 частини 1 статті 26 Закону України «Про місцеве самоврядування в Україні», </w:t>
      </w:r>
      <w:r w:rsidRPr="000F7426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 сільська рада</w:t>
      </w:r>
      <w:r w:rsidRPr="000F7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C952E7" w14:textId="339446B4" w:rsidR="00D441A8" w:rsidRDefault="00D441A8" w:rsidP="00D4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GB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GB"/>
        </w:rPr>
        <w:t xml:space="preserve">                                           </w:t>
      </w:r>
      <w:r w:rsidRPr="009C76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GB"/>
        </w:rPr>
        <w:t>ВИРІШИЛА:</w:t>
      </w:r>
    </w:p>
    <w:p w14:paraId="5F760D8F" w14:textId="489ACE62" w:rsidR="006A0217" w:rsidRPr="006A0217" w:rsidRDefault="006A0217" w:rsidP="006A02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6A0217">
        <w:rPr>
          <w:rFonts w:ascii="Times New Roman CYR" w:eastAsia="Times New Roman" w:hAnsi="Times New Roman CYR" w:cs="Times New Roman CYR"/>
          <w:sz w:val="28"/>
          <w:szCs w:val="28"/>
          <w:lang w:eastAsia="en-GB"/>
        </w:rPr>
        <w:t xml:space="preserve">    </w:t>
      </w:r>
      <w:r w:rsidRPr="006A0217">
        <w:rPr>
          <w:rFonts w:ascii="Times New Roman" w:eastAsia="Lucida Sans Unicode" w:hAnsi="Times New Roman" w:cs="Times New Roman"/>
          <w:sz w:val="24"/>
          <w:szCs w:val="24"/>
        </w:rPr>
        <w:t xml:space="preserve">          1.</w:t>
      </w:r>
      <w:r w:rsidRPr="006A0217">
        <w:rPr>
          <w:rFonts w:ascii="Times New Roman" w:eastAsia="Lucida Sans Unicode" w:hAnsi="Times New Roman" w:cs="Times New Roman"/>
          <w:sz w:val="24"/>
          <w:szCs w:val="24"/>
          <w:lang w:val="ru-RU"/>
        </w:rPr>
        <w:t xml:space="preserve"> </w:t>
      </w:r>
      <w:r w:rsidRPr="006A0217">
        <w:rPr>
          <w:rFonts w:ascii="Times New Roman" w:eastAsia="Lucida Sans Unicode" w:hAnsi="Times New Roman" w:cs="Times New Roman"/>
          <w:sz w:val="24"/>
          <w:szCs w:val="24"/>
        </w:rPr>
        <w:t xml:space="preserve">Встановити, що земельна ділянка КН </w:t>
      </w:r>
      <w:r w:rsidRPr="006A0217">
        <w:rPr>
          <w:rFonts w:ascii="Times New Roman" w:eastAsia="Times New Roman" w:hAnsi="Times New Roman" w:cs="Times New Roman"/>
          <w:sz w:val="24"/>
          <w:szCs w:val="24"/>
          <w:lang w:eastAsia="en-GB"/>
        </w:rPr>
        <w:t>4623081200:12:000:02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76</w:t>
      </w:r>
      <w:r w:rsidRPr="006A02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A0217">
        <w:rPr>
          <w:rFonts w:ascii="Times New Roman" w:eastAsia="Lucida Sans Unicode" w:hAnsi="Times New Roman" w:cs="Times New Roman"/>
          <w:color w:val="000000"/>
          <w:sz w:val="24"/>
          <w:szCs w:val="24"/>
        </w:rPr>
        <w:t>в с. Тростянець відноситься до земель комунальної власності</w:t>
      </w:r>
      <w:r w:rsidRPr="006A0217">
        <w:rPr>
          <w:rFonts w:ascii="Times New Roman" w:eastAsia="Lucida Sans Unicode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0217">
        <w:rPr>
          <w:rFonts w:ascii="Times New Roman" w:eastAsia="Lucida Sans Unicode" w:hAnsi="Times New Roman" w:cs="Times New Roman"/>
          <w:color w:val="000000"/>
          <w:sz w:val="24"/>
          <w:szCs w:val="24"/>
        </w:rPr>
        <w:t>Тростянецької сільської ради Стрийського району Львівської області.</w:t>
      </w:r>
    </w:p>
    <w:p w14:paraId="6C7E5FCD" w14:textId="1E03D7B5" w:rsidR="00D441A8" w:rsidRPr="009C76AD" w:rsidRDefault="006A0217" w:rsidP="00D4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GB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en-GB"/>
        </w:rPr>
        <w:t xml:space="preserve">             2</w:t>
      </w:r>
      <w:r w:rsidR="00D441A8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. </w:t>
      </w:r>
      <w:r w:rsidR="00D441A8"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Затвердити  Звіт про експертну грошову оцінку земельної ділянки,</w:t>
      </w:r>
      <w:r w:rsidR="00D441A8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площею                0,64 га</w:t>
      </w:r>
      <w:r w:rsidR="00D441A8"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кадастровий номер </w:t>
      </w:r>
      <w:r w:rsidR="00D441A8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4623081200:12:000:0276 в с. Тростянець, вул. Зелена, 5 а.</w:t>
      </w:r>
    </w:p>
    <w:p w14:paraId="472E2D4A" w14:textId="34589FAE" w:rsidR="00D441A8" w:rsidRPr="009C76AD" w:rsidRDefault="00D441A8" w:rsidP="00D441A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GB"/>
        </w:rPr>
      </w:pP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             </w:t>
      </w:r>
      <w:r w:rsidR="006A0217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. Затвердити ціну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продажу земельної ділянки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площею 0,64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га кадастровий номер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4623081200:12:000:0276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для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обслуговування складських приміщень та майстерні кованих виробів 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в с.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Тростянець, вул. Зелена, 5 а,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на підставі висновку про експертну грошову оцінку земельної ділянки, в розмірі 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383</w:t>
      </w:r>
      <w:r w:rsidR="00376BA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296,00</w:t>
      </w:r>
      <w:r w:rsidR="00AD4D30"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гривень (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триста вісімдесят три тисячі двісті </w:t>
      </w:r>
      <w:proofErr w:type="spellStart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дев</w:t>
      </w:r>
      <w:proofErr w:type="spellEnd"/>
      <w:r w:rsidR="00376BA4" w:rsidRPr="00743EF0">
        <w:rPr>
          <w:rFonts w:ascii="Times New Roman CYR" w:eastAsia="Times New Roman" w:hAnsi="Times New Roman CYR" w:cs="Times New Roman CYR"/>
          <w:sz w:val="24"/>
          <w:szCs w:val="24"/>
          <w:lang w:val="ru-RU" w:eastAsia="en-GB"/>
        </w:rPr>
        <w:t>’</w:t>
      </w:r>
      <w:proofErr w:type="spellStart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яносто</w:t>
      </w:r>
      <w:proofErr w:type="spellEnd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шість грн 00коп.)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, що у розрахунку на один квадратний метр земельної ділянки становить 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59,89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грн. (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п</w:t>
      </w:r>
      <w:r w:rsidR="00AD4D30" w:rsidRPr="00743EF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’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ятдесят дев</w:t>
      </w:r>
      <w:r w:rsidR="00376BA4" w:rsidRPr="00743EF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’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ять грн 89 </w:t>
      </w:r>
      <w:proofErr w:type="spellStart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коп</w:t>
      </w:r>
      <w:proofErr w:type="spellEnd"/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)</w:t>
      </w:r>
    </w:p>
    <w:p w14:paraId="518C466D" w14:textId="66AF1C06" w:rsidR="00D441A8" w:rsidRDefault="00D441A8" w:rsidP="00D441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GB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  </w:t>
      </w:r>
      <w:r w:rsidR="006A0217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4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Продати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proofErr w:type="spellStart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Борисовському</w:t>
      </w:r>
      <w:proofErr w:type="spellEnd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Богдану Михайловичу, Оприск Марті Володимирівні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за 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383</w:t>
      </w:r>
      <w:r w:rsidR="00376BA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296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,00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гривень (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триста вісімдесят три тисячі двісті дев</w:t>
      </w:r>
      <w:r w:rsidR="0087621A" w:rsidRPr="00743EF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’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яносто шість грн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00коп.)</w:t>
      </w:r>
      <w:r w:rsidRPr="00160268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земельну ділянку</w:t>
      </w:r>
      <w:r w:rsidRPr="00D12E6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площею 0,64</w:t>
      </w:r>
      <w:r w:rsidRPr="00160268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га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кадастровий номер: 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4623081200:12:000:0276</w:t>
      </w:r>
      <w:r w:rsidRPr="00160268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="00AD4D30"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для 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обслуговування складських приміщень та майстерні кованих виробів</w:t>
      </w:r>
      <w:r w:rsidR="00AD4D30"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в с.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Тростянець, вул. Зелена, 5а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.</w:t>
      </w:r>
    </w:p>
    <w:p w14:paraId="0D769593" w14:textId="469557E4" w:rsidR="00D441A8" w:rsidRPr="009C76AD" w:rsidRDefault="00D441A8" w:rsidP="00D441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GB"/>
        </w:rPr>
      </w:pP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="006A0217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5</w:t>
      </w:r>
      <w:r w:rsidR="00376BA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. </w:t>
      </w:r>
      <w:proofErr w:type="spellStart"/>
      <w:r w:rsidR="00376BA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Борисовському</w:t>
      </w:r>
      <w:proofErr w:type="spellEnd"/>
      <w:r w:rsidR="00376BA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Богдану Михайловичу, Оприск Марті Володимирівні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укласти з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Тростянецькою сільською  радою договір купівлі-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продажу земельної ділянки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пл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ощею </w:t>
      </w:r>
      <w:r w:rsidR="00376BA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0,64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га та провести оплату згідно з діючим законодавством.</w:t>
      </w:r>
    </w:p>
    <w:p w14:paraId="1954D0F1" w14:textId="0B971190" w:rsidR="00D441A8" w:rsidRPr="009C76AD" w:rsidRDefault="00D441A8" w:rsidP="00D441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GB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 </w:t>
      </w:r>
      <w:r w:rsidR="006A0217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6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. Припинити дію договору</w:t>
      </w:r>
      <w:r w:rsidR="005625B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оренди земельної ділянки від 23.11.2020</w:t>
      </w:r>
      <w:r w:rsidR="004F447C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="005625B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року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площею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="005625B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   </w:t>
      </w:r>
      <w:r w:rsidR="00376BA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0,64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га в </w:t>
      </w:r>
      <w:r w:rsidR="00376BA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с. Тростянець, вул. Зелена, 5а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Миколаївського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району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Львівської області 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в момент набуття права власності на вказану земельну ділянку.</w:t>
      </w:r>
    </w:p>
    <w:p w14:paraId="65E06B4A" w14:textId="5F0FC702" w:rsidR="00D441A8" w:rsidRPr="00D441A8" w:rsidRDefault="00D441A8" w:rsidP="00D441A8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6A0217">
        <w:rPr>
          <w:rFonts w:ascii="Times New Roman" w:eastAsia="Calibri" w:hAnsi="Times New Roman" w:cs="Times New Roman"/>
          <w:sz w:val="24"/>
          <w:szCs w:val="24"/>
        </w:rPr>
        <w:t>7</w:t>
      </w:r>
      <w:r w:rsidRPr="00D441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62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D441A8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D441A8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6D80E97F" w14:textId="77777777" w:rsidR="00D441A8" w:rsidRPr="00D441A8" w:rsidRDefault="00D441A8" w:rsidP="00D441A8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6C0657B4" w14:textId="63506217" w:rsidR="007C1097" w:rsidRDefault="00D441A8" w:rsidP="004F447C">
      <w:pPr>
        <w:spacing w:after="0" w:line="276" w:lineRule="auto"/>
      </w:pP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</w:t>
      </w:r>
      <w:r w:rsidR="004F447C">
        <w:rPr>
          <w:rFonts w:ascii="Times New Roman CYR" w:eastAsia="Calibri" w:hAnsi="Times New Roman CYR" w:cs="Times New Roman CYR"/>
          <w:sz w:val="24"/>
          <w:szCs w:val="24"/>
        </w:rPr>
        <w:t xml:space="preserve">   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 Михайло </w:t>
      </w:r>
      <w:r w:rsidR="004F447C"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sectPr w:rsidR="007C1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A8"/>
    <w:rsid w:val="001E3D73"/>
    <w:rsid w:val="00376BA4"/>
    <w:rsid w:val="004F447C"/>
    <w:rsid w:val="005625B4"/>
    <w:rsid w:val="00562F27"/>
    <w:rsid w:val="006A0217"/>
    <w:rsid w:val="00743EF0"/>
    <w:rsid w:val="007C1097"/>
    <w:rsid w:val="0087621A"/>
    <w:rsid w:val="00AD4D30"/>
    <w:rsid w:val="00D441A8"/>
    <w:rsid w:val="00F1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9BD5"/>
  <w15:chartTrackingRefBased/>
  <w15:docId w15:val="{7203FB48-ABE2-4D97-BDE8-E345C32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2021-03-11T15:11:00Z</cp:lastPrinted>
  <dcterms:created xsi:type="dcterms:W3CDTF">2021-02-02T10:23:00Z</dcterms:created>
  <dcterms:modified xsi:type="dcterms:W3CDTF">2021-03-17T14:04:00Z</dcterms:modified>
</cp:coreProperties>
</file>