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47F7" w14:textId="77777777" w:rsidR="0013532A" w:rsidRPr="0013532A" w:rsidRDefault="0013532A" w:rsidP="0013532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3532A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0BBD354" wp14:editId="00A71317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7C232" w14:textId="77777777" w:rsidR="0013532A" w:rsidRPr="0013532A" w:rsidRDefault="0013532A" w:rsidP="0013532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3532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8D1CE7B" w14:textId="77777777" w:rsidR="0013532A" w:rsidRPr="0013532A" w:rsidRDefault="0013532A" w:rsidP="001353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3532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3EB281D" w14:textId="365AB3EA" w:rsidR="0013532A" w:rsidRPr="0013532A" w:rsidRDefault="00CB7EF4" w:rsidP="0013532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="0013532A" w:rsidRPr="0013532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="0013532A" w:rsidRPr="0013532A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="0013532A" w:rsidRPr="0013532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4F6EBBCC" w14:textId="77777777" w:rsidR="0013532A" w:rsidRPr="0013532A" w:rsidRDefault="0013532A" w:rsidP="0013532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3532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3532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3532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6276416" w14:textId="77777777" w:rsidR="0013532A" w:rsidRPr="0013532A" w:rsidRDefault="0013532A" w:rsidP="0013532A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0379E2D" w14:textId="77777777" w:rsidR="0013532A" w:rsidRPr="0013532A" w:rsidRDefault="0013532A" w:rsidP="0013532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3532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3532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3532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3532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3532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ПРОЄКТ</w:t>
      </w:r>
    </w:p>
    <w:p w14:paraId="4AF6FEC5" w14:textId="742588B4" w:rsidR="0013532A" w:rsidRPr="0013532A" w:rsidRDefault="0013532A" w:rsidP="0013532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13532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ab/>
      </w:r>
    </w:p>
    <w:p w14:paraId="009895E6" w14:textId="77777777" w:rsidR="0013532A" w:rsidRPr="0013532A" w:rsidRDefault="0013532A" w:rsidP="0013532A">
      <w:pPr>
        <w:tabs>
          <w:tab w:val="left" w:pos="-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BB5338" w14:textId="77777777" w:rsidR="0013532A" w:rsidRPr="0013532A" w:rsidRDefault="0013532A" w:rsidP="001353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визнання таким, що втратило чинність</w:t>
      </w:r>
    </w:p>
    <w:p w14:paraId="4574942A" w14:textId="2B937AF9" w:rsidR="0013532A" w:rsidRPr="0013532A" w:rsidRDefault="0013532A" w:rsidP="0013532A">
      <w:pPr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</w:t>
      </w:r>
      <w:r w:rsidRPr="0013532A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Х</w:t>
      </w:r>
      <w:r w:rsidRPr="0013532A"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ar-SA"/>
        </w:rPr>
        <w:t>L</w:t>
      </w:r>
      <w:r w:rsidRPr="00CB7EF4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І</w:t>
      </w:r>
      <w:r w:rsidRPr="0013532A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ІІ</w:t>
      </w:r>
      <w:r w:rsidRPr="00CB7EF4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13532A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сесія  </w:t>
      </w:r>
      <w:r w:rsidRPr="0013532A"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ar-SA"/>
        </w:rPr>
        <w:t>V</w:t>
      </w:r>
      <w:r w:rsidRPr="0013532A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ІІ  скликання</w:t>
      </w:r>
    </w:p>
    <w:p w14:paraId="2464E833" w14:textId="7D4C4955" w:rsidR="0013532A" w:rsidRPr="0013532A" w:rsidRDefault="0013532A" w:rsidP="001353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>р.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4395</w:t>
      </w:r>
    </w:p>
    <w:p w14:paraId="4E2CB74E" w14:textId="77777777" w:rsidR="0013532A" w:rsidRPr="0013532A" w:rsidRDefault="0013532A" w:rsidP="0013532A">
      <w:pPr>
        <w:tabs>
          <w:tab w:val="left" w:pos="-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10FD1" w14:textId="77777777" w:rsidR="0013532A" w:rsidRPr="0013532A" w:rsidRDefault="0013532A" w:rsidP="0013532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підставі Закону України « Про внесення змін до деяких законодавчих актів України щодо протидії рейдерству від 05.12.2019», відповідно до  ст. 12 Земельного кодексу України, керуючись ст. 26 Закону України «Про місцеве самоврядування в Україні»</w:t>
      </w:r>
      <w:r w:rsidRPr="0013532A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06488EA9" w14:textId="77777777" w:rsidR="0013532A" w:rsidRPr="0013532A" w:rsidRDefault="0013532A" w:rsidP="0013532A">
      <w:pPr>
        <w:tabs>
          <w:tab w:val="left" w:pos="38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89592AF" w14:textId="77777777" w:rsidR="0013532A" w:rsidRPr="0013532A" w:rsidRDefault="0013532A" w:rsidP="001353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D28FA46" w14:textId="77777777" w:rsidR="0013532A" w:rsidRPr="0013532A" w:rsidRDefault="0013532A" w:rsidP="0013532A">
      <w:pPr>
        <w:tabs>
          <w:tab w:val="left" w:pos="-57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1619D5" w14:textId="001DF9F3" w:rsidR="0013532A" w:rsidRPr="0013532A" w:rsidRDefault="0013532A" w:rsidP="0013532A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3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1. Визнати таким, що втратило чинність рішення Тростянецької сільської рад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13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Тростянецької ОТГ </w:t>
      </w:r>
      <w:r w:rsidRPr="0013532A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Х</w:t>
      </w:r>
      <w:r w:rsidRPr="0013532A"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ar-SA"/>
        </w:rPr>
        <w:t>L</w:t>
      </w:r>
      <w:r w:rsidRPr="0013532A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ІІІ сесія  </w:t>
      </w:r>
      <w:r w:rsidRPr="0013532A"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ar-SA"/>
        </w:rPr>
        <w:t>V</w:t>
      </w:r>
      <w:r w:rsidRPr="0013532A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ІІ  скликання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13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 </w:t>
      </w: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>р.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4395</w:t>
      </w:r>
      <w:r w:rsidRPr="0013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13532A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Ясеницькому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О.О.</w:t>
      </w:r>
      <w:r w:rsidRPr="0013532A">
        <w:rPr>
          <w:rFonts w:ascii="Times New Roman" w:eastAsia="Calibri" w:hAnsi="Times New Roman" w:cs="Times New Roman"/>
          <w:sz w:val="24"/>
          <w:szCs w:val="24"/>
        </w:rPr>
        <w:t xml:space="preserve"> на розроблення проекту землеустрою щодо відведення земельної ділянки  для ведення особистого селянського господарства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3532A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Стільсько</w:t>
      </w:r>
      <w:proofErr w:type="spellEnd"/>
      <w:r w:rsidRPr="001353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14:paraId="02E9E862" w14:textId="77777777" w:rsidR="0013532A" w:rsidRPr="0013532A" w:rsidRDefault="0013532A" w:rsidP="0013532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C79CF4" w14:textId="77777777" w:rsidR="0013532A" w:rsidRPr="0013532A" w:rsidRDefault="0013532A" w:rsidP="0013532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</w:t>
      </w:r>
      <w:r w:rsidRPr="0013532A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3532A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353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CDD3BF1" w14:textId="77777777" w:rsidR="0013532A" w:rsidRPr="0013532A" w:rsidRDefault="0013532A" w:rsidP="001353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17DB1" w14:textId="77777777" w:rsidR="0013532A" w:rsidRPr="0013532A" w:rsidRDefault="0013532A" w:rsidP="001353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74FD3C7" w14:textId="2FF47754" w:rsidR="0013532A" w:rsidRPr="0013532A" w:rsidRDefault="0013532A" w:rsidP="0013532A">
      <w:pPr>
        <w:rPr>
          <w:rFonts w:ascii="Calibri" w:eastAsia="Calibri" w:hAnsi="Calibri" w:cs="Times New Roman"/>
        </w:rPr>
      </w:pPr>
      <w:r w:rsidRPr="0013532A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</w:t>
      </w:r>
      <w:r w:rsidR="00CB7EF4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 w:rsidRPr="0013532A">
        <w:rPr>
          <w:rFonts w:ascii="Times New Roman" w:eastAsia="Lucida Sans Unicode" w:hAnsi="Times New Roman" w:cs="Times New Roman"/>
          <w:sz w:val="24"/>
          <w:szCs w:val="24"/>
        </w:rPr>
        <w:t xml:space="preserve">   Михайло </w:t>
      </w:r>
      <w:r w:rsidR="00CB7EF4"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47E4FA29" w14:textId="77777777" w:rsidR="0013532A" w:rsidRPr="0013532A" w:rsidRDefault="0013532A" w:rsidP="00135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5DC50C" w14:textId="77777777" w:rsidR="0013532A" w:rsidRPr="0013532A" w:rsidRDefault="0013532A" w:rsidP="0013532A">
      <w:pPr>
        <w:rPr>
          <w:rFonts w:ascii="Calibri" w:eastAsia="Calibri" w:hAnsi="Calibri" w:cs="Times New Roman"/>
        </w:rPr>
      </w:pPr>
    </w:p>
    <w:p w14:paraId="465D2225" w14:textId="77777777" w:rsidR="0013532A" w:rsidRPr="0013532A" w:rsidRDefault="0013532A" w:rsidP="0013532A">
      <w:pPr>
        <w:rPr>
          <w:rFonts w:ascii="Calibri" w:eastAsia="Calibri" w:hAnsi="Calibri" w:cs="Times New Roman"/>
        </w:rPr>
      </w:pPr>
    </w:p>
    <w:p w14:paraId="7DF3B589" w14:textId="77777777" w:rsidR="0013532A" w:rsidRPr="0013532A" w:rsidRDefault="0013532A" w:rsidP="0013532A">
      <w:pPr>
        <w:rPr>
          <w:rFonts w:ascii="Calibri" w:eastAsia="Calibri" w:hAnsi="Calibri" w:cs="Times New Roman"/>
        </w:rPr>
      </w:pPr>
    </w:p>
    <w:p w14:paraId="49BC8E13" w14:textId="77777777" w:rsidR="00FA3E04" w:rsidRDefault="00FA3E04"/>
    <w:sectPr w:rsidR="00FA3E04" w:rsidSect="00EB2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2A"/>
    <w:rsid w:val="0013532A"/>
    <w:rsid w:val="003F1446"/>
    <w:rsid w:val="00CB7EF4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2920"/>
  <w15:chartTrackingRefBased/>
  <w15:docId w15:val="{B7EC7495-21B4-4CCC-B534-91F1396D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2021-02-24T15:32:00Z</dcterms:created>
  <dcterms:modified xsi:type="dcterms:W3CDTF">2021-03-18T12:05:00Z</dcterms:modified>
</cp:coreProperties>
</file>