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2F" w:rsidRDefault="00543D2F" w:rsidP="00543D2F">
      <w:pPr>
        <w:ind w:firstLine="0"/>
        <w:jc w:val="right"/>
        <w:rPr>
          <w:i/>
          <w:sz w:val="20"/>
          <w:szCs w:val="20"/>
        </w:rPr>
      </w:pPr>
    </w:p>
    <w:p w:rsidR="00543D2F" w:rsidRDefault="00543D2F" w:rsidP="00543D2F">
      <w:pPr>
        <w:jc w:val="center"/>
        <w:rPr>
          <w:i/>
        </w:rPr>
      </w:pPr>
      <w:r>
        <w:rPr>
          <w:b/>
          <w:noProof/>
          <w:lang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ТРОСТЯНЕЦЬКА СІЛЬСЬКА  РАДА 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ТРОСТЯНЕЦЬКОЇ ОБ'ЄДНАНОЇ ТЕРИТОРІАЛЬНОЇ ГРОМАДИ 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МИКОЛАЇВСЬКОГО РАЙОНУ ЛЬВІВСЬКОЇ ОБЛАСТІ</w:t>
      </w:r>
      <w:r>
        <w:rPr>
          <w:color w:val="000000"/>
          <w:szCs w:val="28"/>
        </w:rPr>
        <w:t xml:space="preserve"> </w:t>
      </w:r>
    </w:p>
    <w:p w:rsidR="00543D2F" w:rsidRDefault="00C70B3B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="00BB040E">
        <w:rPr>
          <w:b/>
          <w:color w:val="000000"/>
          <w:szCs w:val="28"/>
          <w:lang w:val="en-US"/>
        </w:rPr>
        <w:t>V</w:t>
      </w:r>
      <w:r w:rsidR="00543D2F" w:rsidRPr="000D69A8">
        <w:rPr>
          <w:b/>
          <w:color w:val="000000"/>
          <w:szCs w:val="28"/>
        </w:rPr>
        <w:t xml:space="preserve"> </w:t>
      </w:r>
      <w:r w:rsidR="00543D2F">
        <w:rPr>
          <w:b/>
          <w:color w:val="000000"/>
          <w:szCs w:val="28"/>
        </w:rPr>
        <w:t xml:space="preserve"> сесія </w:t>
      </w:r>
      <w:r w:rsidR="00543D2F">
        <w:rPr>
          <w:b/>
          <w:color w:val="000000"/>
          <w:szCs w:val="28"/>
          <w:lang w:val="en-US"/>
        </w:rPr>
        <w:t>V</w:t>
      </w:r>
      <w:r w:rsidR="00BB040E">
        <w:rPr>
          <w:b/>
          <w:color w:val="000000"/>
          <w:szCs w:val="28"/>
        </w:rPr>
        <w:t xml:space="preserve">ІІІ </w:t>
      </w:r>
      <w:r w:rsidR="00543D2F">
        <w:rPr>
          <w:b/>
          <w:color w:val="000000"/>
          <w:szCs w:val="28"/>
        </w:rPr>
        <w:t xml:space="preserve">скликання 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 І Ш Е Н </w:t>
      </w:r>
      <w:proofErr w:type="spellStart"/>
      <w:r>
        <w:rPr>
          <w:b/>
          <w:color w:val="000000"/>
          <w:szCs w:val="28"/>
        </w:rPr>
        <w:t>Н</w:t>
      </w:r>
      <w:proofErr w:type="spellEnd"/>
      <w:r>
        <w:rPr>
          <w:b/>
          <w:color w:val="000000"/>
          <w:szCs w:val="28"/>
        </w:rPr>
        <w:t xml:space="preserve"> Я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</w:p>
    <w:p w:rsidR="00543D2F" w:rsidRDefault="00BB040E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70B3B">
        <w:rPr>
          <w:color w:val="000000"/>
          <w:szCs w:val="28"/>
        </w:rPr>
        <w:t>0</w:t>
      </w:r>
      <w:r w:rsidR="00543D2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грудня</w:t>
      </w:r>
      <w:r w:rsidR="00543D2F">
        <w:rPr>
          <w:color w:val="000000"/>
          <w:szCs w:val="28"/>
        </w:rPr>
        <w:t xml:space="preserve"> 2020 року                                       </w:t>
      </w:r>
      <w:proofErr w:type="spellStart"/>
      <w:r w:rsidR="000D69A8">
        <w:rPr>
          <w:color w:val="000000"/>
          <w:szCs w:val="28"/>
        </w:rPr>
        <w:t>с.Тростянець</w:t>
      </w:r>
      <w:proofErr w:type="spellEnd"/>
      <w:r w:rsidR="00543D2F">
        <w:rPr>
          <w:color w:val="000000"/>
          <w:szCs w:val="28"/>
        </w:rPr>
        <w:t xml:space="preserve">                     </w:t>
      </w:r>
      <w:r w:rsidR="00F1589A">
        <w:rPr>
          <w:color w:val="000000"/>
          <w:szCs w:val="28"/>
        </w:rPr>
        <w:t xml:space="preserve">                   </w:t>
      </w:r>
      <w:r w:rsidR="00774EEC">
        <w:rPr>
          <w:color w:val="000000"/>
          <w:szCs w:val="28"/>
        </w:rPr>
        <w:t>№291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olor w:val="000000"/>
          <w:szCs w:val="28"/>
        </w:rPr>
      </w:pP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Про  встановлення розміру кошторисної заробітної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плати при здійсненні  будівництва, реконструкції, 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реставрації, капітального ремонту об’єктів за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рахунок </w:t>
      </w:r>
      <w:r w:rsidR="00BB040E">
        <w:rPr>
          <w:b/>
          <w:i/>
          <w:color w:val="000000"/>
          <w:szCs w:val="28"/>
        </w:rPr>
        <w:t>коштів сільського бюджету в 2021</w:t>
      </w:r>
      <w:r>
        <w:rPr>
          <w:b/>
          <w:i/>
          <w:color w:val="000000"/>
          <w:szCs w:val="28"/>
        </w:rPr>
        <w:t xml:space="preserve"> році</w:t>
      </w: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Cs w:val="28"/>
        </w:rPr>
      </w:pP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Cs w:val="28"/>
        </w:rPr>
      </w:pPr>
    </w:p>
    <w:p w:rsidR="00543D2F" w:rsidRDefault="00543D2F" w:rsidP="0054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Cs w:val="28"/>
        </w:rPr>
      </w:pPr>
    </w:p>
    <w:p w:rsidR="00543D2F" w:rsidRPr="00BB040E" w:rsidRDefault="00543D2F" w:rsidP="00543D2F">
      <w:pPr>
        <w:ind w:firstLine="0"/>
      </w:pPr>
      <w:r>
        <w:t xml:space="preserve">               Розглянувши та проаналізувавши розрахунки заробітної плати підрядних організацій,відповідно до Порядку розрахунку розміру кошторисної заробітної плати, який враховується при визначенні вартості будівництва об’єктів, затвердженого наказом Міністерства регіонального розвитку, будівництва та житлово-комунального господарства України від 20.10.2016р. №281, зареєстрованого в Міністерстві юстиції України 11.11.2016р. за № 1469/29599 (зі змінами)</w:t>
      </w:r>
      <w:r w:rsidRPr="00BB040E">
        <w:t>, Закону України «Про місцеве самоврядування  в Україні»,  сільська рада</w:t>
      </w:r>
    </w:p>
    <w:p w:rsidR="00543D2F" w:rsidRPr="000D69A8" w:rsidRDefault="00543D2F" w:rsidP="00543D2F">
      <w:pPr>
        <w:ind w:firstLine="0"/>
        <w:jc w:val="center"/>
        <w:rPr>
          <w:b/>
        </w:rPr>
      </w:pPr>
      <w:r w:rsidRPr="000D69A8">
        <w:rPr>
          <w:b/>
        </w:rPr>
        <w:t>вирішила :</w:t>
      </w:r>
    </w:p>
    <w:p w:rsidR="00543D2F" w:rsidRPr="000D69A8" w:rsidRDefault="00543D2F" w:rsidP="00543D2F">
      <w:pPr>
        <w:jc w:val="center"/>
      </w:pPr>
    </w:p>
    <w:p w:rsidR="00543D2F" w:rsidRPr="000D69A8" w:rsidRDefault="00543D2F" w:rsidP="00543D2F">
      <w:r w:rsidRPr="000D69A8">
        <w:t xml:space="preserve">1.  При складанні </w:t>
      </w:r>
      <w:proofErr w:type="spellStart"/>
      <w:r w:rsidRPr="000D69A8">
        <w:t>інвесторської</w:t>
      </w:r>
      <w:proofErr w:type="spellEnd"/>
      <w:r w:rsidRPr="000D69A8">
        <w:t xml:space="preserve"> кошторисної документації  передбачити розмір кошторисної заробітної плати у розмірі 10800 грн., що відповідає середньому розряду складності робіт у будівництві 3,8 при виконанні робіт у звичайних умовах.</w:t>
      </w:r>
    </w:p>
    <w:p w:rsidR="00543D2F" w:rsidRPr="000D69A8" w:rsidRDefault="00543D2F" w:rsidP="00543D2F">
      <w:pPr>
        <w:ind w:left="1069" w:firstLine="0"/>
      </w:pPr>
    </w:p>
    <w:p w:rsidR="00543D2F" w:rsidRPr="000D69A8" w:rsidRDefault="00543D2F" w:rsidP="00543D2F">
      <w:r w:rsidRPr="000D69A8">
        <w:t>2.   Встановити, що розмір кошторисної заробітної плати при здійсненні будівництва, реконструкції, реставрації, капітального ремонту об’єктів за рахунок к</w:t>
      </w:r>
      <w:r w:rsidR="006714CD" w:rsidRPr="000D69A8">
        <w:t>оштів сільського бюджету в  2021</w:t>
      </w:r>
      <w:r w:rsidRPr="000D69A8">
        <w:t xml:space="preserve"> році складає 10800 грн., що відповідає середньому розряду складності робіт у будівництві 3,8 при виконанні робіт у звичайних умовах.</w:t>
      </w:r>
    </w:p>
    <w:p w:rsidR="00543D2F" w:rsidRPr="000D69A8" w:rsidRDefault="00543D2F" w:rsidP="00543D2F">
      <w:pPr>
        <w:ind w:left="1069" w:firstLine="0"/>
      </w:pPr>
    </w:p>
    <w:p w:rsidR="00543D2F" w:rsidRDefault="00543D2F" w:rsidP="00543D2F">
      <w:pPr>
        <w:rPr>
          <w:lang w:val="ru-RU"/>
        </w:rPr>
      </w:pPr>
      <w:r w:rsidRPr="000D69A8">
        <w:t xml:space="preserve"> </w:t>
      </w:r>
      <w:r>
        <w:rPr>
          <w:lang w:val="ru-RU"/>
        </w:rPr>
        <w:t xml:space="preserve">3.     Контроль за </w:t>
      </w:r>
      <w:proofErr w:type="spellStart"/>
      <w:r>
        <w:rPr>
          <w:lang w:val="ru-RU"/>
        </w:rPr>
        <w:t>виконанням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даного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покласти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постійну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 з </w:t>
      </w:r>
      <w:proofErr w:type="spellStart"/>
      <w:r>
        <w:rPr>
          <w:lang w:val="ru-RU"/>
        </w:rPr>
        <w:t>питань</w:t>
      </w:r>
      <w:proofErr w:type="spellEnd"/>
      <w:r>
        <w:rPr>
          <w:lang w:val="ru-RU"/>
        </w:rPr>
        <w:t xml:space="preserve"> бюджету, </w:t>
      </w:r>
      <w:proofErr w:type="spellStart"/>
      <w:r>
        <w:rPr>
          <w:lang w:val="ru-RU"/>
        </w:rPr>
        <w:t>фінансів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планування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соціально-економічного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розвитку</w:t>
      </w:r>
      <w:proofErr w:type="spellEnd"/>
      <w:r>
        <w:rPr>
          <w:lang w:val="ru-RU"/>
        </w:rPr>
        <w:t xml:space="preserve"> (голова </w:t>
      </w:r>
      <w:proofErr w:type="spellStart"/>
      <w:r>
        <w:rPr>
          <w:lang w:val="ru-RU"/>
        </w:rPr>
        <w:t>к</w:t>
      </w:r>
      <w:r w:rsidR="006714CD">
        <w:rPr>
          <w:lang w:val="ru-RU"/>
        </w:rPr>
        <w:t>омісії</w:t>
      </w:r>
      <w:proofErr w:type="spellEnd"/>
      <w:r w:rsidR="006714CD">
        <w:rPr>
          <w:lang w:val="ru-RU"/>
        </w:rPr>
        <w:t xml:space="preserve">  </w:t>
      </w:r>
      <w:proofErr w:type="spellStart"/>
      <w:r w:rsidR="006714CD">
        <w:rPr>
          <w:lang w:val="ru-RU"/>
        </w:rPr>
        <w:t>Я.Р.Паламар</w:t>
      </w:r>
      <w:proofErr w:type="spellEnd"/>
      <w:r>
        <w:rPr>
          <w:lang w:val="ru-RU"/>
        </w:rPr>
        <w:t>).</w:t>
      </w:r>
    </w:p>
    <w:p w:rsidR="00543D2F" w:rsidRDefault="00543D2F" w:rsidP="00543D2F">
      <w:pPr>
        <w:ind w:firstLine="0"/>
        <w:rPr>
          <w:b/>
          <w:lang w:val="ru-RU"/>
        </w:rPr>
      </w:pPr>
    </w:p>
    <w:p w:rsidR="00543D2F" w:rsidRDefault="00543D2F" w:rsidP="00543D2F">
      <w:pPr>
        <w:ind w:firstLine="0"/>
        <w:jc w:val="left"/>
        <w:rPr>
          <w:b/>
          <w:lang w:val="ru-RU"/>
        </w:rPr>
      </w:pPr>
    </w:p>
    <w:p w:rsidR="00543D2F" w:rsidRDefault="00543D2F" w:rsidP="00543D2F">
      <w:pPr>
        <w:ind w:firstLine="0"/>
        <w:jc w:val="left"/>
        <w:rPr>
          <w:b/>
          <w:lang w:val="ru-RU"/>
        </w:rPr>
      </w:pPr>
    </w:p>
    <w:p w:rsidR="00543D2F" w:rsidRDefault="00543D2F" w:rsidP="00543D2F">
      <w:pPr>
        <w:ind w:firstLine="0"/>
        <w:jc w:val="left"/>
        <w:rPr>
          <w:b/>
          <w:lang w:val="ru-RU"/>
        </w:rPr>
      </w:pPr>
    </w:p>
    <w:p w:rsidR="00543D2F" w:rsidRDefault="00543D2F" w:rsidP="00543D2F">
      <w:pPr>
        <w:ind w:firstLine="0"/>
        <w:jc w:val="left"/>
        <w:rPr>
          <w:b/>
          <w:lang w:val="ru-RU"/>
        </w:rPr>
      </w:pPr>
    </w:p>
    <w:p w:rsidR="00543D2F" w:rsidRPr="00543D2F" w:rsidRDefault="00543D2F" w:rsidP="00543D2F">
      <w:pPr>
        <w:ind w:firstLine="0"/>
        <w:jc w:val="left"/>
      </w:pPr>
      <w:r>
        <w:rPr>
          <w:b/>
          <w:lang w:val="ru-RU"/>
        </w:rPr>
        <w:t xml:space="preserve"> </w:t>
      </w:r>
      <w:r w:rsidRPr="00543D2F">
        <w:t xml:space="preserve">  Сільський голова                                                                           </w:t>
      </w:r>
      <w:r w:rsidR="006714CD">
        <w:t xml:space="preserve">             </w:t>
      </w:r>
      <w:bookmarkStart w:id="0" w:name="_GoBack"/>
      <w:bookmarkEnd w:id="0"/>
      <w:r w:rsidRPr="00543D2F">
        <w:t xml:space="preserve">  </w:t>
      </w:r>
      <w:r w:rsidR="00774EEC">
        <w:t>Михайло ЦИХУЛЯК</w:t>
      </w:r>
    </w:p>
    <w:p w:rsidR="00D0184D" w:rsidRDefault="00D0184D"/>
    <w:sectPr w:rsidR="00D01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1B"/>
    <w:rsid w:val="000D69A8"/>
    <w:rsid w:val="00543D2F"/>
    <w:rsid w:val="006714CD"/>
    <w:rsid w:val="00774EEC"/>
    <w:rsid w:val="0088784B"/>
    <w:rsid w:val="00BB040E"/>
    <w:rsid w:val="00C70B3B"/>
    <w:rsid w:val="00D0184D"/>
    <w:rsid w:val="00EB64D1"/>
    <w:rsid w:val="00F1589A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2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89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589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2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89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589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7</cp:revision>
  <cp:lastPrinted>2020-01-28T11:56:00Z</cp:lastPrinted>
  <dcterms:created xsi:type="dcterms:W3CDTF">2001-12-31T22:11:00Z</dcterms:created>
  <dcterms:modified xsi:type="dcterms:W3CDTF">2002-01-01T00:31:00Z</dcterms:modified>
</cp:coreProperties>
</file>