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5" w:rsidRDefault="00655005" w:rsidP="00655005">
      <w:pPr>
        <w:spacing w:after="0" w:line="276" w:lineRule="auto"/>
        <w:jc w:val="center"/>
        <w:rPr>
          <w:rFonts w:ascii="Times New Roman" w:eastAsia="Times New Roman" w:hAnsi="Times New Roman"/>
          <w:sz w:val="26"/>
          <w:lang w:val="ru-RU" w:eastAsia="ru-RU"/>
        </w:rPr>
      </w:pPr>
      <w:r>
        <w:rPr>
          <w:rFonts w:eastAsia="Times New Roman"/>
          <w:lang w:val="ru-RU" w:eastAsia="ru-RU"/>
        </w:rPr>
        <w:object w:dxaOrig="615" w:dyaOrig="960">
          <v:rect id="_x0000_i1025" style="width:30.75pt;height:48pt" o:ole="" o:preferrelative="t" stroked="f">
            <v:imagedata r:id="rId6" o:title=""/>
          </v:rect>
          <o:OLEObject Type="Embed" ProgID="StaticMetafile" ShapeID="_x0000_i1025" DrawAspect="Content" ObjectID="_1679140256" r:id="rId7"/>
        </w:object>
      </w:r>
    </w:p>
    <w:p w:rsidR="00655005" w:rsidRDefault="00655005" w:rsidP="00655005">
      <w:pPr>
        <w:spacing w:after="0" w:line="276" w:lineRule="auto"/>
        <w:jc w:val="center"/>
        <w:rPr>
          <w:rFonts w:ascii="Times New Roman" w:eastAsia="Times New Roman" w:hAnsi="Times New Roman"/>
          <w:caps/>
          <w:sz w:val="16"/>
          <w:lang w:val="ru-RU" w:eastAsia="ru-RU"/>
        </w:rPr>
      </w:pPr>
    </w:p>
    <w:p w:rsidR="00655005" w:rsidRDefault="00655005" w:rsidP="006550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lang w:val="ru-RU" w:eastAsia="ru-RU"/>
        </w:rPr>
        <w:t>ТРОСТЯНЕЦЬКА СІЛЬСЬКА РАДА</w:t>
      </w:r>
    </w:p>
    <w:p w:rsidR="00655005" w:rsidRDefault="00C6737C" w:rsidP="0065500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lang w:val="ru-RU" w:eastAsia="ru-RU"/>
        </w:rPr>
      </w:pPr>
      <w:r>
        <w:rPr>
          <w:rFonts w:ascii="Times New Roman" w:eastAsia="Times New Roman" w:hAnsi="Times New Roman"/>
          <w:b/>
          <w:sz w:val="24"/>
          <w:lang w:val="ru-RU" w:eastAsia="ru-RU"/>
        </w:rPr>
        <w:t>СТРИЙСЬКОГО РАЙОНУ ЛЬВІВСЬКОЇ ОБЛАСТІ</w:t>
      </w:r>
    </w:p>
    <w:p w:rsidR="00655005" w:rsidRDefault="00C6737C" w:rsidP="006550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ІХ</w:t>
      </w:r>
      <w:r w:rsidR="0065500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655005">
        <w:rPr>
          <w:rFonts w:ascii="Times New Roman" w:eastAsia="Times New Roman" w:hAnsi="Times New Roman"/>
          <w:b/>
          <w:sz w:val="24"/>
          <w:lang w:val="ru-RU" w:eastAsia="ru-RU"/>
        </w:rPr>
        <w:t>СЕСІЯ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val="en-US" w:eastAsia="ru-RU"/>
        </w:rPr>
        <w:t>VIII</w:t>
      </w:r>
      <w:r w:rsidR="00655005">
        <w:rPr>
          <w:rFonts w:ascii="Times New Roman" w:eastAsia="Times New Roman" w:hAnsi="Times New Roman"/>
          <w:b/>
          <w:sz w:val="24"/>
          <w:lang w:eastAsia="ru-RU"/>
        </w:rPr>
        <w:t xml:space="preserve">  </w:t>
      </w:r>
      <w:r w:rsidR="00655005">
        <w:rPr>
          <w:rFonts w:ascii="Times New Roman" w:eastAsia="Times New Roman" w:hAnsi="Times New Roman"/>
          <w:b/>
          <w:sz w:val="24"/>
          <w:lang w:val="ru-RU" w:eastAsia="ru-RU"/>
        </w:rPr>
        <w:t>СКЛИКАННЯ</w:t>
      </w:r>
    </w:p>
    <w:p w:rsidR="00655005" w:rsidRDefault="00655005" w:rsidP="006550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55005" w:rsidRDefault="00655005" w:rsidP="006550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РІШЕННЯ</w:t>
      </w:r>
    </w:p>
    <w:p w:rsidR="00655005" w:rsidRDefault="00655005" w:rsidP="00655005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655005" w:rsidRDefault="00655005" w:rsidP="0065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12 березня 2021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727C67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727C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621</w:t>
      </w:r>
    </w:p>
    <w:p w:rsidR="00655005" w:rsidRDefault="00655005" w:rsidP="006550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5005" w:rsidRDefault="00655005" w:rsidP="0065500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утворення віддаленого робочого місця </w:t>
      </w:r>
    </w:p>
    <w:p w:rsidR="00655005" w:rsidRDefault="00655005" w:rsidP="0065500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Центру надання адміністративних</w:t>
      </w:r>
    </w:p>
    <w:p w:rsidR="00655005" w:rsidRDefault="00655005" w:rsidP="00655005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послуг Тростянецької </w:t>
      </w:r>
      <w:r>
        <w:rPr>
          <w:rFonts w:ascii="Times New Roman" w:hAnsi="Times New Roman"/>
          <w:b/>
          <w:i/>
          <w:sz w:val="24"/>
          <w:szCs w:val="24"/>
        </w:rPr>
        <w:t>сільської ради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655005" w:rsidRDefault="00655005" w:rsidP="00655005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655005" w:rsidRDefault="00655005" w:rsidP="0065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пункту 4 статті 12 Закону України «Про адміністративні послуги» від 6 вересня 2012 року № 5203-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EF5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 наступними змінами), статті 26 Закону України «Про місцеве самоврядування в Україні», постанови Кабінету Міністрів України від 20.02.2013 №118 «Про затвердження Примірного положення про центр надання адміністративних послуг» (з наступними змінами), </w:t>
      </w:r>
      <w:r>
        <w:rPr>
          <w:rFonts w:ascii="Times New Roman" w:hAnsi="Times New Roman"/>
          <w:sz w:val="24"/>
          <w:szCs w:val="24"/>
          <w:lang w:eastAsia="uk-UA"/>
        </w:rPr>
        <w:t xml:space="preserve">рішення Тростянецької сільської ради від 16.06.2020 № 4018 «Про утворення Центру надання адміністративних послуг Тростянецької сільської ради </w:t>
      </w:r>
      <w:r w:rsidRPr="00FC06C1">
        <w:rPr>
          <w:rFonts w:ascii="Times New Roman" w:hAnsi="Times New Roman"/>
          <w:sz w:val="24"/>
          <w:szCs w:val="24"/>
          <w:lang w:eastAsia="uk-UA"/>
        </w:rPr>
        <w:t>об’єднаної територіальної громади Миколаївського району Львівської області</w:t>
      </w:r>
      <w:r>
        <w:rPr>
          <w:rFonts w:ascii="Times New Roman" w:hAnsi="Times New Roman"/>
          <w:sz w:val="24"/>
          <w:szCs w:val="24"/>
          <w:lang w:eastAsia="uk-UA"/>
        </w:rPr>
        <w:t>»,</w:t>
      </w:r>
      <w:r>
        <w:rPr>
          <w:rFonts w:ascii="Times New Roman" w:hAnsi="Times New Roman"/>
          <w:sz w:val="24"/>
          <w:szCs w:val="24"/>
        </w:rPr>
        <w:t xml:space="preserve"> з метою підвищення якості надання адміністративних послуг, створення зручних та доступних умов для отримання необхідних громадянам та </w:t>
      </w:r>
      <w:proofErr w:type="spellStart"/>
      <w:r>
        <w:rPr>
          <w:rFonts w:ascii="Times New Roman" w:hAnsi="Times New Roman"/>
          <w:sz w:val="24"/>
          <w:szCs w:val="24"/>
        </w:rPr>
        <w:t>субʼєктам</w:t>
      </w:r>
      <w:proofErr w:type="spellEnd"/>
      <w:r>
        <w:rPr>
          <w:rFonts w:ascii="Times New Roman" w:hAnsi="Times New Roman"/>
          <w:sz w:val="24"/>
          <w:szCs w:val="24"/>
        </w:rPr>
        <w:t xml:space="preserve"> господарювання адміністративних послуг, </w:t>
      </w:r>
      <w:r w:rsidRPr="00C6737C">
        <w:rPr>
          <w:rFonts w:ascii="Times New Roman" w:hAnsi="Times New Roman"/>
          <w:sz w:val="24"/>
          <w:szCs w:val="24"/>
        </w:rPr>
        <w:t xml:space="preserve">враховуючи </w:t>
      </w:r>
      <w:r w:rsidRPr="00C6737C">
        <w:rPr>
          <w:rFonts w:ascii="Times New Roman" w:eastAsia="Times New Roman" w:hAnsi="Times New Roman"/>
          <w:sz w:val="24"/>
          <w:lang w:eastAsia="ru-RU"/>
        </w:rPr>
        <w:t xml:space="preserve">висновок постійної комісії сільської ради </w:t>
      </w:r>
      <w:r w:rsidR="00FC06C1" w:rsidRPr="00C6737C">
        <w:rPr>
          <w:rFonts w:ascii="Times New Roman" w:eastAsia="Times New Roman" w:hAnsi="Times New Roman"/>
          <w:bCs/>
          <w:sz w:val="24"/>
          <w:lang w:eastAsia="ru-RU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Pr="00C6737C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Тростянецька </w:t>
      </w:r>
      <w:r>
        <w:rPr>
          <w:rFonts w:ascii="Times New Roman" w:hAnsi="Times New Roman"/>
          <w:color w:val="000000"/>
          <w:sz w:val="24"/>
          <w:szCs w:val="24"/>
        </w:rPr>
        <w:t>сільська рада</w:t>
      </w:r>
    </w:p>
    <w:p w:rsidR="00655005" w:rsidRDefault="00655005" w:rsidP="0065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005" w:rsidRDefault="00655005" w:rsidP="00655005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и р і ш и л а:</w:t>
      </w:r>
    </w:p>
    <w:p w:rsidR="00655005" w:rsidRDefault="00655005" w:rsidP="006550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Утворити віддалене робоче місце Центру надання адміністративних послуг Тростянецької сільської ради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Липівському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старостинському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окрузі в адміністративному приміщенні старости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с-ща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Липівка.</w:t>
      </w:r>
    </w:p>
    <w:p w:rsidR="00655005" w:rsidRDefault="00655005" w:rsidP="0065500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Затвердити графік роботи віддаленого робочого місця ЦНАП: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Понеділок: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 9.00 до 13.00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Вівторок: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неприйомний день, передача документів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Середа: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 9.00 до 16.00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Червер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 9.00 до 13.00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П’ятниця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 9.00 до 13.00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Субота: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вихідний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Неділя: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вихідний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Обід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 13.00 до 14.00</w:t>
      </w:r>
    </w:p>
    <w:p w:rsidR="00655005" w:rsidRDefault="00655005" w:rsidP="00655005">
      <w:pPr>
        <w:tabs>
          <w:tab w:val="left" w:pos="708"/>
          <w:tab w:val="left" w:pos="1134"/>
          <w:tab w:val="left" w:pos="1416"/>
          <w:tab w:val="left" w:pos="2328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Контроль за виконанням даного рішення покласти на сільського голову.</w:t>
      </w:r>
    </w:p>
    <w:p w:rsidR="00655005" w:rsidRDefault="00655005" w:rsidP="006550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005" w:rsidRDefault="00655005" w:rsidP="006550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005" w:rsidRDefault="00655005" w:rsidP="006550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005" w:rsidRDefault="00655005" w:rsidP="0065500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Сільський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7C67">
        <w:rPr>
          <w:rFonts w:ascii="Times New Roman" w:hAnsi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Михайло ЦИХУЛЯК</w:t>
      </w:r>
    </w:p>
    <w:p w:rsidR="00655005" w:rsidRDefault="00655005" w:rsidP="0065500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08B0" w:rsidRDefault="00AA08B0"/>
    <w:sectPr w:rsidR="00AA08B0" w:rsidSect="009D64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1DD"/>
    <w:multiLevelType w:val="hybridMultilevel"/>
    <w:tmpl w:val="F03E3958"/>
    <w:lvl w:ilvl="0" w:tplc="8DEAD51A">
      <w:start w:val="1"/>
      <w:numFmt w:val="decimal"/>
      <w:lvlText w:val="%1."/>
      <w:lvlJc w:val="left"/>
      <w:pPr>
        <w:ind w:left="1500" w:hanging="360"/>
      </w:pPr>
    </w:lvl>
    <w:lvl w:ilvl="1" w:tplc="04220019">
      <w:start w:val="1"/>
      <w:numFmt w:val="lowerLetter"/>
      <w:lvlText w:val="%2."/>
      <w:lvlJc w:val="left"/>
      <w:pPr>
        <w:ind w:left="2220" w:hanging="360"/>
      </w:pPr>
    </w:lvl>
    <w:lvl w:ilvl="2" w:tplc="0422001B">
      <w:start w:val="1"/>
      <w:numFmt w:val="lowerRoman"/>
      <w:lvlText w:val="%3."/>
      <w:lvlJc w:val="right"/>
      <w:pPr>
        <w:ind w:left="2940" w:hanging="180"/>
      </w:pPr>
    </w:lvl>
    <w:lvl w:ilvl="3" w:tplc="0422000F">
      <w:start w:val="1"/>
      <w:numFmt w:val="decimal"/>
      <w:lvlText w:val="%4."/>
      <w:lvlJc w:val="left"/>
      <w:pPr>
        <w:ind w:left="3660" w:hanging="360"/>
      </w:pPr>
    </w:lvl>
    <w:lvl w:ilvl="4" w:tplc="04220019">
      <w:start w:val="1"/>
      <w:numFmt w:val="lowerLetter"/>
      <w:lvlText w:val="%5."/>
      <w:lvlJc w:val="left"/>
      <w:pPr>
        <w:ind w:left="4380" w:hanging="360"/>
      </w:pPr>
    </w:lvl>
    <w:lvl w:ilvl="5" w:tplc="0422001B">
      <w:start w:val="1"/>
      <w:numFmt w:val="lowerRoman"/>
      <w:lvlText w:val="%6."/>
      <w:lvlJc w:val="right"/>
      <w:pPr>
        <w:ind w:left="5100" w:hanging="180"/>
      </w:pPr>
    </w:lvl>
    <w:lvl w:ilvl="6" w:tplc="0422000F">
      <w:start w:val="1"/>
      <w:numFmt w:val="decimal"/>
      <w:lvlText w:val="%7."/>
      <w:lvlJc w:val="left"/>
      <w:pPr>
        <w:ind w:left="5820" w:hanging="360"/>
      </w:pPr>
    </w:lvl>
    <w:lvl w:ilvl="7" w:tplc="04220019">
      <w:start w:val="1"/>
      <w:numFmt w:val="lowerLetter"/>
      <w:lvlText w:val="%8."/>
      <w:lvlJc w:val="left"/>
      <w:pPr>
        <w:ind w:left="6540" w:hanging="360"/>
      </w:pPr>
    </w:lvl>
    <w:lvl w:ilvl="8" w:tplc="0422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9F"/>
    <w:rsid w:val="00655005"/>
    <w:rsid w:val="00727C67"/>
    <w:rsid w:val="008F5889"/>
    <w:rsid w:val="009D259F"/>
    <w:rsid w:val="009D6404"/>
    <w:rsid w:val="00AA08B0"/>
    <w:rsid w:val="00C6737C"/>
    <w:rsid w:val="00EF5854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cnap.otg@gmail.com</dc:creator>
  <cp:keywords/>
  <dc:description/>
  <cp:lastModifiedBy>User2</cp:lastModifiedBy>
  <cp:revision>4</cp:revision>
  <dcterms:created xsi:type="dcterms:W3CDTF">2021-03-10T13:40:00Z</dcterms:created>
  <dcterms:modified xsi:type="dcterms:W3CDTF">2021-04-05T12:05:00Z</dcterms:modified>
</cp:coreProperties>
</file>