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6406" w14:textId="77777777" w:rsidR="009C72FD" w:rsidRPr="006D0CBD" w:rsidRDefault="009C72FD" w:rsidP="009C72F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7AE9DB9" wp14:editId="40E58531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29D4" w14:textId="77777777" w:rsidR="009C72FD" w:rsidRPr="006D0CBD" w:rsidRDefault="009C72FD" w:rsidP="009C72F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6F035000" w14:textId="77777777" w:rsidR="009C72FD" w:rsidRPr="006D0CBD" w:rsidRDefault="009C72FD" w:rsidP="009C72F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D2113B9" w14:textId="74B30305" w:rsidR="009C72FD" w:rsidRPr="006D0CBD" w:rsidRDefault="009C72FD" w:rsidP="009C72F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8FE86A3" w14:textId="77777777" w:rsidR="009C72FD" w:rsidRPr="006D0CBD" w:rsidRDefault="009C72FD" w:rsidP="009C72F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77FDA61" w14:textId="77777777" w:rsidR="009C72FD" w:rsidRPr="006D0CBD" w:rsidRDefault="009C72FD" w:rsidP="009C72F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0EE999CD" w14:textId="77777777" w:rsidR="009C72FD" w:rsidRPr="006D0CBD" w:rsidRDefault="009C72FD" w:rsidP="009C72FD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32BE09CB" w14:textId="77777777" w:rsidR="009C72FD" w:rsidRPr="006D0CBD" w:rsidRDefault="009C72FD" w:rsidP="009C72FD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ПРОЄКТ</w:t>
      </w:r>
    </w:p>
    <w:p w14:paraId="3F8A6CB0" w14:textId="77777777" w:rsidR="009C72FD" w:rsidRPr="006D0CBD" w:rsidRDefault="009C72FD" w:rsidP="009C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751F9B79" w14:textId="77777777" w:rsidR="009C72FD" w:rsidRDefault="009C72FD" w:rsidP="009C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Петрів Г.І.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на виготовлення </w:t>
      </w:r>
    </w:p>
    <w:p w14:paraId="76171045" w14:textId="3FBA9CD6" w:rsidR="009C72FD" w:rsidRDefault="009C72FD" w:rsidP="009C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технічної документації із землеустрою щодо </w:t>
      </w:r>
    </w:p>
    <w:p w14:paraId="6DD81FA0" w14:textId="77777777" w:rsidR="009C72FD" w:rsidRDefault="009C72FD" w:rsidP="009C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земельної ділянки для ведення товарного </w:t>
      </w:r>
    </w:p>
    <w:p w14:paraId="17422102" w14:textId="2CCA3D72" w:rsidR="009C72FD" w:rsidRPr="006D0CBD" w:rsidRDefault="009C72FD" w:rsidP="009C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Поляна</w:t>
      </w:r>
    </w:p>
    <w:p w14:paraId="5EF90225" w14:textId="77777777" w:rsidR="009C72FD" w:rsidRPr="006D0CBD" w:rsidRDefault="009C72FD" w:rsidP="009C72FD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43D08" w14:textId="712FD6FC" w:rsidR="009C72FD" w:rsidRPr="006D0CBD" w:rsidRDefault="009C72FD" w:rsidP="009C72FD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 </w:t>
      </w:r>
      <w:r>
        <w:rPr>
          <w:rFonts w:ascii="Times New Roman" w:eastAsia="Calibri" w:hAnsi="Times New Roman" w:cs="Times New Roman"/>
          <w:sz w:val="24"/>
          <w:szCs w:val="24"/>
        </w:rPr>
        <w:t>Петрів Г.І.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про надання дозволу на виготовлення технічної документації із землеустрою щодо встановлення  меж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Поляна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16360B7D" w14:textId="77777777" w:rsidR="009C72FD" w:rsidRPr="006D0CBD" w:rsidRDefault="009C72FD" w:rsidP="009C72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637B00" w14:textId="77777777" w:rsidR="009C72FD" w:rsidRPr="006D0CBD" w:rsidRDefault="009C72FD" w:rsidP="009C72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2D727882" w14:textId="77777777" w:rsidR="009C72FD" w:rsidRPr="006D0CBD" w:rsidRDefault="009C72FD" w:rsidP="009C72FD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5CDF9" w14:textId="741924D1" w:rsidR="009C72FD" w:rsidRDefault="009C72FD" w:rsidP="009C72FD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>Петрів Галині Іванівні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1,60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Поляна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МС 50552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26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</w:p>
    <w:p w14:paraId="6BD5000D" w14:textId="1D44E776" w:rsidR="009C72FD" w:rsidRDefault="009C72FD" w:rsidP="009C72FD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2.</w:t>
      </w:r>
      <w:r w:rsidRPr="009C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Петрів Галині Іванівні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40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Поляна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МС 5055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03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</w:p>
    <w:p w14:paraId="594D20EF" w14:textId="656FD8C6" w:rsidR="009C72FD" w:rsidRPr="006D0CBD" w:rsidRDefault="009C72FD" w:rsidP="009C72FD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7EF54E2E" w14:textId="77777777" w:rsidR="009C72FD" w:rsidRPr="006D0CBD" w:rsidRDefault="009C72FD" w:rsidP="009C72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5475A" w14:textId="77777777" w:rsidR="009C72FD" w:rsidRPr="006D0CBD" w:rsidRDefault="009C72FD" w:rsidP="009C72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F1F49" w14:textId="77777777" w:rsidR="009C72FD" w:rsidRPr="006D0CBD" w:rsidRDefault="009C72FD" w:rsidP="009C72FD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157461C7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FD"/>
    <w:rsid w:val="003F1446"/>
    <w:rsid w:val="009C72FD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17B4"/>
  <w15:chartTrackingRefBased/>
  <w15:docId w15:val="{6B3BABD4-79E4-4FBC-9DF2-7E18F6F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1478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2021-04-07T06:50:00Z</dcterms:created>
  <dcterms:modified xsi:type="dcterms:W3CDTF">2021-04-07T06:59:00Z</dcterms:modified>
</cp:coreProperties>
</file>