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D9B53" w14:textId="77777777" w:rsidR="00C93AC4" w:rsidRPr="00AE423A" w:rsidRDefault="00C93AC4" w:rsidP="00C93AC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5983984F" wp14:editId="2876E9E4">
            <wp:extent cx="466725" cy="6381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C94F2" w14:textId="77777777" w:rsidR="00C93AC4" w:rsidRPr="00AE423A" w:rsidRDefault="00C93AC4" w:rsidP="00C93AC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49FAE0EE" w14:textId="77777777" w:rsidR="00C93AC4" w:rsidRPr="00AE423A" w:rsidRDefault="00C93AC4" w:rsidP="00C93AC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AE423A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3893DC35" w14:textId="53C10511" w:rsidR="00C93AC4" w:rsidRPr="00AE423A" w:rsidRDefault="00864270" w:rsidP="00C93AC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="00C93AC4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="00C93AC4" w:rsidRPr="00AE423A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C93AC4" w:rsidRPr="00AE423A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1B73BD9D" w14:textId="77777777" w:rsidR="00C93AC4" w:rsidRPr="00AE423A" w:rsidRDefault="00C93AC4" w:rsidP="00C93AC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423DFA24" w14:textId="77777777" w:rsidR="00C93AC4" w:rsidRPr="00AE423A" w:rsidRDefault="00C93AC4" w:rsidP="00C93AC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AE423A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5EB20334" w14:textId="77777777" w:rsidR="00C93AC4" w:rsidRPr="00AE423A" w:rsidRDefault="00C93AC4" w:rsidP="00C93AC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14:paraId="6E31D0B5" w14:textId="6D7393F6" w:rsidR="00C93AC4" w:rsidRPr="00AE423A" w:rsidRDefault="00C93AC4" w:rsidP="00C93AC4">
      <w:pPr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8530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 w:rsidR="00853051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Pr="00AE423A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</w:t>
      </w:r>
      <w:r w:rsidR="008530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 w:rsidRPr="00AE423A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="00853051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665</w:t>
      </w:r>
    </w:p>
    <w:p w14:paraId="0820A266" w14:textId="77777777" w:rsidR="00C93AC4" w:rsidRPr="00AE423A" w:rsidRDefault="00C93AC4" w:rsidP="00C93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</w:p>
    <w:p w14:paraId="6702D33B" w14:textId="50DBC55C" w:rsidR="00C93AC4" w:rsidRDefault="00C93AC4" w:rsidP="00C93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Про надання дозволу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Волошин В.В.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 на виготовлення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</w:p>
    <w:p w14:paraId="726E76C4" w14:textId="77777777" w:rsidR="00C93AC4" w:rsidRDefault="00C93AC4" w:rsidP="00C93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землеустрою щодо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відведення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земельної 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 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ділянки для </w:t>
      </w:r>
    </w:p>
    <w:p w14:paraId="12CF3278" w14:textId="77777777" w:rsidR="00C93AC4" w:rsidRPr="00AE423A" w:rsidRDefault="00C93AC4" w:rsidP="00C93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ведення товарного сільськогосподарського виробництва </w:t>
      </w:r>
    </w:p>
    <w:p w14:paraId="31CFE369" w14:textId="77777777" w:rsidR="00C93AC4" w:rsidRPr="00AE423A" w:rsidRDefault="00C93AC4" w:rsidP="00C93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 xml:space="preserve">за межами с.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Луб</w:t>
      </w:r>
      <w:r w:rsidRPr="00AE42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uk-UA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uk-UA"/>
        </w:rPr>
        <w:t>яна</w:t>
      </w:r>
      <w:proofErr w:type="spellEnd"/>
    </w:p>
    <w:p w14:paraId="0F54075E" w14:textId="77777777" w:rsidR="00C93AC4" w:rsidRPr="00AE423A" w:rsidRDefault="00C93AC4" w:rsidP="00C93AC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AB5AEC" w14:textId="114D2944" w:rsidR="00C93AC4" w:rsidRPr="00AE423A" w:rsidRDefault="00C93AC4" w:rsidP="00C93AC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 Розглянувши заяву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Волошин В.В.</w:t>
      </w:r>
      <w:bookmarkStart w:id="0" w:name="_GoBack"/>
      <w:bookmarkEnd w:id="0"/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про надання дозволу на виготовлення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проєкту</w:t>
      </w:r>
      <w:proofErr w:type="spellEnd"/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землеустрою щодо </w:t>
      </w:r>
      <w:r>
        <w:rPr>
          <w:rFonts w:ascii="Times New Roman" w:eastAsia="Calibri" w:hAnsi="Times New Roman" w:cs="Times New Roman"/>
          <w:sz w:val="24"/>
          <w:szCs w:val="24"/>
        </w:rPr>
        <w:t>відведення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 земельної ділянки за рахунок земельної частки (паю) за межами населеного пункту с. </w:t>
      </w:r>
      <w:r>
        <w:rPr>
          <w:rFonts w:ascii="Times New Roman" w:eastAsia="Calibri" w:hAnsi="Times New Roman" w:cs="Times New Roman"/>
          <w:sz w:val="24"/>
          <w:szCs w:val="24"/>
        </w:rPr>
        <w:t>Луб</w:t>
      </w:r>
      <w:r w:rsidRPr="00AE423A">
        <w:rPr>
          <w:rFonts w:ascii="Times New Roman" w:eastAsia="Calibri" w:hAnsi="Times New Roman" w:cs="Times New Roman"/>
          <w:sz w:val="24"/>
          <w:szCs w:val="24"/>
        </w:rPr>
        <w:t>’</w:t>
      </w:r>
      <w:r>
        <w:rPr>
          <w:rFonts w:ascii="Times New Roman" w:eastAsia="Calibri" w:hAnsi="Times New Roman" w:cs="Times New Roman"/>
          <w:sz w:val="24"/>
          <w:szCs w:val="24"/>
        </w:rPr>
        <w:t>яна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E423A"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AE423A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п. «ґ» ч.1 ст.81 та п.17 Перехідних положень Земельного кодексу України, 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AE423A">
        <w:rPr>
          <w:rFonts w:ascii="Times New Roman" w:eastAsia="Calibri" w:hAnsi="Times New Roman" w:cs="Times New Roman"/>
          <w:sz w:val="24"/>
          <w:szCs w:val="24"/>
        </w:rPr>
        <w:t>, статей 3, 5 Закону України «Про порядок виділення в натурі (на місцевості) земельних ділянок власникам земельних часток (паїв)», статей 19, 25 Закону України «Про землеустрій»</w:t>
      </w:r>
      <w:r w:rsidRPr="00AE423A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14:paraId="39CBC4EF" w14:textId="77777777" w:rsidR="00C93AC4" w:rsidRPr="00AE423A" w:rsidRDefault="00C93AC4" w:rsidP="00C93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4EDD50" w14:textId="77777777" w:rsidR="00C93AC4" w:rsidRPr="00AE423A" w:rsidRDefault="00C93AC4" w:rsidP="00C93AC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2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418D33C2" w14:textId="77777777" w:rsidR="00C93AC4" w:rsidRPr="00AE423A" w:rsidRDefault="00C93AC4" w:rsidP="00C93AC4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077051" w14:textId="11660151" w:rsidR="00C93AC4" w:rsidRPr="00AE423A" w:rsidRDefault="00C93AC4" w:rsidP="00C93AC4">
      <w:pPr>
        <w:tabs>
          <w:tab w:val="left" w:pos="0"/>
          <w:tab w:val="left" w:pos="142"/>
          <w:tab w:val="left" w:pos="284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1.Надати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Волошин Вірі Василівні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 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проєкту</w:t>
      </w:r>
      <w:proofErr w:type="spellEnd"/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відведення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земельної ділянки для передачі у приватну власність за рахунок  земельної частки (паю) площею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4,53 </w:t>
      </w:r>
      <w:r w:rsidRPr="00AE423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умовних кадастрових гектарів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Луб</w:t>
      </w:r>
      <w:r w:rsidRPr="007B66DD">
        <w:rPr>
          <w:rFonts w:ascii="Times New Roman" w:eastAsia="Times New Roman" w:hAnsi="Times New Roman" w:cs="Times New Roman"/>
          <w:sz w:val="24"/>
          <w:szCs w:val="24"/>
          <w:lang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яна</w:t>
      </w:r>
      <w:r w:rsidR="007B66DD">
        <w:rPr>
          <w:rFonts w:ascii="Times New Roman" w:eastAsia="Times New Roman" w:hAnsi="Times New Roman" w:cs="Times New Roman"/>
          <w:sz w:val="24"/>
          <w:szCs w:val="24"/>
          <w:lang w:eastAsia="uk-UA"/>
        </w:rPr>
        <w:t>, в тому числі шляхом поділу земельних ділянок</w:t>
      </w:r>
      <w:r w:rsidR="007B66DD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ІКН</w:t>
      </w:r>
      <w:r w:rsid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D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>4623081200:16:000:0036</w:t>
      </w:r>
      <w:r w:rsid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66D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B66DD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4623081200:14:000:006</w:t>
      </w:r>
      <w:r w:rsidR="002F5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3, </w:t>
      </w:r>
      <w:r w:rsidR="007B66DD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F50A2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4623081200:14:000:00</w:t>
      </w:r>
      <w:r w:rsidR="002F50A2">
        <w:rPr>
          <w:rFonts w:ascii="Times New Roman" w:eastAsia="Times New Roman" w:hAnsi="Times New Roman" w:cs="Times New Roman"/>
          <w:sz w:val="24"/>
          <w:szCs w:val="24"/>
          <w:lang w:eastAsia="ru-RU"/>
        </w:rPr>
        <w:t>81.</w:t>
      </w:r>
      <w:r w:rsidR="002F50A2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7B66DD" w:rsidRPr="007B6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14:paraId="683F58D8" w14:textId="13DE4509" w:rsidR="00C93AC4" w:rsidRPr="00AE423A" w:rsidRDefault="00864270" w:rsidP="00864270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93AC4" w:rsidRPr="00AE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Контроль за виконанням рішення покласти на</w:t>
      </w:r>
      <w:r w:rsidR="00C93AC4" w:rsidRPr="00AE423A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="00C93AC4" w:rsidRPr="00AE423A">
        <w:rPr>
          <w:rFonts w:ascii="Times New Roman" w:eastAsia="Times New Roman" w:hAnsi="Times New Roman" w:cs="Times New Roman"/>
          <w:sz w:val="24"/>
          <w:szCs w:val="24"/>
        </w:rPr>
        <w:t>Соснило</w:t>
      </w:r>
      <w:proofErr w:type="spellEnd"/>
      <w:r w:rsidR="00C93AC4" w:rsidRPr="00AE423A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1403C25" w14:textId="77777777" w:rsidR="00C93AC4" w:rsidRPr="00AE423A" w:rsidRDefault="00C93AC4" w:rsidP="008642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5043EF" w14:textId="77777777" w:rsidR="00C93AC4" w:rsidRPr="00AE423A" w:rsidRDefault="00C93AC4" w:rsidP="00C93AC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B28A0" w14:textId="2452FC02" w:rsidR="00C93AC4" w:rsidRPr="00AE423A" w:rsidRDefault="00C93AC4" w:rsidP="00C93AC4">
      <w:pPr>
        <w:widowControl w:val="0"/>
        <w:suppressAutoHyphens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E423A">
        <w:rPr>
          <w:rFonts w:ascii="Times New Roman" w:eastAsia="Lucida Sans Unicode" w:hAnsi="Times New Roman" w:cs="Times New Roman"/>
          <w:sz w:val="24"/>
          <w:szCs w:val="24"/>
        </w:rPr>
        <w:t xml:space="preserve">Сільський голова                                                                                          Михайло </w:t>
      </w:r>
      <w:r w:rsidR="00AD37DE">
        <w:rPr>
          <w:rFonts w:ascii="Times New Roman" w:eastAsia="Lucida Sans Unicode" w:hAnsi="Times New Roman" w:cs="Times New Roman"/>
          <w:sz w:val="24"/>
          <w:szCs w:val="24"/>
        </w:rPr>
        <w:t>ЦИХУЛЯК</w:t>
      </w:r>
    </w:p>
    <w:p w14:paraId="70626541" w14:textId="77777777" w:rsidR="00C93AC4" w:rsidRPr="00AE423A" w:rsidRDefault="00C93AC4" w:rsidP="00C93AC4">
      <w:pPr>
        <w:spacing w:after="200" w:line="276" w:lineRule="auto"/>
        <w:rPr>
          <w:rFonts w:ascii="Calibri" w:eastAsia="Calibri" w:hAnsi="Calibri" w:cs="Times New Roman"/>
        </w:rPr>
      </w:pPr>
    </w:p>
    <w:p w14:paraId="09D3545F" w14:textId="77777777" w:rsidR="00C93AC4" w:rsidRPr="00AE423A" w:rsidRDefault="00C93AC4" w:rsidP="00C93AC4">
      <w:pPr>
        <w:spacing w:after="200" w:line="276" w:lineRule="auto"/>
        <w:rPr>
          <w:rFonts w:ascii="Calibri" w:eastAsia="Calibri" w:hAnsi="Calibri" w:cs="Times New Roman"/>
        </w:rPr>
      </w:pPr>
    </w:p>
    <w:p w14:paraId="0B586767" w14:textId="77777777" w:rsidR="00C93AC4" w:rsidRPr="00AE423A" w:rsidRDefault="00C93AC4" w:rsidP="00C93AC4">
      <w:pPr>
        <w:spacing w:after="200" w:line="276" w:lineRule="auto"/>
        <w:rPr>
          <w:rFonts w:ascii="Calibri" w:eastAsia="Calibri" w:hAnsi="Calibri" w:cs="Times New Roman"/>
        </w:rPr>
      </w:pPr>
    </w:p>
    <w:p w14:paraId="38833518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4"/>
    <w:rsid w:val="00125F22"/>
    <w:rsid w:val="002F50A2"/>
    <w:rsid w:val="003F1446"/>
    <w:rsid w:val="007B66DD"/>
    <w:rsid w:val="00853051"/>
    <w:rsid w:val="00864270"/>
    <w:rsid w:val="00AD37DE"/>
    <w:rsid w:val="00C14049"/>
    <w:rsid w:val="00C93AC4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81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5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6</cp:revision>
  <dcterms:created xsi:type="dcterms:W3CDTF">2021-02-25T10:01:00Z</dcterms:created>
  <dcterms:modified xsi:type="dcterms:W3CDTF">2021-04-13T09:35:00Z</dcterms:modified>
</cp:coreProperties>
</file>