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3AE09" w14:textId="77777777" w:rsidR="002B2383" w:rsidRPr="003021B9" w:rsidRDefault="002B2383" w:rsidP="002B2383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3021B9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0BE10716" wp14:editId="52D97E7B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832DC" w14:textId="77777777" w:rsidR="002B2383" w:rsidRPr="003021B9" w:rsidRDefault="002B2383" w:rsidP="002B2383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3021B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7D940679" w14:textId="77777777" w:rsidR="002B2383" w:rsidRPr="003021B9" w:rsidRDefault="002B2383" w:rsidP="002B238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3021B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32C95E06" w14:textId="3CD4CADF" w:rsidR="002B2383" w:rsidRPr="003021B9" w:rsidRDefault="002B2383" w:rsidP="002B238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021B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Х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</w:t>
      </w:r>
      <w:r w:rsidRPr="003021B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сесія </w:t>
      </w:r>
      <w:r w:rsidRPr="003021B9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3021B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7228CEA3" w14:textId="77777777" w:rsidR="002B2383" w:rsidRPr="003021B9" w:rsidRDefault="002B2383" w:rsidP="002B2383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7AACCA0F" w14:textId="2ADAA74A" w:rsidR="002B2383" w:rsidRDefault="002B2383" w:rsidP="00057F6D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3021B9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</w:t>
      </w:r>
      <w:r w:rsidR="00057F6D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Я</w:t>
      </w:r>
    </w:p>
    <w:p w14:paraId="21508A01" w14:textId="77777777" w:rsidR="00057F6D" w:rsidRPr="00057F6D" w:rsidRDefault="00057F6D" w:rsidP="00057F6D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14:paraId="51D0A22D" w14:textId="3F47F107" w:rsidR="002B2383" w:rsidRPr="003021B9" w:rsidRDefault="00057F6D" w:rsidP="002B2383">
      <w:pPr>
        <w:suppressAutoHyphens/>
        <w:spacing w:after="20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28 травня</w:t>
      </w:r>
      <w:r w:rsidR="002B238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2B2383" w:rsidRPr="003021B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2021 року                                </w:t>
      </w:r>
      <w:r w:rsidR="002B2383" w:rsidRPr="003021B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 w:rsidR="002B2383" w:rsidRPr="003021B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2B2383" w:rsidRPr="003021B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2B2383" w:rsidRPr="003021B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2B238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="002B238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№ 860</w:t>
      </w:r>
    </w:p>
    <w:p w14:paraId="4BEA7495" w14:textId="77777777" w:rsidR="002B2383" w:rsidRDefault="002B2383" w:rsidP="002B238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3021B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Про розроблення детального плану території </w:t>
      </w:r>
    </w:p>
    <w:p w14:paraId="7C8768F8" w14:textId="77777777" w:rsidR="002B2383" w:rsidRDefault="002B2383" w:rsidP="002B238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</w:pPr>
      <w:r w:rsidRPr="0016345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 xml:space="preserve">кварталу індивідуальної житлової та громадської </w:t>
      </w:r>
    </w:p>
    <w:p w14:paraId="71D2E10F" w14:textId="77777777" w:rsidR="002B2383" w:rsidRPr="003021B9" w:rsidRDefault="002B2383" w:rsidP="002B238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16345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 xml:space="preserve">забудови </w:t>
      </w:r>
      <w:r w:rsidRPr="003021B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в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r w:rsidRPr="003021B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с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.</w:t>
      </w:r>
      <w:r w:rsidRPr="003021B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>Красів</w:t>
      </w:r>
    </w:p>
    <w:p w14:paraId="4210FD1A" w14:textId="77777777" w:rsidR="002B2383" w:rsidRPr="003021B9" w:rsidRDefault="002B2383" w:rsidP="002B2383">
      <w:pPr>
        <w:widowControl w:val="0"/>
        <w:suppressAutoHyphens/>
        <w:spacing w:after="0" w:line="240" w:lineRule="auto"/>
        <w:ind w:firstLine="576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3021B9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       </w:t>
      </w:r>
    </w:p>
    <w:p w14:paraId="20CAA3A4" w14:textId="77777777" w:rsidR="002B2383" w:rsidRPr="003021B9" w:rsidRDefault="002B2383" w:rsidP="002B2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B9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Відповідно до статей 16, 19 Закону України “Про регулювання містобудівної діяльності, стат</w:t>
      </w:r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ей</w:t>
      </w:r>
      <w:r w:rsidRPr="003021B9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12, 122 Земельного кодексу України,</w:t>
      </w:r>
      <w:r w:rsidRPr="00302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підпунктів 34, 42 частини 1 статті 26 Закону України «Про місцеве самоврядування в Україні», враховуючи рішення Тростянецької сільської ради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4239</w:t>
      </w:r>
      <w:r w:rsidRPr="00302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3021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3021B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021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2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року «Про затвердження генерального плану села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r w:rsidRPr="003021B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 метою визначення планувальної організації та розвитку території, сільська рада</w:t>
      </w:r>
    </w:p>
    <w:p w14:paraId="18F49236" w14:textId="77777777" w:rsidR="002B2383" w:rsidRPr="003021B9" w:rsidRDefault="002B2383" w:rsidP="002B2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99EDF7" w14:textId="77777777" w:rsidR="002B2383" w:rsidRPr="003021B9" w:rsidRDefault="002B2383" w:rsidP="002B2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14:paraId="214B2075" w14:textId="77777777" w:rsidR="002B2383" w:rsidRPr="003021B9" w:rsidRDefault="002B2383" w:rsidP="002B2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28E891" w14:textId="7F0E1AA8" w:rsidR="002B2383" w:rsidRPr="003021B9" w:rsidRDefault="002B2383" w:rsidP="002B238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3021B9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</w:t>
      </w:r>
      <w:r w:rsidRPr="00AF7BBA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</w:t>
      </w:r>
      <w:r w:rsidRPr="003021B9">
        <w:rPr>
          <w:rFonts w:ascii="Times New Roman" w:eastAsia="Lucida Sans Unicode" w:hAnsi="Times New Roman" w:cs="Tahoma"/>
          <w:sz w:val="24"/>
          <w:szCs w:val="24"/>
          <w:lang w:eastAsia="ar-SA"/>
        </w:rPr>
        <w:t>1.Розробити детальний план території кварталу</w:t>
      </w:r>
      <w:r w:rsidRPr="0016345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індивідуальної житлової та громадської забудови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для учасників АТО</w:t>
      </w:r>
      <w:r w:rsidRPr="003021B9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в селі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Красів, урочище «Під Ліски» орієнтовною площею 0,80 га </w:t>
      </w:r>
      <w:r w:rsidRPr="003021B9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згідно затвердженого генерального плану.</w:t>
      </w:r>
    </w:p>
    <w:p w14:paraId="6E6EE820" w14:textId="77777777" w:rsidR="002B2383" w:rsidRPr="003021B9" w:rsidRDefault="002B2383" w:rsidP="002B23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021B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</w:t>
      </w:r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2.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Доручити сільсько</w:t>
      </w:r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му голові:</w:t>
      </w:r>
    </w:p>
    <w:p w14:paraId="2FCC1195" w14:textId="77777777" w:rsidR="002B2383" w:rsidRPr="003021B9" w:rsidRDefault="002B2383" w:rsidP="002B2383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2.1. визначити організацію розробника детального плану;</w:t>
      </w:r>
    </w:p>
    <w:p w14:paraId="42CB41A4" w14:textId="77777777" w:rsidR="002B2383" w:rsidRPr="003021B9" w:rsidRDefault="002B2383" w:rsidP="002B2383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2.2. разом із розробником скласти та затвердити проект завдання на розроблення детального плану території;</w:t>
      </w:r>
    </w:p>
    <w:p w14:paraId="0AA2197B" w14:textId="77777777" w:rsidR="002B2383" w:rsidRPr="003021B9" w:rsidRDefault="002B2383" w:rsidP="002B2383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2.3. надавати розробнику вихідні дані на розроблення детального плану.</w:t>
      </w:r>
    </w:p>
    <w:p w14:paraId="07B8428D" w14:textId="77777777" w:rsidR="002B2383" w:rsidRPr="003021B9" w:rsidRDefault="002B2383" w:rsidP="002B238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</w:t>
      </w:r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3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  <w:r w:rsidRPr="003021B9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Розроблений детальний план подати у сільську раду для проведення громадського обговорення і затвердження.</w:t>
      </w:r>
    </w:p>
    <w:p w14:paraId="75F1DA80" w14:textId="77777777" w:rsidR="00057F6D" w:rsidRPr="003021B9" w:rsidRDefault="002B2383" w:rsidP="00057F6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</w:t>
      </w:r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4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  <w:r w:rsidRPr="003021B9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 </w:t>
      </w:r>
      <w:r w:rsidR="00057F6D"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Фінансування робіт із розроблення детального плану території </w:t>
      </w:r>
      <w:r w:rsidR="00057F6D" w:rsidRPr="003021B9">
        <w:rPr>
          <w:rFonts w:ascii="Times New Roman" w:eastAsia="Lucida Sans Unicode" w:hAnsi="Times New Roman" w:cs="Tahoma"/>
          <w:sz w:val="24"/>
          <w:szCs w:val="24"/>
          <w:lang w:eastAsia="ar-SA"/>
        </w:rPr>
        <w:t>кварталу</w:t>
      </w:r>
      <w:r w:rsidR="00057F6D" w:rsidRPr="0016345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індивідуальної житлової та громадської забудови</w:t>
      </w:r>
      <w:r w:rsidR="00057F6D" w:rsidRPr="003021B9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="00057F6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провести за рахунок коштів,</w:t>
      </w:r>
      <w:r w:rsidR="00057F6D"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не заборонених законом</w:t>
      </w:r>
      <w:r w:rsidR="00057F6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14:paraId="54970072" w14:textId="5D7F6265" w:rsidR="002B2383" w:rsidRPr="00057F6D" w:rsidRDefault="002B2383" w:rsidP="00057F6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  <w:r w:rsidR="00057F6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</w:t>
      </w:r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5. </w:t>
      </w:r>
      <w:r w:rsidRPr="00D441A8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(голова комісії І. Соснило).</w:t>
      </w:r>
    </w:p>
    <w:p w14:paraId="3FF8F639" w14:textId="77777777" w:rsidR="002B2383" w:rsidRPr="00D441A8" w:rsidRDefault="002B2383" w:rsidP="002B2383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14:paraId="4D0AB642" w14:textId="77777777" w:rsidR="002B2383" w:rsidRPr="00D441A8" w:rsidRDefault="002B2383" w:rsidP="002B2383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14:paraId="2EFEDBBE" w14:textId="52270934" w:rsidR="002B2383" w:rsidRPr="00D441A8" w:rsidRDefault="002B2383" w:rsidP="002B2383">
      <w:pPr>
        <w:spacing w:after="0" w:line="276" w:lineRule="auto"/>
        <w:rPr>
          <w:rFonts w:ascii="Calibri" w:eastAsia="Calibri" w:hAnsi="Calibri" w:cs="Times New Roman"/>
        </w:rPr>
      </w:pPr>
      <w:r w:rsidRPr="00D441A8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D441A8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D441A8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  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D441A8">
        <w:rPr>
          <w:rFonts w:ascii="Times New Roman CYR" w:eastAsia="Calibri" w:hAnsi="Times New Roman CYR" w:cs="Times New Roman CYR"/>
          <w:sz w:val="24"/>
          <w:szCs w:val="24"/>
        </w:rPr>
        <w:t xml:space="preserve">Михайло </w:t>
      </w:r>
      <w:r>
        <w:rPr>
          <w:rFonts w:ascii="Times New Roman CYR" w:eastAsia="Calibri" w:hAnsi="Times New Roman CYR" w:cs="Times New Roman CYR"/>
          <w:sz w:val="24"/>
          <w:szCs w:val="24"/>
        </w:rPr>
        <w:t>ЦИХУЛЯК</w:t>
      </w:r>
    </w:p>
    <w:p w14:paraId="0240D2BB" w14:textId="77777777" w:rsidR="002B2383" w:rsidRPr="003021B9" w:rsidRDefault="002B2383" w:rsidP="002B2383">
      <w:pPr>
        <w:spacing w:after="200" w:line="276" w:lineRule="auto"/>
        <w:rPr>
          <w:rFonts w:ascii="Calibri" w:eastAsia="Calibri" w:hAnsi="Calibri" w:cs="Times New Roman"/>
        </w:rPr>
      </w:pPr>
    </w:p>
    <w:p w14:paraId="7E84B5B9" w14:textId="77777777" w:rsidR="00FA3E04" w:rsidRDefault="00FA3E04"/>
    <w:sectPr w:rsidR="00FA3E04" w:rsidSect="003F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83"/>
    <w:rsid w:val="00057EAB"/>
    <w:rsid w:val="00057F6D"/>
    <w:rsid w:val="002B2383"/>
    <w:rsid w:val="003F1446"/>
    <w:rsid w:val="00E53413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C4DC"/>
  <w15:chartTrackingRefBased/>
  <w15:docId w15:val="{58DC3542-CC7A-47FF-B66F-B0CF5DA6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1233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2021-05-19T09:24:00Z</dcterms:created>
  <dcterms:modified xsi:type="dcterms:W3CDTF">2021-06-02T08:34:00Z</dcterms:modified>
</cp:coreProperties>
</file>