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EAA5D60" w14:textId="77777777" w:rsidR="004F7771" w:rsidRPr="00B56FBB" w:rsidRDefault="004F7771" w:rsidP="004F7771">
      <w:pPr>
        <w:suppressAutoHyphens/>
        <w:spacing w:after="0" w:line="276" w:lineRule="auto"/>
        <w:jc w:val="center"/>
        <w:rPr>
          <w:rFonts w:ascii="Times New Roman" w:eastAsia="SimSun" w:hAnsi="Times New Roman" w:cs="Times New Roman"/>
          <w:b/>
          <w:bCs/>
          <w:kern w:val="2"/>
          <w:sz w:val="24"/>
          <w:szCs w:val="24"/>
          <w:lang w:val="ru-RU" w:eastAsia="ar-SA"/>
        </w:rPr>
      </w:pPr>
      <w:r w:rsidRPr="00B56FBB">
        <w:rPr>
          <w:rFonts w:ascii="Times New Roman" w:eastAsia="SimSun" w:hAnsi="Times New Roman" w:cs="Times New Roman"/>
          <w:noProof/>
          <w:kern w:val="2"/>
          <w:lang w:eastAsia="uk-UA"/>
        </w:rPr>
        <w:drawing>
          <wp:inline distT="0" distB="0" distL="0" distR="0" wp14:anchorId="60FEC695" wp14:editId="29151FA4">
            <wp:extent cx="466725" cy="638175"/>
            <wp:effectExtent l="0" t="0" r="9525"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466725" cy="638175"/>
                    </a:xfrm>
                    <a:prstGeom prst="rect">
                      <a:avLst/>
                    </a:prstGeom>
                    <a:solidFill>
                      <a:srgbClr val="FFFFFF"/>
                    </a:solidFill>
                    <a:ln>
                      <a:noFill/>
                    </a:ln>
                  </pic:spPr>
                </pic:pic>
              </a:graphicData>
            </a:graphic>
          </wp:inline>
        </w:drawing>
      </w:r>
    </w:p>
    <w:p w14:paraId="48CD2748" w14:textId="77777777" w:rsidR="004F7771" w:rsidRPr="00B56FBB" w:rsidRDefault="004F7771" w:rsidP="004F7771">
      <w:pPr>
        <w:suppressAutoHyphens/>
        <w:spacing w:after="0" w:line="100" w:lineRule="atLeast"/>
        <w:ind w:firstLine="708"/>
        <w:jc w:val="center"/>
        <w:rPr>
          <w:rFonts w:ascii="Times New Roman" w:eastAsia="SimSun" w:hAnsi="Times New Roman" w:cs="Times New Roman"/>
          <w:b/>
          <w:bCs/>
          <w:kern w:val="2"/>
          <w:sz w:val="24"/>
          <w:szCs w:val="24"/>
          <w:lang w:eastAsia="ar-SA"/>
        </w:rPr>
      </w:pPr>
      <w:r w:rsidRPr="00B56FBB">
        <w:rPr>
          <w:rFonts w:ascii="Times New Roman" w:eastAsia="SimSun" w:hAnsi="Times New Roman" w:cs="Times New Roman"/>
          <w:b/>
          <w:bCs/>
          <w:kern w:val="2"/>
          <w:sz w:val="24"/>
          <w:szCs w:val="24"/>
          <w:lang w:eastAsia="ar-SA"/>
        </w:rPr>
        <w:t>ТРОСТЯНЕЦЬКА СІЛЬСЬКА РАДА</w:t>
      </w:r>
    </w:p>
    <w:p w14:paraId="0168D538" w14:textId="77777777" w:rsidR="004F7771" w:rsidRPr="00B56FBB" w:rsidRDefault="004F7771" w:rsidP="004F7771">
      <w:pPr>
        <w:widowControl w:val="0"/>
        <w:suppressAutoHyphens/>
        <w:spacing w:after="0" w:line="240" w:lineRule="auto"/>
        <w:jc w:val="center"/>
        <w:rPr>
          <w:rFonts w:ascii="Times New Roman" w:eastAsia="SimSun" w:hAnsi="Times New Roman" w:cs="Times New Roman"/>
          <w:b/>
          <w:bCs/>
          <w:color w:val="00000A"/>
          <w:kern w:val="2"/>
          <w:sz w:val="24"/>
          <w:szCs w:val="24"/>
          <w:lang w:eastAsia="ar-SA"/>
        </w:rPr>
      </w:pPr>
      <w:r w:rsidRPr="00B56FBB">
        <w:rPr>
          <w:rFonts w:ascii="Times New Roman" w:eastAsia="SimSun" w:hAnsi="Times New Roman" w:cs="Times New Roman"/>
          <w:b/>
          <w:bCs/>
          <w:kern w:val="2"/>
          <w:sz w:val="24"/>
          <w:szCs w:val="24"/>
          <w:lang w:eastAsia="ar-SA"/>
        </w:rPr>
        <w:t>СТРИЙСЬКОГО РАЙОНУ ЛЬВІВСЬКОЇ ОБЛАСТІ</w:t>
      </w:r>
    </w:p>
    <w:p w14:paraId="2DC87393" w14:textId="3C96A7F6" w:rsidR="004F7771" w:rsidRPr="00B56FBB" w:rsidRDefault="004F7771" w:rsidP="004F7771">
      <w:pPr>
        <w:widowControl w:val="0"/>
        <w:suppressAutoHyphens/>
        <w:spacing w:after="0" w:line="240" w:lineRule="auto"/>
        <w:jc w:val="center"/>
        <w:rPr>
          <w:rFonts w:ascii="Times New Roman" w:eastAsia="Calibri" w:hAnsi="Times New Roman" w:cs="Times New Roman"/>
          <w:b/>
          <w:bCs/>
          <w:sz w:val="24"/>
          <w:szCs w:val="24"/>
          <w:lang w:eastAsia="ar-SA"/>
        </w:rPr>
      </w:pPr>
      <w:r>
        <w:rPr>
          <w:rFonts w:ascii="Times New Roman" w:eastAsia="Calibri" w:hAnsi="Times New Roman" w:cs="Times New Roman"/>
          <w:b/>
          <w:bCs/>
          <w:sz w:val="24"/>
          <w:szCs w:val="24"/>
          <w:lang w:eastAsia="ar-SA"/>
        </w:rPr>
        <w:t>ХІ</w:t>
      </w:r>
      <w:r>
        <w:rPr>
          <w:rFonts w:ascii="Times New Roman" w:eastAsia="Calibri" w:hAnsi="Times New Roman" w:cs="Times New Roman"/>
          <w:b/>
          <w:bCs/>
          <w:sz w:val="24"/>
          <w:szCs w:val="24"/>
          <w:lang w:val="en-US" w:eastAsia="ar-SA"/>
        </w:rPr>
        <w:t>V</w:t>
      </w:r>
      <w:r>
        <w:rPr>
          <w:rFonts w:ascii="Times New Roman" w:eastAsia="Calibri" w:hAnsi="Times New Roman" w:cs="Times New Roman"/>
          <w:b/>
          <w:bCs/>
          <w:sz w:val="24"/>
          <w:szCs w:val="24"/>
          <w:lang w:eastAsia="ar-SA"/>
        </w:rPr>
        <w:t xml:space="preserve"> </w:t>
      </w:r>
      <w:r w:rsidRPr="00B56FBB">
        <w:rPr>
          <w:rFonts w:ascii="Times New Roman" w:eastAsia="Calibri" w:hAnsi="Times New Roman" w:cs="Times New Roman"/>
          <w:b/>
          <w:bCs/>
          <w:sz w:val="24"/>
          <w:szCs w:val="24"/>
          <w:lang w:eastAsia="ar-SA"/>
        </w:rPr>
        <w:t xml:space="preserve">сесія </w:t>
      </w:r>
      <w:r w:rsidRPr="00B56FBB">
        <w:rPr>
          <w:rFonts w:ascii="Times New Roman" w:eastAsia="Calibri" w:hAnsi="Times New Roman" w:cs="Times New Roman"/>
          <w:b/>
          <w:bCs/>
          <w:sz w:val="24"/>
          <w:szCs w:val="24"/>
          <w:lang w:val="en-US" w:eastAsia="ar-SA"/>
        </w:rPr>
        <w:t>V</w:t>
      </w:r>
      <w:r w:rsidRPr="00B56FBB">
        <w:rPr>
          <w:rFonts w:ascii="Times New Roman" w:eastAsia="Calibri" w:hAnsi="Times New Roman" w:cs="Times New Roman"/>
          <w:b/>
          <w:bCs/>
          <w:sz w:val="24"/>
          <w:szCs w:val="24"/>
          <w:lang w:eastAsia="ar-SA"/>
        </w:rPr>
        <w:t>ІІІ скликання</w:t>
      </w:r>
    </w:p>
    <w:p w14:paraId="7E06AB03" w14:textId="77777777" w:rsidR="004F7771" w:rsidRPr="00B56FBB" w:rsidRDefault="004F7771" w:rsidP="004F7771">
      <w:pPr>
        <w:suppressAutoHyphens/>
        <w:spacing w:after="0" w:line="276" w:lineRule="auto"/>
        <w:jc w:val="center"/>
        <w:rPr>
          <w:rFonts w:ascii="Times New Roman" w:eastAsia="SimSun" w:hAnsi="Times New Roman" w:cs="Times New Roman"/>
          <w:b/>
          <w:kern w:val="2"/>
          <w:sz w:val="24"/>
          <w:szCs w:val="24"/>
          <w:lang w:eastAsia="ar-SA"/>
        </w:rPr>
      </w:pPr>
    </w:p>
    <w:p w14:paraId="60DB8AE9" w14:textId="77777777" w:rsidR="004F7771" w:rsidRPr="00B56FBB" w:rsidRDefault="004F7771" w:rsidP="004F7771">
      <w:pPr>
        <w:suppressAutoHyphens/>
        <w:spacing w:after="0" w:line="276" w:lineRule="auto"/>
        <w:jc w:val="center"/>
        <w:rPr>
          <w:rFonts w:ascii="Times New Roman" w:eastAsia="SimSun" w:hAnsi="Times New Roman" w:cs="Times New Roman"/>
          <w:b/>
          <w:kern w:val="2"/>
          <w:sz w:val="24"/>
          <w:szCs w:val="24"/>
          <w:lang w:val="ru-RU" w:eastAsia="ar-SA"/>
        </w:rPr>
      </w:pPr>
      <w:r w:rsidRPr="00B56FBB">
        <w:rPr>
          <w:rFonts w:ascii="Times New Roman" w:eastAsia="SimSun" w:hAnsi="Times New Roman" w:cs="Times New Roman"/>
          <w:b/>
          <w:kern w:val="2"/>
          <w:sz w:val="24"/>
          <w:szCs w:val="24"/>
          <w:lang w:val="ru-RU" w:eastAsia="ar-SA"/>
        </w:rPr>
        <w:t>Р І Ш Е Н Н Я</w:t>
      </w:r>
    </w:p>
    <w:p w14:paraId="616CF5C4" w14:textId="77777777" w:rsidR="004F7771" w:rsidRPr="00B56FBB" w:rsidRDefault="004F7771" w:rsidP="004F7771">
      <w:pPr>
        <w:suppressAutoHyphens/>
        <w:spacing w:after="200" w:line="276" w:lineRule="auto"/>
        <w:rPr>
          <w:rFonts w:ascii="Times New Roman" w:eastAsia="SimSun" w:hAnsi="Times New Roman" w:cs="Times New Roman"/>
          <w:kern w:val="2"/>
          <w:sz w:val="24"/>
          <w:szCs w:val="24"/>
          <w:lang w:val="ru-RU" w:eastAsia="ar-SA"/>
        </w:rPr>
      </w:pPr>
    </w:p>
    <w:p w14:paraId="2C1D5A56" w14:textId="77777777" w:rsidR="004F7771" w:rsidRPr="00B56FBB" w:rsidRDefault="004F7771" w:rsidP="004F7771">
      <w:pPr>
        <w:suppressAutoHyphens/>
        <w:spacing w:after="200" w:line="276" w:lineRule="auto"/>
        <w:rPr>
          <w:rFonts w:ascii="Times New Roman" w:eastAsia="SimSun" w:hAnsi="Times New Roman" w:cs="Times New Roman"/>
          <w:b/>
          <w:kern w:val="2"/>
          <w:sz w:val="24"/>
          <w:szCs w:val="24"/>
          <w:lang w:val="ru-RU" w:eastAsia="ar-SA"/>
        </w:rPr>
      </w:pPr>
      <w:r w:rsidRPr="00B56FBB">
        <w:rPr>
          <w:rFonts w:ascii="Times New Roman" w:eastAsia="SimSun" w:hAnsi="Times New Roman" w:cs="Times New Roman"/>
          <w:kern w:val="2"/>
          <w:sz w:val="24"/>
          <w:szCs w:val="24"/>
          <w:lang w:val="ru-RU" w:eastAsia="ar-SA"/>
        </w:rPr>
        <w:t xml:space="preserve"> </w:t>
      </w:r>
      <w:r>
        <w:rPr>
          <w:rFonts w:ascii="Times New Roman" w:eastAsia="SimSun" w:hAnsi="Times New Roman" w:cs="Times New Roman"/>
          <w:kern w:val="2"/>
          <w:sz w:val="24"/>
          <w:szCs w:val="24"/>
          <w:lang w:val="ru-RU" w:eastAsia="ar-SA"/>
        </w:rPr>
        <w:t xml:space="preserve">                 </w:t>
      </w:r>
      <w:r w:rsidRPr="00B56FBB">
        <w:rPr>
          <w:rFonts w:ascii="Times New Roman" w:eastAsia="SimSun" w:hAnsi="Times New Roman" w:cs="Times New Roman"/>
          <w:kern w:val="2"/>
          <w:sz w:val="24"/>
          <w:szCs w:val="24"/>
          <w:lang w:val="ru-RU" w:eastAsia="ar-SA"/>
        </w:rPr>
        <w:t xml:space="preserve">2021 року                                </w:t>
      </w:r>
      <w:r w:rsidRPr="00B56FBB">
        <w:rPr>
          <w:rFonts w:ascii="Times New Roman" w:eastAsia="SimSun" w:hAnsi="Times New Roman" w:cs="Times New Roman"/>
          <w:kern w:val="2"/>
          <w:sz w:val="24"/>
          <w:szCs w:val="24"/>
          <w:lang w:eastAsia="ar-SA"/>
        </w:rPr>
        <w:t>с. Тростянець</w:t>
      </w:r>
      <w:r w:rsidRPr="00B56FBB">
        <w:rPr>
          <w:rFonts w:ascii="Times New Roman" w:eastAsia="SimSun" w:hAnsi="Times New Roman" w:cs="Times New Roman"/>
          <w:kern w:val="2"/>
          <w:sz w:val="24"/>
          <w:szCs w:val="24"/>
          <w:lang w:eastAsia="ar-SA"/>
        </w:rPr>
        <w:tab/>
      </w:r>
      <w:r w:rsidRPr="00B56FBB">
        <w:rPr>
          <w:rFonts w:ascii="Times New Roman" w:eastAsia="SimSun" w:hAnsi="Times New Roman" w:cs="Times New Roman"/>
          <w:kern w:val="2"/>
          <w:sz w:val="24"/>
          <w:szCs w:val="24"/>
          <w:lang w:eastAsia="ar-SA"/>
        </w:rPr>
        <w:tab/>
      </w:r>
      <w:r w:rsidRPr="00B56FBB">
        <w:rPr>
          <w:rFonts w:ascii="Times New Roman" w:eastAsia="SimSun" w:hAnsi="Times New Roman" w:cs="Times New Roman"/>
          <w:kern w:val="2"/>
          <w:sz w:val="24"/>
          <w:szCs w:val="24"/>
          <w:lang w:eastAsia="ar-SA"/>
        </w:rPr>
        <w:tab/>
        <w:t xml:space="preserve">                      </w:t>
      </w:r>
      <w:r>
        <w:rPr>
          <w:rFonts w:ascii="Times New Roman" w:eastAsia="SimSun" w:hAnsi="Times New Roman" w:cs="Times New Roman"/>
          <w:kern w:val="2"/>
          <w:sz w:val="24"/>
          <w:szCs w:val="24"/>
          <w:lang w:eastAsia="ar-SA"/>
        </w:rPr>
        <w:t>ПРОЄКТ</w:t>
      </w:r>
    </w:p>
    <w:p w14:paraId="7D1F71ED" w14:textId="3705F10B" w:rsidR="004F7771" w:rsidRPr="00B56FBB" w:rsidRDefault="004F7771" w:rsidP="004F7771">
      <w:pPr>
        <w:autoSpaceDE w:val="0"/>
        <w:autoSpaceDN w:val="0"/>
        <w:spacing w:after="0" w:line="240" w:lineRule="auto"/>
        <w:jc w:val="both"/>
        <w:rPr>
          <w:rFonts w:ascii="Times New Roman" w:eastAsia="Times New Roman" w:hAnsi="Times New Roman" w:cs="Times New Roman"/>
          <w:b/>
          <w:i/>
          <w:sz w:val="24"/>
          <w:szCs w:val="24"/>
          <w:lang w:eastAsia="ru-RU"/>
        </w:rPr>
      </w:pPr>
      <w:r w:rsidRPr="00B56FBB">
        <w:rPr>
          <w:rFonts w:ascii="Times New Roman" w:eastAsia="Times New Roman" w:hAnsi="Times New Roman" w:cs="Times New Roman"/>
          <w:b/>
          <w:i/>
          <w:sz w:val="24"/>
          <w:szCs w:val="24"/>
          <w:lang w:eastAsia="ru-RU"/>
        </w:rPr>
        <w:t xml:space="preserve">Про надання дозволу </w:t>
      </w:r>
      <w:r>
        <w:rPr>
          <w:rFonts w:ascii="Times New Roman" w:eastAsia="Times New Roman" w:hAnsi="Times New Roman" w:cs="Times New Roman"/>
          <w:b/>
          <w:i/>
          <w:sz w:val="24"/>
          <w:szCs w:val="24"/>
          <w:lang w:eastAsia="ru-RU"/>
        </w:rPr>
        <w:t>Чоторийському І.В.</w:t>
      </w:r>
      <w:r>
        <w:rPr>
          <w:rFonts w:ascii="Times New Roman" w:eastAsia="Times New Roman" w:hAnsi="Times New Roman" w:cs="Times New Roman"/>
          <w:b/>
          <w:i/>
          <w:sz w:val="24"/>
          <w:szCs w:val="24"/>
          <w:lang w:eastAsia="ru-RU"/>
        </w:rPr>
        <w:t xml:space="preserve"> </w:t>
      </w:r>
      <w:r w:rsidRPr="00B56FBB">
        <w:rPr>
          <w:rFonts w:ascii="Times New Roman" w:eastAsia="Times New Roman" w:hAnsi="Times New Roman" w:cs="Times New Roman"/>
          <w:b/>
          <w:i/>
          <w:sz w:val="24"/>
          <w:szCs w:val="24"/>
          <w:lang w:eastAsia="ru-RU"/>
        </w:rPr>
        <w:t>на розроблення</w:t>
      </w:r>
    </w:p>
    <w:p w14:paraId="3A628563" w14:textId="77777777" w:rsidR="004F7771" w:rsidRPr="00B56FBB" w:rsidRDefault="004F7771" w:rsidP="004F7771">
      <w:pPr>
        <w:autoSpaceDE w:val="0"/>
        <w:autoSpaceDN w:val="0"/>
        <w:spacing w:after="0" w:line="240" w:lineRule="auto"/>
        <w:jc w:val="both"/>
        <w:rPr>
          <w:rFonts w:ascii="Times New Roman" w:eastAsia="Times New Roman" w:hAnsi="Times New Roman" w:cs="Times New Roman"/>
          <w:b/>
          <w:i/>
          <w:sz w:val="24"/>
          <w:szCs w:val="24"/>
          <w:lang w:eastAsia="ru-RU"/>
        </w:rPr>
      </w:pPr>
      <w:r w:rsidRPr="00B56FBB">
        <w:rPr>
          <w:rFonts w:ascii="Times New Roman" w:eastAsia="Times New Roman" w:hAnsi="Times New Roman" w:cs="Times New Roman"/>
          <w:b/>
          <w:i/>
          <w:sz w:val="24"/>
          <w:szCs w:val="24"/>
          <w:lang w:eastAsia="ru-RU"/>
        </w:rPr>
        <w:t xml:space="preserve">проєкту землеустрою щодо відведення земельної ділянки </w:t>
      </w:r>
    </w:p>
    <w:p w14:paraId="70A3FD34" w14:textId="45AE908B" w:rsidR="004F7771" w:rsidRPr="00D04764" w:rsidRDefault="004F7771" w:rsidP="004F7771">
      <w:pPr>
        <w:autoSpaceDE w:val="0"/>
        <w:autoSpaceDN w:val="0"/>
        <w:spacing w:after="0" w:line="240" w:lineRule="auto"/>
        <w:jc w:val="both"/>
        <w:rPr>
          <w:rFonts w:ascii="Times New Roman" w:eastAsia="Times New Roman" w:hAnsi="Times New Roman" w:cs="Times New Roman"/>
          <w:b/>
          <w:i/>
          <w:sz w:val="24"/>
          <w:szCs w:val="24"/>
          <w:lang w:val="ru-RU" w:eastAsia="ru-RU"/>
        </w:rPr>
      </w:pPr>
      <w:r w:rsidRPr="00B56FBB">
        <w:rPr>
          <w:rFonts w:ascii="Times New Roman" w:eastAsia="Times New Roman" w:hAnsi="Times New Roman" w:cs="Times New Roman"/>
          <w:b/>
          <w:i/>
          <w:sz w:val="24"/>
          <w:szCs w:val="24"/>
          <w:lang w:eastAsia="ru-RU"/>
        </w:rPr>
        <w:t xml:space="preserve">для ведення індивідуального садівництва </w:t>
      </w:r>
      <w:r>
        <w:rPr>
          <w:rFonts w:ascii="Times New Roman" w:eastAsia="Times New Roman" w:hAnsi="Times New Roman" w:cs="Times New Roman"/>
          <w:b/>
          <w:i/>
          <w:sz w:val="24"/>
          <w:szCs w:val="24"/>
          <w:lang w:eastAsia="ru-RU"/>
        </w:rPr>
        <w:t>в с. Мала Воля</w:t>
      </w:r>
    </w:p>
    <w:p w14:paraId="5E35B6B7" w14:textId="77777777" w:rsidR="004F7771" w:rsidRPr="00B56FBB" w:rsidRDefault="004F7771" w:rsidP="004F7771">
      <w:pPr>
        <w:autoSpaceDE w:val="0"/>
        <w:autoSpaceDN w:val="0"/>
        <w:spacing w:after="0" w:line="240" w:lineRule="auto"/>
        <w:ind w:firstLine="576"/>
        <w:jc w:val="both"/>
        <w:rPr>
          <w:rFonts w:ascii="Times New Roman" w:eastAsia="Times New Roman" w:hAnsi="Times New Roman" w:cs="Times New Roman"/>
          <w:sz w:val="24"/>
          <w:szCs w:val="24"/>
        </w:rPr>
      </w:pPr>
    </w:p>
    <w:p w14:paraId="4DAF6A03" w14:textId="7A79801F" w:rsidR="004F7771" w:rsidRPr="00B56FBB" w:rsidRDefault="004F7771" w:rsidP="004F7771">
      <w:pPr>
        <w:autoSpaceDE w:val="0"/>
        <w:autoSpaceDN w:val="0"/>
        <w:spacing w:after="0" w:line="240" w:lineRule="auto"/>
        <w:ind w:firstLine="576"/>
        <w:jc w:val="both"/>
        <w:rPr>
          <w:rFonts w:ascii="Times New Roman" w:eastAsia="Times New Roman" w:hAnsi="Times New Roman" w:cs="Times New Roman"/>
          <w:sz w:val="24"/>
          <w:szCs w:val="24"/>
          <w:lang w:eastAsia="ru-RU"/>
        </w:rPr>
      </w:pPr>
      <w:r w:rsidRPr="00B56FBB">
        <w:rPr>
          <w:rFonts w:ascii="Times New Roman" w:eastAsia="Times New Roman" w:hAnsi="Times New Roman" w:cs="Times New Roman"/>
          <w:sz w:val="24"/>
          <w:szCs w:val="24"/>
        </w:rPr>
        <w:t xml:space="preserve">Розглянувши заяву </w:t>
      </w:r>
      <w:r>
        <w:rPr>
          <w:rFonts w:ascii="Times New Roman" w:eastAsia="Times New Roman" w:hAnsi="Times New Roman" w:cs="Times New Roman"/>
          <w:sz w:val="24"/>
          <w:szCs w:val="24"/>
        </w:rPr>
        <w:t>Чоторийського І.В.</w:t>
      </w:r>
      <w:r w:rsidRPr="00B56FBB">
        <w:rPr>
          <w:rFonts w:ascii="Times New Roman" w:eastAsia="Times New Roman" w:hAnsi="Times New Roman" w:cs="Times New Roman"/>
          <w:sz w:val="24"/>
          <w:szCs w:val="24"/>
        </w:rPr>
        <w:t xml:space="preserve"> </w:t>
      </w:r>
      <w:r w:rsidRPr="00B56FBB">
        <w:rPr>
          <w:rFonts w:ascii="Times New Roman" w:eastAsia="Times New Roman" w:hAnsi="Times New Roman" w:cs="Times New Roman"/>
          <w:sz w:val="24"/>
          <w:szCs w:val="24"/>
          <w:lang w:eastAsia="ru-RU"/>
        </w:rPr>
        <w:t xml:space="preserve">про надання дозволу на розроблення проєкту землеустрою щодо відведення земельної ділянки для ведення індивідуального садівництва </w:t>
      </w:r>
      <w:r>
        <w:rPr>
          <w:rFonts w:ascii="Times New Roman" w:eastAsia="Times New Roman" w:hAnsi="Times New Roman" w:cs="Times New Roman"/>
          <w:sz w:val="24"/>
          <w:szCs w:val="24"/>
          <w:lang w:eastAsia="ru-RU"/>
        </w:rPr>
        <w:t>в с. Мала Воля</w:t>
      </w:r>
      <w:r w:rsidRPr="00B56FBB">
        <w:rPr>
          <w:rFonts w:ascii="Times New Roman" w:eastAsia="Times New Roman" w:hAnsi="Times New Roman" w:cs="Times New Roman"/>
          <w:sz w:val="24"/>
          <w:szCs w:val="24"/>
          <w:lang w:eastAsia="ru-RU"/>
        </w:rPr>
        <w:t xml:space="preserve">, </w:t>
      </w:r>
      <w:r w:rsidRPr="00B56FBB">
        <w:rPr>
          <w:rFonts w:ascii="Times New Roman" w:eastAsia="Times New Roman" w:hAnsi="Times New Roman" w:cs="Times New Roman"/>
          <w:sz w:val="24"/>
          <w:szCs w:val="24"/>
        </w:rPr>
        <w:t>враховуючи висновок постійної комісії сільської ради з питань земельних відносин, будівництва, архітектури, просторового планування, природних ресурсів та екології, відповідно до статей 12, 81, 118, 121, 122  Земельного Кодексу України,  пункту 34 частини першої статті 26 Закону України «Про місцеве самоврядування в Україні»,  сільська рада</w:t>
      </w:r>
    </w:p>
    <w:p w14:paraId="5D82E5A1" w14:textId="77777777" w:rsidR="004F7771" w:rsidRPr="00B56FBB" w:rsidRDefault="004F7771" w:rsidP="004F7771">
      <w:pPr>
        <w:autoSpaceDE w:val="0"/>
        <w:autoSpaceDN w:val="0"/>
        <w:spacing w:after="0" w:line="240" w:lineRule="auto"/>
        <w:jc w:val="center"/>
        <w:rPr>
          <w:rFonts w:ascii="Times New Roman" w:eastAsia="Times New Roman" w:hAnsi="Times New Roman" w:cs="Times New Roman"/>
          <w:b/>
          <w:sz w:val="24"/>
          <w:szCs w:val="24"/>
          <w:lang w:eastAsia="ru-RU"/>
        </w:rPr>
      </w:pPr>
    </w:p>
    <w:p w14:paraId="01B04AF3" w14:textId="77777777" w:rsidR="004F7771" w:rsidRPr="00B56FBB" w:rsidRDefault="004F7771" w:rsidP="004F7771">
      <w:pPr>
        <w:autoSpaceDE w:val="0"/>
        <w:autoSpaceDN w:val="0"/>
        <w:spacing w:after="0" w:line="240" w:lineRule="auto"/>
        <w:jc w:val="center"/>
        <w:rPr>
          <w:rFonts w:ascii="Times New Roman" w:eastAsia="Times New Roman" w:hAnsi="Times New Roman" w:cs="Times New Roman"/>
          <w:b/>
          <w:sz w:val="24"/>
          <w:szCs w:val="24"/>
          <w:lang w:eastAsia="ru-RU"/>
        </w:rPr>
      </w:pPr>
      <w:r w:rsidRPr="00B56FBB">
        <w:rPr>
          <w:rFonts w:ascii="Times New Roman" w:eastAsia="Times New Roman" w:hAnsi="Times New Roman" w:cs="Times New Roman"/>
          <w:b/>
          <w:sz w:val="24"/>
          <w:szCs w:val="24"/>
          <w:lang w:eastAsia="ru-RU"/>
        </w:rPr>
        <w:t>в и р і ш и л а:</w:t>
      </w:r>
    </w:p>
    <w:p w14:paraId="6338109C" w14:textId="77777777" w:rsidR="004F7771" w:rsidRPr="00B56FBB" w:rsidRDefault="004F7771" w:rsidP="004F7771">
      <w:pPr>
        <w:spacing w:after="0" w:line="276" w:lineRule="auto"/>
        <w:ind w:firstLine="576"/>
        <w:jc w:val="both"/>
        <w:rPr>
          <w:rFonts w:ascii="Times New Roman" w:eastAsia="Times New Roman" w:hAnsi="Times New Roman" w:cs="Times New Roman"/>
          <w:sz w:val="24"/>
          <w:szCs w:val="24"/>
        </w:rPr>
      </w:pPr>
    </w:p>
    <w:p w14:paraId="78E223B0" w14:textId="2EFE95A8" w:rsidR="004F7771" w:rsidRPr="00B56FBB" w:rsidRDefault="004F7771" w:rsidP="004F7771">
      <w:pPr>
        <w:tabs>
          <w:tab w:val="left" w:pos="1276"/>
        </w:tabs>
        <w:autoSpaceDE w:val="0"/>
        <w:autoSpaceDN w:val="0"/>
        <w:spacing w:after="0" w:line="288" w:lineRule="auto"/>
        <w:ind w:firstLine="709"/>
        <w:jc w:val="both"/>
        <w:rPr>
          <w:rFonts w:ascii="Times New Roman" w:eastAsia="Times New Roman" w:hAnsi="Times New Roman" w:cs="Times New Roman"/>
          <w:sz w:val="24"/>
          <w:szCs w:val="24"/>
          <w:lang w:eastAsia="ru-RU"/>
        </w:rPr>
      </w:pPr>
      <w:r w:rsidRPr="00B56FBB">
        <w:rPr>
          <w:rFonts w:ascii="Times New Roman" w:eastAsia="Times New Roman" w:hAnsi="Times New Roman" w:cs="Times New Roman"/>
          <w:sz w:val="24"/>
          <w:szCs w:val="24"/>
          <w:lang w:eastAsia="ru-RU"/>
        </w:rPr>
        <w:t xml:space="preserve">   1.Надати дозвіл </w:t>
      </w:r>
      <w:r>
        <w:rPr>
          <w:rFonts w:ascii="Times New Roman" w:eastAsia="Times New Roman" w:hAnsi="Times New Roman" w:cs="Times New Roman"/>
          <w:sz w:val="24"/>
          <w:szCs w:val="24"/>
          <w:lang w:eastAsia="ru-RU"/>
        </w:rPr>
        <w:t xml:space="preserve">Чоторийському Ігорю </w:t>
      </w:r>
      <w:r w:rsidR="00EC7B53">
        <w:rPr>
          <w:rFonts w:ascii="Times New Roman" w:eastAsia="Times New Roman" w:hAnsi="Times New Roman" w:cs="Times New Roman"/>
          <w:sz w:val="24"/>
          <w:szCs w:val="24"/>
          <w:lang w:eastAsia="ru-RU"/>
        </w:rPr>
        <w:t>Васильовичу</w:t>
      </w:r>
      <w:r w:rsidRPr="00B56FBB">
        <w:rPr>
          <w:rFonts w:ascii="Times New Roman" w:eastAsia="Times New Roman" w:hAnsi="Times New Roman" w:cs="Times New Roman"/>
          <w:sz w:val="24"/>
          <w:szCs w:val="24"/>
          <w:lang w:eastAsia="ru-RU"/>
        </w:rPr>
        <w:t xml:space="preserve"> на розроблення проєкту землеустрою щодо відведення земельної ділянки орієнтовною площею 0,</w:t>
      </w:r>
      <w:r>
        <w:rPr>
          <w:rFonts w:ascii="Times New Roman" w:eastAsia="Times New Roman" w:hAnsi="Times New Roman" w:cs="Times New Roman"/>
          <w:sz w:val="24"/>
          <w:szCs w:val="24"/>
          <w:lang w:eastAsia="ru-RU"/>
        </w:rPr>
        <w:t xml:space="preserve">12 </w:t>
      </w:r>
      <w:r w:rsidRPr="00B56FBB">
        <w:rPr>
          <w:rFonts w:ascii="Times New Roman" w:eastAsia="Times New Roman" w:hAnsi="Times New Roman" w:cs="Times New Roman"/>
          <w:sz w:val="24"/>
          <w:szCs w:val="24"/>
          <w:lang w:eastAsia="ru-RU"/>
        </w:rPr>
        <w:t xml:space="preserve">га для ведення індивідуального садівництва </w:t>
      </w:r>
      <w:r w:rsidR="00EC7B53">
        <w:rPr>
          <w:rFonts w:ascii="Times New Roman" w:eastAsia="Times New Roman" w:hAnsi="Times New Roman" w:cs="Times New Roman"/>
          <w:sz w:val="24"/>
          <w:szCs w:val="24"/>
          <w:lang w:eastAsia="ru-RU"/>
        </w:rPr>
        <w:t>в с. Мала Воля</w:t>
      </w:r>
      <w:r w:rsidRPr="00B56FBB">
        <w:rPr>
          <w:rFonts w:ascii="Times New Roman" w:eastAsia="Times New Roman" w:hAnsi="Times New Roman" w:cs="Times New Roman"/>
          <w:sz w:val="24"/>
          <w:szCs w:val="24"/>
          <w:lang w:eastAsia="ru-RU"/>
        </w:rPr>
        <w:t>.</w:t>
      </w:r>
    </w:p>
    <w:p w14:paraId="168000D0" w14:textId="77777777" w:rsidR="004F7771" w:rsidRPr="00B56FBB" w:rsidRDefault="004F7771" w:rsidP="004F7771">
      <w:pPr>
        <w:tabs>
          <w:tab w:val="left" w:pos="1276"/>
        </w:tabs>
        <w:autoSpaceDE w:val="0"/>
        <w:autoSpaceDN w:val="0"/>
        <w:spacing w:after="0" w:line="288"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Pr="00B56FBB">
        <w:rPr>
          <w:rFonts w:ascii="Times New Roman" w:eastAsia="Times New Roman" w:hAnsi="Times New Roman" w:cs="Times New Roman"/>
          <w:sz w:val="24"/>
          <w:szCs w:val="24"/>
          <w:lang w:eastAsia="ru-RU"/>
        </w:rPr>
        <w:t xml:space="preserve">   2. Контроль за виконанням рішення покласти на</w:t>
      </w:r>
      <w:r w:rsidRPr="00B56FBB">
        <w:rPr>
          <w:rFonts w:ascii="Times New Roman" w:eastAsia="Times New Roman" w:hAnsi="Times New Roman" w:cs="Times New Roman"/>
          <w:sz w:val="24"/>
          <w:szCs w:val="24"/>
        </w:rPr>
        <w:t xml:space="preserve"> постійну комісію сільської ради з питань земельних відносин, будівництва, архітектури, просторового планування, природних ресурсів та екології  (голова комісії І. Соснило).</w:t>
      </w:r>
    </w:p>
    <w:p w14:paraId="47ABF85D" w14:textId="77777777" w:rsidR="004F7771" w:rsidRPr="00B56FBB" w:rsidRDefault="004F7771" w:rsidP="004F7771">
      <w:pPr>
        <w:rPr>
          <w:rFonts w:ascii="Times New Roman" w:eastAsia="Times New Roman" w:hAnsi="Times New Roman" w:cs="Times New Roman"/>
          <w:sz w:val="24"/>
          <w:szCs w:val="24"/>
        </w:rPr>
      </w:pPr>
    </w:p>
    <w:p w14:paraId="2B63E898" w14:textId="77777777" w:rsidR="004F7771" w:rsidRPr="00B56FBB" w:rsidRDefault="004F7771" w:rsidP="004F7771">
      <w:pPr>
        <w:widowControl w:val="0"/>
        <w:suppressAutoHyphens/>
        <w:autoSpaceDE w:val="0"/>
        <w:spacing w:after="0" w:line="240" w:lineRule="auto"/>
        <w:jc w:val="both"/>
        <w:rPr>
          <w:rFonts w:ascii="Times New Roman" w:eastAsia="Lucida Sans Unicode" w:hAnsi="Times New Roman" w:cs="Times New Roman"/>
          <w:sz w:val="24"/>
          <w:szCs w:val="24"/>
        </w:rPr>
      </w:pPr>
    </w:p>
    <w:p w14:paraId="32DEDCC5" w14:textId="77777777" w:rsidR="004F7771" w:rsidRPr="00B56FBB" w:rsidRDefault="004F7771" w:rsidP="004F7771">
      <w:pPr>
        <w:rPr>
          <w:rFonts w:ascii="Calibri" w:eastAsia="Calibri" w:hAnsi="Calibri" w:cs="Times New Roman"/>
        </w:rPr>
      </w:pPr>
      <w:r w:rsidRPr="00B56FBB">
        <w:rPr>
          <w:rFonts w:ascii="Times New Roman" w:eastAsia="Lucida Sans Unicode" w:hAnsi="Times New Roman" w:cs="Times New Roman"/>
          <w:sz w:val="24"/>
          <w:szCs w:val="24"/>
        </w:rPr>
        <w:t xml:space="preserve">Сільський голова                                                                                         Михайло </w:t>
      </w:r>
      <w:r>
        <w:rPr>
          <w:rFonts w:ascii="Times New Roman" w:eastAsia="Lucida Sans Unicode" w:hAnsi="Times New Roman" w:cs="Times New Roman"/>
          <w:sz w:val="24"/>
          <w:szCs w:val="24"/>
        </w:rPr>
        <w:t>ЦИХУЛЯК</w:t>
      </w:r>
    </w:p>
    <w:p w14:paraId="2AC84B55" w14:textId="77777777" w:rsidR="004F7771" w:rsidRPr="00B56FBB" w:rsidRDefault="004F7771" w:rsidP="004F7771">
      <w:pPr>
        <w:rPr>
          <w:rFonts w:ascii="Calibri" w:eastAsia="Calibri" w:hAnsi="Calibri" w:cs="Times New Roman"/>
        </w:rPr>
      </w:pPr>
    </w:p>
    <w:p w14:paraId="6B94BB44" w14:textId="77777777" w:rsidR="00FA3E04" w:rsidRDefault="00FA3E04"/>
    <w:sectPr w:rsidR="00FA3E04" w:rsidSect="003F1446">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Lucida Sans Unicode">
    <w:panose1 w:val="020B0602030504020204"/>
    <w:charset w:val="CC"/>
    <w:family w:val="swiss"/>
    <w:pitch w:val="variable"/>
    <w:sig w:usb0="80000AFF" w:usb1="0000396B" w:usb2="00000000" w:usb3="00000000" w:csb0="000000B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oNotDisplayPageBoundaries/>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F7771"/>
    <w:rsid w:val="003F1446"/>
    <w:rsid w:val="004F7771"/>
    <w:rsid w:val="00EC7B53"/>
    <w:rsid w:val="00FA3E04"/>
  </w:rsids>
  <m:mathPr>
    <m:mathFont m:val="Cambria Math"/>
    <m:brkBin m:val="before"/>
    <m:brkBinSub m:val="--"/>
    <m:smallFrac m:val="0"/>
    <m:dispDef/>
    <m:lMargin m:val="0"/>
    <m:rMargin m:val="0"/>
    <m:defJc m:val="centerGroup"/>
    <m:wrapIndent m:val="1440"/>
    <m:intLim m:val="subSup"/>
    <m:naryLim m:val="undOvr"/>
  </m:mathPr>
  <w:themeFontLang w:val="ru-RU"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DBD2299"/>
  <w15:chartTrackingRefBased/>
  <w15:docId w15:val="{84F26164-F991-4CF6-AD1B-69119D3360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4F7771"/>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26</TotalTime>
  <Pages>1</Pages>
  <Words>944</Words>
  <Characters>539</Characters>
  <Application>Microsoft Office Word</Application>
  <DocSecurity>0</DocSecurity>
  <Lines>4</Lines>
  <Paragraphs>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1481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dc:creator>
  <cp:keywords/>
  <dc:description/>
  <cp:lastModifiedBy>Пользователь</cp:lastModifiedBy>
  <cp:revision>1</cp:revision>
  <dcterms:created xsi:type="dcterms:W3CDTF">2021-06-30T05:25:00Z</dcterms:created>
  <dcterms:modified xsi:type="dcterms:W3CDTF">2021-06-30T05:51:00Z</dcterms:modified>
</cp:coreProperties>
</file>