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6C91" w14:textId="77777777" w:rsidR="009C401B" w:rsidRPr="009C401B" w:rsidRDefault="009C401B" w:rsidP="009C401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9C401B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CEA7CAB" wp14:editId="1ABD5137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AD3A" w14:textId="77777777" w:rsidR="009C401B" w:rsidRPr="009C401B" w:rsidRDefault="009C401B" w:rsidP="009C401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9C401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BA64689" w14:textId="77777777" w:rsidR="009C401B" w:rsidRPr="009C401B" w:rsidRDefault="009C401B" w:rsidP="009C401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9C401B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4ECE604" w14:textId="77777777" w:rsidR="009C401B" w:rsidRPr="009C401B" w:rsidRDefault="009C401B" w:rsidP="009C40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C401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9C401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9C401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ІІІ сесія </w:t>
      </w:r>
      <w:r w:rsidRPr="009C401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9C401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F40DEAC" w14:textId="77777777" w:rsidR="009C401B" w:rsidRPr="009C401B" w:rsidRDefault="009C401B" w:rsidP="009C401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6AB67AA" w14:textId="77777777" w:rsidR="009C401B" w:rsidRPr="009C401B" w:rsidRDefault="009C401B" w:rsidP="009C401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9C401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9C401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9C401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8B4D647" w14:textId="77777777" w:rsidR="009C401B" w:rsidRPr="009C401B" w:rsidRDefault="009C401B" w:rsidP="009C401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1C8D1C64" w14:textId="77777777" w:rsidR="009C401B" w:rsidRPr="009C401B" w:rsidRDefault="009C401B" w:rsidP="009C401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401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</w:t>
      </w:r>
      <w:r w:rsidRPr="009C401B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Pr="009C401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9C401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9C401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№ ПРОЄКТ </w:t>
      </w:r>
    </w:p>
    <w:p w14:paraId="6C86DD73" w14:textId="77777777" w:rsidR="009C401B" w:rsidRPr="009C401B" w:rsidRDefault="009C401B" w:rsidP="009C40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696476" w14:textId="77777777" w:rsidR="009C401B" w:rsidRDefault="009C401B" w:rsidP="009C40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</w:p>
    <w:p w14:paraId="2BDC0CEE" w14:textId="599536EF" w:rsidR="009C401B" w:rsidRPr="009C401B" w:rsidRDefault="009C401B" w:rsidP="009C40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Про передачу в оренду ТзОВ «</w:t>
      </w:r>
      <w:proofErr w:type="spellStart"/>
      <w:r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Терранова</w:t>
      </w:r>
      <w:proofErr w:type="spellEnd"/>
      <w:r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6D1E84E6" w14:textId="77777777" w:rsidR="009C401B" w:rsidRDefault="009C401B" w:rsidP="009C40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-Агро</w:t>
      </w:r>
      <w:r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» земельних ділянок для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іншого </w:t>
      </w:r>
    </w:p>
    <w:p w14:paraId="030F53E8" w14:textId="46DD6397" w:rsidR="009C401B" w:rsidRPr="009C401B" w:rsidRDefault="009C401B" w:rsidP="009C40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сільськогосподарського призначення</w:t>
      </w:r>
      <w:r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в с. </w:t>
      </w:r>
      <w:proofErr w:type="spellStart"/>
      <w:r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Тернопілля</w:t>
      </w:r>
      <w:proofErr w:type="spellEnd"/>
      <w:r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7E1293E4" w14:textId="77777777" w:rsidR="009C401B" w:rsidRPr="009C401B" w:rsidRDefault="009C401B" w:rsidP="009C40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29C07CE8" w14:textId="748FEC7D" w:rsidR="009C401B" w:rsidRPr="009C401B" w:rsidRDefault="009C401B" w:rsidP="009C40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9C40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C4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401B">
        <w:rPr>
          <w:rFonts w:ascii="Times New Roman" w:eastAsia="Lucida Sans Unicode" w:hAnsi="Times New Roman" w:cs="Tahoma"/>
          <w:sz w:val="24"/>
          <w:szCs w:val="24"/>
        </w:rPr>
        <w:t xml:space="preserve">Розглянувши звернення </w:t>
      </w:r>
      <w:r w:rsidRPr="009C401B">
        <w:rPr>
          <w:rFonts w:ascii="Times New Roman" w:eastAsia="Lucida Sans Unicode" w:hAnsi="Times New Roman" w:cs="Tahoma"/>
          <w:bCs/>
          <w:iCs/>
          <w:sz w:val="24"/>
          <w:szCs w:val="24"/>
        </w:rPr>
        <w:t>ТзОВ «</w:t>
      </w:r>
      <w:proofErr w:type="spellStart"/>
      <w:r w:rsidRPr="009C401B">
        <w:rPr>
          <w:rFonts w:ascii="Times New Roman" w:eastAsia="Lucida Sans Unicode" w:hAnsi="Times New Roman" w:cs="Tahoma"/>
          <w:bCs/>
          <w:iCs/>
          <w:sz w:val="24"/>
          <w:szCs w:val="24"/>
        </w:rPr>
        <w:t>Терранов</w:t>
      </w:r>
      <w:r>
        <w:rPr>
          <w:rFonts w:ascii="Times New Roman" w:eastAsia="Lucida Sans Unicode" w:hAnsi="Times New Roman" w:cs="Tahoma"/>
          <w:bCs/>
          <w:iCs/>
          <w:sz w:val="24"/>
          <w:szCs w:val="24"/>
        </w:rPr>
        <w:t>а</w:t>
      </w:r>
      <w:proofErr w:type="spellEnd"/>
      <w:r>
        <w:rPr>
          <w:rFonts w:ascii="Times New Roman" w:eastAsia="Lucida Sans Unicode" w:hAnsi="Times New Roman" w:cs="Tahoma"/>
          <w:bCs/>
          <w:iCs/>
          <w:sz w:val="24"/>
          <w:szCs w:val="24"/>
        </w:rPr>
        <w:t>-Агро</w:t>
      </w:r>
      <w:r w:rsidRPr="009C401B">
        <w:rPr>
          <w:rFonts w:ascii="Times New Roman" w:eastAsia="Lucida Sans Unicode" w:hAnsi="Times New Roman" w:cs="Tahoma"/>
          <w:bCs/>
          <w:iCs/>
          <w:sz w:val="24"/>
          <w:szCs w:val="24"/>
        </w:rPr>
        <w:t>»</w:t>
      </w:r>
      <w:r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  <w:r w:rsidRPr="009C401B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про </w:t>
      </w:r>
      <w:r w:rsidRPr="009C401B">
        <w:rPr>
          <w:rFonts w:ascii="Times New Roman" w:eastAsia="Lucida Sans Unicode" w:hAnsi="Times New Roman" w:cs="Tahoma"/>
          <w:sz w:val="24"/>
          <w:szCs w:val="24"/>
        </w:rPr>
        <w:t xml:space="preserve">передачу в оренду земельних ділянок для </w:t>
      </w:r>
      <w:r>
        <w:rPr>
          <w:rFonts w:ascii="Times New Roman" w:eastAsia="Lucida Sans Unicode" w:hAnsi="Times New Roman" w:cs="Tahoma"/>
          <w:sz w:val="24"/>
          <w:szCs w:val="24"/>
        </w:rPr>
        <w:t>іншого сільськогосподарського призначення</w:t>
      </w:r>
      <w:r w:rsidRPr="009C401B">
        <w:rPr>
          <w:rFonts w:ascii="Times New Roman" w:eastAsia="Lucida Sans Unicode" w:hAnsi="Times New Roman" w:cs="Tahoma"/>
          <w:sz w:val="24"/>
          <w:szCs w:val="24"/>
        </w:rPr>
        <w:t xml:space="preserve"> в с. </w:t>
      </w:r>
      <w:proofErr w:type="spellStart"/>
      <w:r w:rsidRPr="009C401B">
        <w:rPr>
          <w:rFonts w:ascii="Times New Roman" w:eastAsia="Lucida Sans Unicode" w:hAnsi="Times New Roman" w:cs="Tahoma"/>
          <w:sz w:val="24"/>
          <w:szCs w:val="24"/>
        </w:rPr>
        <w:t>Тернопілля</w:t>
      </w:r>
      <w:proofErr w:type="spellEnd"/>
      <w:r w:rsidRPr="009C401B">
        <w:rPr>
          <w:rFonts w:ascii="Times New Roman" w:eastAsia="Lucida Sans Unicode" w:hAnsi="Times New Roman" w:cs="Tahoma"/>
          <w:sz w:val="24"/>
          <w:szCs w:val="24"/>
        </w:rPr>
        <w:t>, відповідно до статей 12, 93, 120, 122, 124, 126 Земельного кодексу України, статті 26 Закону України «Про місцеве самоврядування в Україні», сільська рада</w:t>
      </w:r>
    </w:p>
    <w:p w14:paraId="58848A0D" w14:textId="77777777" w:rsidR="009C401B" w:rsidRPr="009C401B" w:rsidRDefault="009C401B" w:rsidP="009C40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9C401B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</w:t>
      </w:r>
      <w:r w:rsidRPr="009C401B">
        <w:rPr>
          <w:rFonts w:ascii="Times New Roman" w:eastAsia="Lucida Sans Unicode" w:hAnsi="Times New Roman" w:cs="Tahoma"/>
          <w:b/>
          <w:sz w:val="24"/>
          <w:szCs w:val="24"/>
        </w:rPr>
        <w:t>вирішила:</w:t>
      </w:r>
    </w:p>
    <w:p w14:paraId="6FB0F048" w14:textId="77777777" w:rsidR="009C401B" w:rsidRPr="009C401B" w:rsidRDefault="009C401B" w:rsidP="009C40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5BFD4D42" w14:textId="6DF36231" w:rsidR="009C401B" w:rsidRPr="009C401B" w:rsidRDefault="00FD5B43" w:rsidP="00FD5B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             1.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Надати в оренду </w:t>
      </w:r>
      <w:r w:rsidR="009C401B" w:rsidRPr="009C401B">
        <w:rPr>
          <w:rFonts w:ascii="Times New Roman" w:eastAsia="Lucida Sans Unicode" w:hAnsi="Times New Roman" w:cs="Tahoma"/>
          <w:bCs/>
          <w:iCs/>
          <w:sz w:val="24"/>
          <w:szCs w:val="24"/>
        </w:rPr>
        <w:t>ТзОВ «</w:t>
      </w:r>
      <w:proofErr w:type="spellStart"/>
      <w:r w:rsidR="009C401B" w:rsidRPr="009C401B">
        <w:rPr>
          <w:rFonts w:ascii="Times New Roman" w:eastAsia="Lucida Sans Unicode" w:hAnsi="Times New Roman" w:cs="Tahoma"/>
          <w:bCs/>
          <w:iCs/>
          <w:sz w:val="24"/>
          <w:szCs w:val="24"/>
        </w:rPr>
        <w:t>Терранова</w:t>
      </w:r>
      <w:proofErr w:type="spellEnd"/>
      <w:r>
        <w:rPr>
          <w:rFonts w:ascii="Times New Roman" w:eastAsia="Lucida Sans Unicode" w:hAnsi="Times New Roman" w:cs="Tahoma"/>
          <w:bCs/>
          <w:iCs/>
          <w:sz w:val="24"/>
          <w:szCs w:val="24"/>
        </w:rPr>
        <w:t>-Агро</w:t>
      </w:r>
      <w:r w:rsidR="009C401B" w:rsidRPr="009C401B">
        <w:rPr>
          <w:rFonts w:ascii="Times New Roman" w:eastAsia="Lucida Sans Unicode" w:hAnsi="Times New Roman" w:cs="Tahoma"/>
          <w:bCs/>
          <w:iCs/>
          <w:sz w:val="24"/>
          <w:szCs w:val="24"/>
        </w:rPr>
        <w:t>»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>земельну ділянку площею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0,53 га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                          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>КН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9C401B" w:rsidRPr="009C401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4623088000:05:000:0082 для іншого сільськогосподарського призначення (обслуговування господарського двору) в с. </w:t>
      </w:r>
      <w:proofErr w:type="spellStart"/>
      <w:r w:rsidR="009C401B" w:rsidRPr="009C401B">
        <w:rPr>
          <w:rFonts w:ascii="Times New Roman" w:eastAsia="Lucida Sans Unicode" w:hAnsi="Times New Roman" w:cs="Times New Roman"/>
          <w:color w:val="000000"/>
          <w:sz w:val="24"/>
          <w:szCs w:val="24"/>
        </w:rPr>
        <w:t>Тернопілля</w:t>
      </w:r>
      <w:proofErr w:type="spellEnd"/>
      <w:r w:rsidR="009C401B" w:rsidRPr="009C401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вул. Івасюка, 2 Миколаївського району Львівської області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строком на </w:t>
      </w:r>
      <w:r>
        <w:rPr>
          <w:rFonts w:ascii="Times New Roman" w:eastAsia="Lucida Sans Unicode" w:hAnsi="Times New Roman" w:cs="Tahoma"/>
          <w:sz w:val="24"/>
          <w:szCs w:val="24"/>
        </w:rPr>
        <w:t>10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 років. Встановити орендну плату у розмірі </w:t>
      </w:r>
      <w:r>
        <w:rPr>
          <w:rFonts w:ascii="Times New Roman" w:eastAsia="Lucida Sans Unicode" w:hAnsi="Times New Roman" w:cs="Tahoma"/>
          <w:sz w:val="24"/>
          <w:szCs w:val="24"/>
        </w:rPr>
        <w:t>12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>%</w:t>
      </w:r>
      <w:r w:rsidR="009C401B" w:rsidRPr="009C401B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>від нормативної грошової оцінки земельної ділянки.</w:t>
      </w:r>
    </w:p>
    <w:p w14:paraId="0281D2BB" w14:textId="2119744A" w:rsidR="009C401B" w:rsidRPr="009C401B" w:rsidRDefault="00FD5B43" w:rsidP="00FD5B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              2.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Надати в оренду </w:t>
      </w:r>
      <w:r w:rsidR="009C401B" w:rsidRPr="009C401B">
        <w:rPr>
          <w:rFonts w:ascii="Times New Roman" w:eastAsia="Lucida Sans Unicode" w:hAnsi="Times New Roman" w:cs="Tahoma"/>
          <w:bCs/>
          <w:iCs/>
          <w:sz w:val="24"/>
          <w:szCs w:val="24"/>
        </w:rPr>
        <w:t>ТзОВ «</w:t>
      </w:r>
      <w:proofErr w:type="spellStart"/>
      <w:r w:rsidR="009C401B" w:rsidRPr="009C401B">
        <w:rPr>
          <w:rFonts w:ascii="Times New Roman" w:eastAsia="Lucida Sans Unicode" w:hAnsi="Times New Roman" w:cs="Tahoma"/>
          <w:bCs/>
          <w:iCs/>
          <w:sz w:val="24"/>
          <w:szCs w:val="24"/>
        </w:rPr>
        <w:t>Терранова</w:t>
      </w:r>
      <w:proofErr w:type="spellEnd"/>
      <w:r>
        <w:rPr>
          <w:rFonts w:ascii="Times New Roman" w:eastAsia="Lucida Sans Unicode" w:hAnsi="Times New Roman" w:cs="Tahoma"/>
          <w:bCs/>
          <w:iCs/>
          <w:sz w:val="24"/>
          <w:szCs w:val="24"/>
        </w:rPr>
        <w:t>-Агро</w:t>
      </w:r>
      <w:r w:rsidR="009C401B" w:rsidRPr="009C401B">
        <w:rPr>
          <w:rFonts w:ascii="Times New Roman" w:eastAsia="Lucida Sans Unicode" w:hAnsi="Times New Roman" w:cs="Tahoma"/>
          <w:bCs/>
          <w:iCs/>
          <w:sz w:val="24"/>
          <w:szCs w:val="24"/>
        </w:rPr>
        <w:t>»</w:t>
      </w:r>
      <w:r w:rsidR="009C401B" w:rsidRPr="009C401B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 земельну ділянку площею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0,83 га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                  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КН </w:t>
      </w:r>
      <w:r w:rsidR="009C401B" w:rsidRPr="009C401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4623088000:01:004:0116 для іншого сільськогосподарського призначення (обслуговування господарського двору) в с. </w:t>
      </w:r>
      <w:proofErr w:type="spellStart"/>
      <w:r w:rsidR="009C401B" w:rsidRPr="009C401B">
        <w:rPr>
          <w:rFonts w:ascii="Times New Roman" w:eastAsia="Lucida Sans Unicode" w:hAnsi="Times New Roman" w:cs="Times New Roman"/>
          <w:color w:val="000000"/>
          <w:sz w:val="24"/>
          <w:szCs w:val="24"/>
        </w:rPr>
        <w:t>Тернопілля</w:t>
      </w:r>
      <w:proofErr w:type="spellEnd"/>
      <w:r w:rsidR="009C401B" w:rsidRPr="009C401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вул. Шевченка, 16 Миколаївського району Львівської області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строком на </w:t>
      </w:r>
      <w:r>
        <w:rPr>
          <w:rFonts w:ascii="Times New Roman" w:eastAsia="Lucida Sans Unicode" w:hAnsi="Times New Roman" w:cs="Tahoma"/>
          <w:sz w:val="24"/>
          <w:szCs w:val="24"/>
        </w:rPr>
        <w:t>10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 xml:space="preserve"> років. Встановити орендну плату у розмірі </w:t>
      </w:r>
      <w:r>
        <w:rPr>
          <w:rFonts w:ascii="Times New Roman" w:eastAsia="Lucida Sans Unicode" w:hAnsi="Times New Roman" w:cs="Tahoma"/>
          <w:sz w:val="24"/>
          <w:szCs w:val="24"/>
        </w:rPr>
        <w:t>12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>%</w:t>
      </w:r>
      <w:r w:rsidR="009C401B" w:rsidRPr="009C401B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="009C401B" w:rsidRPr="009C401B">
        <w:rPr>
          <w:rFonts w:ascii="Times New Roman" w:eastAsia="Lucida Sans Unicode" w:hAnsi="Times New Roman" w:cs="Tahoma"/>
          <w:sz w:val="24"/>
          <w:szCs w:val="24"/>
        </w:rPr>
        <w:t>від нормативної грошової оцінки земельної ділянки.</w:t>
      </w:r>
    </w:p>
    <w:p w14:paraId="497DF566" w14:textId="2E4DDCB3" w:rsidR="009C401B" w:rsidRPr="009C401B" w:rsidRDefault="009C401B" w:rsidP="00FD5B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9C401B">
        <w:rPr>
          <w:rFonts w:ascii="Times New Roman" w:eastAsia="Lucida Sans Unicode" w:hAnsi="Times New Roman" w:cs="Tahoma"/>
          <w:sz w:val="24"/>
          <w:szCs w:val="24"/>
        </w:rPr>
        <w:t xml:space="preserve">              </w:t>
      </w:r>
      <w:r w:rsidR="00FD5B43">
        <w:rPr>
          <w:rFonts w:ascii="Times New Roman" w:eastAsia="Lucida Sans Unicode" w:hAnsi="Times New Roman" w:cs="Tahoma"/>
          <w:sz w:val="24"/>
          <w:szCs w:val="24"/>
        </w:rPr>
        <w:t>3</w:t>
      </w:r>
      <w:r w:rsidRPr="009C401B">
        <w:rPr>
          <w:rFonts w:ascii="Times New Roman" w:eastAsia="Lucida Sans Unicode" w:hAnsi="Times New Roman" w:cs="Tahoma"/>
          <w:sz w:val="24"/>
          <w:szCs w:val="24"/>
        </w:rPr>
        <w:t xml:space="preserve">.  Доручити сільському голові укласти договори оренди земельних ділянок. </w:t>
      </w:r>
    </w:p>
    <w:p w14:paraId="29481CB7" w14:textId="358B0678" w:rsidR="00FD5B43" w:rsidRPr="00FD5B43" w:rsidRDefault="00FD5B43" w:rsidP="00FD5B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5B4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FD5B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5B43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FD5B43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FD5B43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4E826043" w14:textId="77777777" w:rsidR="00FD5B43" w:rsidRPr="00FD5B43" w:rsidRDefault="00FD5B43" w:rsidP="00FD5B43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7AB3C4A0" w14:textId="77777777" w:rsidR="00FD5B43" w:rsidRPr="00FD5B43" w:rsidRDefault="00FD5B43" w:rsidP="00FD5B43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5D8B299B" w14:textId="10AB9255" w:rsidR="00FD5B43" w:rsidRPr="00FD5B43" w:rsidRDefault="00FD5B43" w:rsidP="00FD5B43">
      <w:pPr>
        <w:spacing w:after="0" w:line="276" w:lineRule="auto"/>
        <w:rPr>
          <w:rFonts w:ascii="Calibri" w:eastAsia="Calibri" w:hAnsi="Calibri" w:cs="Times New Roman"/>
        </w:rPr>
      </w:pPr>
      <w:r w:rsidRPr="00FD5B4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FD5B4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FD5B4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</w:t>
      </w:r>
      <w:r w:rsidR="00971ECB">
        <w:rPr>
          <w:rFonts w:ascii="Times New Roman CYR" w:eastAsia="Calibri" w:hAnsi="Times New Roman CYR" w:cs="Times New Roman CYR"/>
          <w:sz w:val="24"/>
          <w:szCs w:val="24"/>
        </w:rPr>
        <w:t xml:space="preserve">      </w:t>
      </w:r>
      <w:r w:rsidRPr="00FD5B43">
        <w:rPr>
          <w:rFonts w:ascii="Times New Roman CYR" w:eastAsia="Calibri" w:hAnsi="Times New Roman CYR" w:cs="Times New Roman CYR"/>
          <w:sz w:val="24"/>
          <w:szCs w:val="24"/>
        </w:rPr>
        <w:t>Михайло ЦИХУЛЯК</w:t>
      </w:r>
    </w:p>
    <w:p w14:paraId="04E1B58F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2E8"/>
    <w:multiLevelType w:val="hybridMultilevel"/>
    <w:tmpl w:val="4A5AD638"/>
    <w:lvl w:ilvl="0" w:tplc="BCE8954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0516"/>
    <w:multiLevelType w:val="hybridMultilevel"/>
    <w:tmpl w:val="47482170"/>
    <w:lvl w:ilvl="0" w:tplc="BD2270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1B"/>
    <w:rsid w:val="003F1446"/>
    <w:rsid w:val="00971ECB"/>
    <w:rsid w:val="009C401B"/>
    <w:rsid w:val="00FA3E04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A9F0"/>
  <w15:chartTrackingRefBased/>
  <w15:docId w15:val="{6FED05C5-F13C-4168-95FD-329C1FA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2021-09-13T08:13:00Z</dcterms:created>
  <dcterms:modified xsi:type="dcterms:W3CDTF">2021-09-13T08:35:00Z</dcterms:modified>
</cp:coreProperties>
</file>