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E11CC" w14:textId="77777777" w:rsidR="0072626B" w:rsidRPr="00BA272F" w:rsidRDefault="0072626B" w:rsidP="0072626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BA272F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B0DAD5C" wp14:editId="26C06808">
            <wp:extent cx="466725" cy="6381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D8039" w14:textId="77777777" w:rsidR="0072626B" w:rsidRPr="00BA272F" w:rsidRDefault="0072626B" w:rsidP="0072626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A272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1CECDEA1" w14:textId="77777777" w:rsidR="0072626B" w:rsidRPr="00BA272F" w:rsidRDefault="0072626B" w:rsidP="0072626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BA272F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46258ABF" w14:textId="77777777" w:rsidR="0072626B" w:rsidRPr="00BA272F" w:rsidRDefault="0072626B" w:rsidP="0072626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VIII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2948AD6F" w14:textId="77777777" w:rsidR="0072626B" w:rsidRPr="00BA272F" w:rsidRDefault="0072626B" w:rsidP="0072626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64325250" w14:textId="77777777" w:rsidR="0072626B" w:rsidRPr="00BA272F" w:rsidRDefault="0072626B" w:rsidP="0072626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798CC2D7" w14:textId="77777777" w:rsidR="0072626B" w:rsidRPr="00BA272F" w:rsidRDefault="0072626B" w:rsidP="0072626B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81BB502" w14:textId="6D19DA32" w:rsidR="0072626B" w:rsidRPr="00AA4EBB" w:rsidRDefault="00FA22D6" w:rsidP="0072626B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 вересня</w:t>
      </w:r>
      <w:r w:rsidR="0072626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72626B" w:rsidRPr="00BA272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="0072626B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="0072626B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2626B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2626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 w:rsidR="00EA1B76" w:rsidRPr="00AA4EB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</w:t>
      </w:r>
      <w:r w:rsidR="0072626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№ </w:t>
      </w:r>
      <w:r w:rsidR="00EA1B76" w:rsidRPr="00AA4EB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1244</w:t>
      </w:r>
    </w:p>
    <w:p w14:paraId="49FBCDCA" w14:textId="77777777" w:rsidR="0072626B" w:rsidRPr="00044FB0" w:rsidRDefault="0072626B" w:rsidP="0072626B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14:paraId="5C12A3D6" w14:textId="77777777" w:rsidR="0072626B" w:rsidRPr="00044FB0" w:rsidRDefault="0072626B" w:rsidP="007262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на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gram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детального</w:t>
      </w:r>
      <w:proofErr w:type="gram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плану</w:t>
      </w:r>
    </w:p>
    <w:p w14:paraId="52242055" w14:textId="22E95A15" w:rsidR="0072626B" w:rsidRPr="00044FB0" w:rsidRDefault="0072626B" w:rsidP="007262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Недашківс</w:t>
      </w:r>
      <w:r w:rsidR="00CA4FFC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ькому</w:t>
      </w:r>
      <w:proofErr w:type="spellEnd"/>
      <w:r w:rsidR="00CA4FFC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М.І.</w:t>
      </w:r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gram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</w:t>
      </w:r>
      <w:proofErr w:type="gram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</w:t>
      </w:r>
      <w:r w:rsidR="00CA4FFC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елищі</w:t>
      </w:r>
      <w:proofErr w:type="spellEnd"/>
      <w:r w:rsidR="00CA4FFC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CA4FFC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Липівка</w:t>
      </w:r>
      <w:proofErr w:type="spellEnd"/>
    </w:p>
    <w:p w14:paraId="4EF943AE" w14:textId="77777777" w:rsidR="0072626B" w:rsidRPr="00044FB0" w:rsidRDefault="0072626B" w:rsidP="0072626B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</w:p>
    <w:p w14:paraId="4BA64C24" w14:textId="2FE4A9BE" w:rsidR="0072626B" w:rsidRPr="00044FB0" w:rsidRDefault="0072626B" w:rsidP="00726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274C5B">
        <w:rPr>
          <w:rFonts w:ascii="Times New Roman" w:eastAsia="Lucida Sans Unicode" w:hAnsi="Times New Roman" w:cs="Tahoma"/>
          <w:sz w:val="24"/>
          <w:szCs w:val="24"/>
          <w:lang w:eastAsia="ar-SA"/>
        </w:rPr>
        <w:t>Недашківського</w:t>
      </w:r>
      <w:proofErr w:type="spellEnd"/>
      <w:r w:rsidR="00274C5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М.І.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про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274C5B">
        <w:rPr>
          <w:rFonts w:ascii="Times New Roman" w:eastAsia="Lucida Sans Unicode" w:hAnsi="Times New Roman" w:cs="Tahoma"/>
          <w:sz w:val="24"/>
          <w:szCs w:val="24"/>
          <w:lang w:eastAsia="ar-SA"/>
        </w:rPr>
        <w:t>в селищі Липівка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та обслуговування житлового будинку, господарських будівель та споруд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ідпунктів 34, 42 частини 1 статті 26 Закону України «Про місцеве самоврядування в Україні», сільська рада</w:t>
      </w:r>
    </w:p>
    <w:p w14:paraId="45C3EA6D" w14:textId="77777777" w:rsidR="0072626B" w:rsidRPr="00044FB0" w:rsidRDefault="0072626B" w:rsidP="00726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54047" w14:textId="77777777" w:rsidR="0072626B" w:rsidRPr="00044FB0" w:rsidRDefault="0072626B" w:rsidP="00726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14:paraId="4C7F8DC1" w14:textId="77777777" w:rsidR="0072626B" w:rsidRPr="00044FB0" w:rsidRDefault="0072626B" w:rsidP="0072626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14:paraId="546DF429" w14:textId="72509D43" w:rsidR="0072626B" w:rsidRPr="00044FB0" w:rsidRDefault="0072626B" w:rsidP="0072626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1. Надати дозвіл </w:t>
      </w:r>
      <w:proofErr w:type="spellStart"/>
      <w:r w:rsidR="00274C5B">
        <w:rPr>
          <w:rFonts w:ascii="Times New Roman" w:eastAsia="Lucida Sans Unicode" w:hAnsi="Times New Roman" w:cs="Tahoma"/>
          <w:sz w:val="24"/>
          <w:szCs w:val="24"/>
          <w:lang w:eastAsia="ar-SA"/>
        </w:rPr>
        <w:t>Недашківському</w:t>
      </w:r>
      <w:proofErr w:type="spellEnd"/>
      <w:r w:rsidR="00274C5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Миколі Іллічу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плану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>території</w:t>
      </w:r>
      <w:r w:rsidR="003B3F7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>земельної ділянки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E8771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орієнтовною 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</w:t>
      </w:r>
      <w:r w:rsidR="00E87719">
        <w:rPr>
          <w:rFonts w:ascii="Times New Roman" w:eastAsia="Times New Roman" w:hAnsi="Times New Roman" w:cs="Times New Roman"/>
          <w:sz w:val="24"/>
          <w:szCs w:val="24"/>
          <w:lang w:eastAsia="ru-RU"/>
        </w:rPr>
        <w:t>0,08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E8771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та обслуговування житлового будинку, господарських будівель та споруд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</w:t>
      </w:r>
      <w:r w:rsidR="00E87719">
        <w:rPr>
          <w:rFonts w:ascii="Times New Roman" w:eastAsia="Lucida Sans Unicode" w:hAnsi="Times New Roman" w:cs="Tahoma"/>
          <w:sz w:val="24"/>
          <w:szCs w:val="24"/>
          <w:lang w:eastAsia="ar-SA"/>
        </w:rPr>
        <w:t>селищі Липівка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3CBAF0" w14:textId="77777777" w:rsidR="0072626B" w:rsidRDefault="0072626B" w:rsidP="00726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44FB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</w:t>
      </w:r>
      <w:proofErr w:type="gram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у</w:t>
      </w:r>
      <w:proofErr w:type="gram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14:paraId="49DC4E32" w14:textId="26B2151A" w:rsidR="0072626B" w:rsidRPr="00EC0CB0" w:rsidRDefault="0072626B" w:rsidP="00726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3.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Фінансування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робіт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gram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детального</w:t>
      </w:r>
      <w:proofErr w:type="gram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плану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провести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за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рахунок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власника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E8771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Недашківського</w:t>
      </w:r>
      <w:proofErr w:type="spellEnd"/>
      <w:r w:rsidR="00E8771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М.І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14:paraId="23B0B92B" w14:textId="77777777" w:rsidR="0072626B" w:rsidRPr="00044FB0" w:rsidRDefault="0072626B" w:rsidP="0072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44FB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4F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044FB0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044FB0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4DBC7AC4" w14:textId="77777777" w:rsidR="0072626B" w:rsidRPr="00044FB0" w:rsidRDefault="0072626B" w:rsidP="0072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52BE8A5E" w14:textId="77777777" w:rsidR="0072626B" w:rsidRPr="00044FB0" w:rsidRDefault="0072626B" w:rsidP="0072626B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72CF17D4" w14:textId="77777777" w:rsidR="0072626B" w:rsidRPr="00044FB0" w:rsidRDefault="0072626B" w:rsidP="0072626B">
      <w:pPr>
        <w:spacing w:after="0"/>
        <w:rPr>
          <w:rFonts w:ascii="Calibri" w:eastAsia="Calibri" w:hAnsi="Calibri" w:cs="Times New Roman"/>
        </w:rPr>
      </w:pPr>
      <w:r w:rsidRPr="00044FB0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 xml:space="preserve">   Михайло ЦИХУЛЯК</w:t>
      </w:r>
    </w:p>
    <w:p w14:paraId="0DD21E7F" w14:textId="77777777" w:rsidR="0072626B" w:rsidRPr="00044FB0" w:rsidRDefault="0072626B" w:rsidP="0072626B">
      <w:pPr>
        <w:spacing w:after="0"/>
        <w:rPr>
          <w:rFonts w:ascii="Calibri" w:eastAsia="Calibri" w:hAnsi="Calibri" w:cs="Times New Roman"/>
        </w:rPr>
      </w:pPr>
    </w:p>
    <w:p w14:paraId="50E8B8FD" w14:textId="77777777" w:rsidR="0072626B" w:rsidRPr="00044FB0" w:rsidRDefault="0072626B" w:rsidP="0072626B">
      <w:pPr>
        <w:rPr>
          <w:rFonts w:ascii="Calibri" w:eastAsia="Calibri" w:hAnsi="Calibri" w:cs="Times New Roman"/>
        </w:rPr>
      </w:pPr>
    </w:p>
    <w:p w14:paraId="7CDDF0EA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6B"/>
    <w:rsid w:val="00274C5B"/>
    <w:rsid w:val="003B3F7B"/>
    <w:rsid w:val="003F1446"/>
    <w:rsid w:val="0072626B"/>
    <w:rsid w:val="00AA4EBB"/>
    <w:rsid w:val="00CA4FFC"/>
    <w:rsid w:val="00E87719"/>
    <w:rsid w:val="00EA1B76"/>
    <w:rsid w:val="00FA22D6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5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A4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A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7</cp:revision>
  <cp:lastPrinted>2021-09-20T05:38:00Z</cp:lastPrinted>
  <dcterms:created xsi:type="dcterms:W3CDTF">2021-09-10T11:30:00Z</dcterms:created>
  <dcterms:modified xsi:type="dcterms:W3CDTF">2021-10-04T14:15:00Z</dcterms:modified>
</cp:coreProperties>
</file>