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C4F9A7" w14:textId="77777777" w:rsidR="00BD4767" w:rsidRPr="0026745B" w:rsidRDefault="00BD4767" w:rsidP="00BD4767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 w:rsidRPr="0026745B">
        <w:rPr>
          <w:rFonts w:ascii="Times New Roman" w:eastAsia="SimSun" w:hAnsi="Times New Roman" w:cs="Times New Roman"/>
          <w:noProof/>
          <w:kern w:val="2"/>
          <w:lang w:eastAsia="uk-UA"/>
        </w:rPr>
        <w:drawing>
          <wp:inline distT="0" distB="0" distL="0" distR="0" wp14:anchorId="43C643F0" wp14:editId="282934B1">
            <wp:extent cx="46672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AA519D" w14:textId="77777777" w:rsidR="00BD4767" w:rsidRPr="0026745B" w:rsidRDefault="00BD4767" w:rsidP="00BD4767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26745B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14:paraId="3809B4A0" w14:textId="77777777" w:rsidR="00BD4767" w:rsidRPr="0026745B" w:rsidRDefault="00BD4767" w:rsidP="00BD4767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26745B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СТРИЙСЬКОГО РАЙОНУ ЛЬВІВСЬКОЇ ОБЛАСТІ</w:t>
      </w:r>
    </w:p>
    <w:p w14:paraId="676327A1" w14:textId="0D670CE5" w:rsidR="00BD4767" w:rsidRPr="0026745B" w:rsidRDefault="00BD4767" w:rsidP="00BD4767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26745B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Х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en-US" w:eastAsia="ar-SA"/>
        </w:rPr>
        <w:t>VI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ІІ</w:t>
      </w:r>
      <w:r w:rsidRPr="0026745B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сесія </w:t>
      </w:r>
      <w:r w:rsidRPr="0026745B">
        <w:rPr>
          <w:rFonts w:ascii="Times New Roman" w:eastAsia="Calibri" w:hAnsi="Times New Roman" w:cs="Times New Roman"/>
          <w:b/>
          <w:bCs/>
          <w:sz w:val="24"/>
          <w:szCs w:val="24"/>
          <w:lang w:val="en-US" w:eastAsia="ar-SA"/>
        </w:rPr>
        <w:t>V</w:t>
      </w:r>
      <w:r w:rsidRPr="0026745B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ІІІ скликання</w:t>
      </w:r>
    </w:p>
    <w:p w14:paraId="61F42C98" w14:textId="77777777" w:rsidR="00BD4767" w:rsidRPr="0026745B" w:rsidRDefault="00BD4767" w:rsidP="00BD4767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14:paraId="6F5FACA4" w14:textId="77777777" w:rsidR="00BD4767" w:rsidRPr="0026745B" w:rsidRDefault="00BD4767" w:rsidP="00BD4767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26745B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proofErr w:type="gramStart"/>
      <w:r w:rsidRPr="0026745B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proofErr w:type="gramEnd"/>
      <w:r w:rsidRPr="0026745B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</w:t>
      </w:r>
    </w:p>
    <w:p w14:paraId="446EFF39" w14:textId="77777777" w:rsidR="00BD4767" w:rsidRDefault="00BD4767" w:rsidP="00BD4767">
      <w:pPr>
        <w:suppressAutoHyphens/>
        <w:spacing w:after="200" w:line="276" w:lineRule="auto"/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</w:pPr>
    </w:p>
    <w:p w14:paraId="7141FA0E" w14:textId="66609C1A" w:rsidR="00BD4767" w:rsidRPr="0026745B" w:rsidRDefault="00410CB1" w:rsidP="00BD4767">
      <w:pPr>
        <w:suppressAutoHyphens/>
        <w:spacing w:after="200" w:line="276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22 </w:t>
      </w:r>
      <w:proofErr w:type="spellStart"/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вересня</w:t>
      </w:r>
      <w:proofErr w:type="spellEnd"/>
      <w:r w:rsidR="00BD4767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="00BD4767" w:rsidRPr="0026745B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2021 року                                </w:t>
      </w:r>
      <w:r w:rsidR="00BD4767" w:rsidRPr="0026745B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с. Тростянець</w:t>
      </w:r>
      <w:r w:rsidR="00BD4767" w:rsidRPr="0026745B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BD4767" w:rsidRPr="0026745B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BD4767" w:rsidRPr="0026745B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BD4767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</w:t>
      </w:r>
      <w:r w:rsidR="00E315F4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</w:t>
      </w:r>
      <w:r w:rsidR="00BD4767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№ </w:t>
      </w:r>
      <w:r w:rsidR="00E315F4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1236</w:t>
      </w:r>
    </w:p>
    <w:p w14:paraId="0B22EED0" w14:textId="77777777" w:rsidR="00BD4767" w:rsidRPr="002C30FA" w:rsidRDefault="00BD4767" w:rsidP="00BD4767">
      <w:pPr>
        <w:suppressAutoHyphens/>
        <w:spacing w:after="0" w:line="240" w:lineRule="auto"/>
        <w:rPr>
          <w:rFonts w:ascii="Times New Roman" w:eastAsia="SimSun" w:hAnsi="Times New Roman" w:cs="Times New Roman"/>
          <w:b/>
          <w:i/>
          <w:kern w:val="2"/>
          <w:sz w:val="24"/>
          <w:szCs w:val="24"/>
          <w:lang w:val="ru-RU" w:eastAsia="ar-SA"/>
        </w:rPr>
      </w:pPr>
      <w:r w:rsidRPr="002C30FA">
        <w:rPr>
          <w:rFonts w:ascii="Times New Roman" w:eastAsia="Times New Roman" w:hAnsi="Times New Roman" w:cs="Times New Roman"/>
          <w:b/>
          <w:i/>
          <w:sz w:val="24"/>
          <w:szCs w:val="24"/>
          <w:lang w:eastAsia="en-GB"/>
        </w:rPr>
        <w:t>Про затвердження звіту про експертну</w:t>
      </w:r>
    </w:p>
    <w:p w14:paraId="563061A0" w14:textId="77777777" w:rsidR="00BD4767" w:rsidRPr="002C30FA" w:rsidRDefault="00BD4767" w:rsidP="00BD4767">
      <w:pPr>
        <w:suppressAutoHyphens/>
        <w:spacing w:after="0" w:line="240" w:lineRule="auto"/>
        <w:rPr>
          <w:rFonts w:ascii="Times New Roman" w:eastAsia="SimSun" w:hAnsi="Times New Roman" w:cs="Times New Roman"/>
          <w:b/>
          <w:i/>
          <w:kern w:val="2"/>
          <w:sz w:val="24"/>
          <w:szCs w:val="24"/>
          <w:lang w:val="ru-RU" w:eastAsia="ar-SA"/>
        </w:rPr>
      </w:pPr>
      <w:r w:rsidRPr="002C30FA">
        <w:rPr>
          <w:rFonts w:ascii="Times New Roman" w:eastAsia="Times New Roman" w:hAnsi="Times New Roman" w:cs="Times New Roman"/>
          <w:b/>
          <w:i/>
          <w:sz w:val="24"/>
          <w:szCs w:val="24"/>
          <w:lang w:eastAsia="en-GB"/>
        </w:rPr>
        <w:t>грошову оцінку земельної ділянки,</w:t>
      </w:r>
    </w:p>
    <w:p w14:paraId="191E1C95" w14:textId="77777777" w:rsidR="00BD4767" w:rsidRPr="002C30FA" w:rsidRDefault="00BD4767" w:rsidP="00BD47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en-GB"/>
        </w:rPr>
      </w:pPr>
      <w:r w:rsidRPr="002C30FA">
        <w:rPr>
          <w:rFonts w:ascii="Times New Roman" w:eastAsia="Times New Roman" w:hAnsi="Times New Roman" w:cs="Times New Roman"/>
          <w:b/>
          <w:i/>
          <w:sz w:val="24"/>
          <w:szCs w:val="24"/>
          <w:lang w:eastAsia="en-GB"/>
        </w:rPr>
        <w:t>що надається у власність шляхом викупу</w:t>
      </w:r>
    </w:p>
    <w:p w14:paraId="333B315C" w14:textId="25A16BB0" w:rsidR="00BD4767" w:rsidRPr="006F3B7B" w:rsidRDefault="00BD4767" w:rsidP="00BD47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en-GB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en-GB"/>
        </w:rPr>
        <w:t>Фацієвич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en-GB"/>
        </w:rPr>
        <w:t xml:space="preserve"> А.М.</w:t>
      </w:r>
    </w:p>
    <w:p w14:paraId="00E156DD" w14:textId="77777777" w:rsidR="00BD4767" w:rsidRPr="006F3B7B" w:rsidRDefault="00BD4767" w:rsidP="00BD476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FCE17DA" w14:textId="6CF73350" w:rsidR="00BD4767" w:rsidRPr="006F3B7B" w:rsidRDefault="00BD4767" w:rsidP="00BD4767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B7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 Розглянувши </w:t>
      </w:r>
      <w:r w:rsidR="0047185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звернення </w:t>
      </w:r>
      <w:proofErr w:type="spellStart"/>
      <w:r w:rsidR="00471856">
        <w:rPr>
          <w:rFonts w:ascii="Times New Roman" w:eastAsia="Times New Roman" w:hAnsi="Times New Roman" w:cs="Times New Roman"/>
          <w:sz w:val="24"/>
          <w:szCs w:val="24"/>
          <w:lang w:eastAsia="en-GB"/>
        </w:rPr>
        <w:t>Фацієвич</w:t>
      </w:r>
      <w:proofErr w:type="spellEnd"/>
      <w:r w:rsidR="0047185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А.М.</w:t>
      </w:r>
      <w:r w:rsidR="0047185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про продаж у власність земельної ділянки для обслуговування об’єкту торгівлі</w:t>
      </w:r>
      <w:r w:rsidRPr="006F3B7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в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Стільсько</w:t>
      </w:r>
      <w:proofErr w:type="spellEnd"/>
      <w:r w:rsidRPr="006F3B7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вул. Шевченка,</w:t>
      </w:r>
      <w:r w:rsidR="0047185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240</w:t>
      </w:r>
      <w:r w:rsidR="0047185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r w:rsidR="00471856" w:rsidRPr="006F3B7B">
        <w:rPr>
          <w:rFonts w:ascii="Times New Roman" w:eastAsia="Times New Roman" w:hAnsi="Times New Roman" w:cs="Times New Roman"/>
          <w:sz w:val="24"/>
          <w:szCs w:val="24"/>
          <w:lang w:eastAsia="en-GB"/>
        </w:rPr>
        <w:t>звіт про експертну г</w:t>
      </w:r>
      <w:r w:rsidR="00471856">
        <w:rPr>
          <w:rFonts w:ascii="Times New Roman" w:eastAsia="Times New Roman" w:hAnsi="Times New Roman" w:cs="Times New Roman"/>
          <w:sz w:val="24"/>
          <w:szCs w:val="24"/>
          <w:lang w:eastAsia="en-GB"/>
        </w:rPr>
        <w:t>рошову оцінку земельної ділянки</w:t>
      </w:r>
      <w:r w:rsidR="0047185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r w:rsidRPr="006F3B7B">
        <w:rPr>
          <w:rFonts w:ascii="Times New Roman" w:eastAsia="Times New Roman" w:hAnsi="Times New Roman" w:cs="Times New Roman"/>
          <w:sz w:val="24"/>
          <w:szCs w:val="24"/>
        </w:rPr>
        <w:t xml:space="preserve"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 </w:t>
      </w:r>
      <w:r w:rsidR="00471856" w:rsidRPr="006F3B7B">
        <w:rPr>
          <w:rFonts w:ascii="Times New Roman" w:eastAsia="Times New Roman" w:hAnsi="Times New Roman" w:cs="Times New Roman"/>
          <w:sz w:val="24"/>
          <w:szCs w:val="24"/>
          <w:lang w:eastAsia="en-GB"/>
        </w:rPr>
        <w:t>керуючись ст. 122, 128</w:t>
      </w:r>
      <w:r w:rsidR="00471856">
        <w:rPr>
          <w:rFonts w:ascii="Times New Roman" w:eastAsia="Times New Roman" w:hAnsi="Times New Roman" w:cs="Times New Roman"/>
          <w:sz w:val="24"/>
          <w:szCs w:val="24"/>
          <w:lang w:eastAsia="en-GB"/>
        </w:rPr>
        <w:t>, 186</w:t>
      </w:r>
      <w:r w:rsidR="00471856" w:rsidRPr="006F3B7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Земельного  кодексу  України, пунктом 34 частини 1 статті 26 Закону України «Про місцеве самоврядування в Україні»,</w:t>
      </w:r>
      <w:r w:rsidR="0047185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6F3B7B">
        <w:rPr>
          <w:rFonts w:ascii="Times New Roman" w:eastAsia="Times New Roman" w:hAnsi="Times New Roman" w:cs="Times New Roman"/>
          <w:sz w:val="24"/>
          <w:szCs w:val="24"/>
        </w:rPr>
        <w:t>сільська рада</w:t>
      </w:r>
      <w:r w:rsidRPr="006F3B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0075EF8D" w14:textId="77777777" w:rsidR="00BD4767" w:rsidRPr="006F3B7B" w:rsidRDefault="00BD4767" w:rsidP="00BD47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6F3B7B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                                                ВИРІШИЛА:</w:t>
      </w:r>
    </w:p>
    <w:p w14:paraId="47739BA3" w14:textId="77777777" w:rsidR="00BD4767" w:rsidRPr="006F3B7B" w:rsidRDefault="00BD4767" w:rsidP="00BD47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39268486" w14:textId="643A4525" w:rsidR="00BD4767" w:rsidRPr="006F3B7B" w:rsidRDefault="00BD4767" w:rsidP="00BD4767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</w:rPr>
      </w:pPr>
      <w:r w:rsidRPr="006F3B7B">
        <w:rPr>
          <w:rFonts w:ascii="Times New Roman" w:eastAsia="Lucida Sans Unicode" w:hAnsi="Times New Roman" w:cs="Times New Roman"/>
          <w:sz w:val="24"/>
          <w:szCs w:val="24"/>
        </w:rPr>
        <w:t xml:space="preserve">              </w:t>
      </w:r>
    </w:p>
    <w:p w14:paraId="15B6D27D" w14:textId="746E547D" w:rsidR="00BD4767" w:rsidRPr="006F3B7B" w:rsidRDefault="00BD4767" w:rsidP="00BD47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F3B7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           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1</w:t>
      </w:r>
      <w:r w:rsidRPr="006F3B7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.Затвердити Звіт про експертну грошову оцінку земельної ділянки                                  площею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0,03 </w:t>
      </w:r>
      <w:r w:rsidRPr="006F3B7B">
        <w:rPr>
          <w:rFonts w:ascii="Times New Roman" w:eastAsia="Times New Roman" w:hAnsi="Times New Roman" w:cs="Times New Roman"/>
          <w:sz w:val="24"/>
          <w:szCs w:val="24"/>
          <w:lang w:eastAsia="en-GB"/>
        </w:rPr>
        <w:t>га КН 462308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76</w:t>
      </w:r>
      <w:r w:rsidRPr="006F3B7B">
        <w:rPr>
          <w:rFonts w:ascii="Times New Roman" w:eastAsia="Times New Roman" w:hAnsi="Times New Roman" w:cs="Times New Roman"/>
          <w:sz w:val="24"/>
          <w:szCs w:val="24"/>
          <w:lang w:eastAsia="en-GB"/>
        </w:rPr>
        <w:t>00: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01</w:t>
      </w:r>
      <w:r w:rsidRPr="006F3B7B">
        <w:rPr>
          <w:rFonts w:ascii="Times New Roman" w:eastAsia="Times New Roman" w:hAnsi="Times New Roman" w:cs="Times New Roman"/>
          <w:sz w:val="24"/>
          <w:szCs w:val="24"/>
          <w:lang w:eastAsia="en-GB"/>
        </w:rPr>
        <w:t>:00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5</w:t>
      </w:r>
      <w:r w:rsidRPr="006F3B7B">
        <w:rPr>
          <w:rFonts w:ascii="Times New Roman" w:eastAsia="Times New Roman" w:hAnsi="Times New Roman" w:cs="Times New Roman"/>
          <w:sz w:val="24"/>
          <w:szCs w:val="24"/>
          <w:lang w:eastAsia="en-GB"/>
        </w:rPr>
        <w:t>:0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106</w:t>
      </w:r>
      <w:r w:rsidRPr="006F3B7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в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Стільсько</w:t>
      </w:r>
      <w:proofErr w:type="spellEnd"/>
      <w:r w:rsidRPr="006F3B7B">
        <w:rPr>
          <w:rFonts w:ascii="Times New Roman" w:eastAsia="Times New Roman" w:hAnsi="Times New Roman" w:cs="Times New Roman"/>
          <w:sz w:val="24"/>
          <w:szCs w:val="24"/>
          <w:lang w:eastAsia="en-GB"/>
        </w:rPr>
        <w:t>, вул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. Шевченка,240.</w:t>
      </w:r>
    </w:p>
    <w:p w14:paraId="21B5B5AB" w14:textId="47AC44DB" w:rsidR="00BD4767" w:rsidRPr="006F3B7B" w:rsidRDefault="00BD4767" w:rsidP="00BD47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F3B7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           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2</w:t>
      </w:r>
      <w:r w:rsidRPr="006F3B7B">
        <w:rPr>
          <w:rFonts w:ascii="Times New Roman" w:eastAsia="Times New Roman" w:hAnsi="Times New Roman" w:cs="Times New Roman"/>
          <w:sz w:val="24"/>
          <w:szCs w:val="24"/>
          <w:lang w:eastAsia="en-GB"/>
        </w:rPr>
        <w:t>.Затвердити ціну продажу земельної ділянки площе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ю 0,03 </w:t>
      </w:r>
      <w:r w:rsidRPr="006F3B7B">
        <w:rPr>
          <w:rFonts w:ascii="Times New Roman" w:eastAsia="Times New Roman" w:hAnsi="Times New Roman" w:cs="Times New Roman"/>
          <w:sz w:val="24"/>
          <w:szCs w:val="24"/>
          <w:lang w:eastAsia="en-GB"/>
        </w:rPr>
        <w:t>га                                                             КН 462308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76</w:t>
      </w:r>
      <w:r w:rsidRPr="006F3B7B">
        <w:rPr>
          <w:rFonts w:ascii="Times New Roman" w:eastAsia="Times New Roman" w:hAnsi="Times New Roman" w:cs="Times New Roman"/>
          <w:sz w:val="24"/>
          <w:szCs w:val="24"/>
          <w:lang w:eastAsia="en-GB"/>
        </w:rPr>
        <w:t>00: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01</w:t>
      </w:r>
      <w:r w:rsidRPr="006F3B7B">
        <w:rPr>
          <w:rFonts w:ascii="Times New Roman" w:eastAsia="Times New Roman" w:hAnsi="Times New Roman" w:cs="Times New Roman"/>
          <w:sz w:val="24"/>
          <w:szCs w:val="24"/>
          <w:lang w:eastAsia="en-GB"/>
        </w:rPr>
        <w:t>:00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5</w:t>
      </w:r>
      <w:r w:rsidRPr="006F3B7B">
        <w:rPr>
          <w:rFonts w:ascii="Times New Roman" w:eastAsia="Times New Roman" w:hAnsi="Times New Roman" w:cs="Times New Roman"/>
          <w:sz w:val="24"/>
          <w:szCs w:val="24"/>
          <w:lang w:eastAsia="en-GB"/>
        </w:rPr>
        <w:t>:0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106</w:t>
      </w:r>
      <w:r w:rsidRPr="006F3B7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для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обслуговування будівель торгівлі</w:t>
      </w:r>
      <w:r w:rsidRPr="006F3B7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bookmarkStart w:id="0" w:name="_Hlk66794524"/>
      <w:r w:rsidRPr="006F3B7B">
        <w:rPr>
          <w:rFonts w:ascii="Times New Roman" w:eastAsia="Times New Roman" w:hAnsi="Times New Roman" w:cs="Times New Roman"/>
          <w:sz w:val="24"/>
          <w:szCs w:val="24"/>
          <w:lang w:eastAsia="ru-RU"/>
        </w:rPr>
        <w:t>КВЦПЗ-03.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 w:rsidRPr="006F3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bookmarkEnd w:id="0"/>
      <w:r w:rsidRPr="006F3B7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Стільсько</w:t>
      </w:r>
      <w:proofErr w:type="spellEnd"/>
      <w:r w:rsidRPr="006F3B7B">
        <w:rPr>
          <w:rFonts w:ascii="Times New Roman" w:eastAsia="Times New Roman" w:hAnsi="Times New Roman" w:cs="Times New Roman"/>
          <w:sz w:val="24"/>
          <w:szCs w:val="24"/>
          <w:lang w:eastAsia="en-GB"/>
        </w:rPr>
        <w:t>, вул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. Шевченка,240</w:t>
      </w:r>
      <w:r w:rsidRPr="006F3B7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на підставі висновку про експертну грошову оцінку земельної ділянки в розмірі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27</w:t>
      </w:r>
      <w:r w:rsidR="00BD665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096,00</w:t>
      </w:r>
      <w:r w:rsidRPr="006F3B7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гривень (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двадцять сім тисяч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дев</w:t>
      </w:r>
      <w:proofErr w:type="spellEnd"/>
      <w:r w:rsidRPr="00BD4767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’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яносто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E315F4">
        <w:rPr>
          <w:rFonts w:ascii="Times New Roman" w:eastAsia="Times New Roman" w:hAnsi="Times New Roman" w:cs="Times New Roman"/>
          <w:sz w:val="24"/>
          <w:szCs w:val="24"/>
          <w:lang w:eastAsia="en-GB"/>
        </w:rPr>
        <w:t>шість</w:t>
      </w:r>
      <w:r w:rsidRPr="006F3B7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грн 00коп.), що у розрахунку на один квадратний метр земельної ділянки становить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90,32</w:t>
      </w:r>
      <w:r w:rsidRPr="006F3B7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грн. (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дев</w:t>
      </w:r>
      <w:r w:rsidRPr="00410CB1">
        <w:rPr>
          <w:rFonts w:ascii="Times New Roman" w:eastAsia="Times New Roman" w:hAnsi="Times New Roman" w:cs="Times New Roman"/>
          <w:sz w:val="24"/>
          <w:szCs w:val="24"/>
          <w:lang w:eastAsia="en-GB"/>
        </w:rPr>
        <w:t>’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яносто грн. 32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коп</w:t>
      </w:r>
      <w:proofErr w:type="spellEnd"/>
      <w:r w:rsidRPr="006F3B7B">
        <w:rPr>
          <w:rFonts w:ascii="Times New Roman" w:eastAsia="Times New Roman" w:hAnsi="Times New Roman" w:cs="Times New Roman"/>
          <w:sz w:val="24"/>
          <w:szCs w:val="24"/>
          <w:lang w:eastAsia="en-GB"/>
        </w:rPr>
        <w:t>).</w:t>
      </w:r>
    </w:p>
    <w:p w14:paraId="530713B2" w14:textId="36DA72BB" w:rsidR="00BD4767" w:rsidRPr="006F3B7B" w:rsidRDefault="00BD4767" w:rsidP="00BD476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F3B7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410CB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E315F4">
        <w:rPr>
          <w:rFonts w:ascii="Times New Roman" w:eastAsia="Times New Roman" w:hAnsi="Times New Roman" w:cs="Times New Roman"/>
          <w:sz w:val="24"/>
          <w:szCs w:val="24"/>
          <w:lang w:eastAsia="en-GB"/>
        </w:rPr>
        <w:t>3</w:t>
      </w:r>
      <w:r w:rsidRPr="006F3B7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Продати </w:t>
      </w:r>
      <w:proofErr w:type="spellStart"/>
      <w:r w:rsidR="00BD6654">
        <w:rPr>
          <w:rFonts w:ascii="Times New Roman" w:eastAsia="Times New Roman" w:hAnsi="Times New Roman" w:cs="Times New Roman"/>
          <w:sz w:val="24"/>
          <w:szCs w:val="24"/>
          <w:lang w:eastAsia="en-GB"/>
        </w:rPr>
        <w:t>Фацієвич</w:t>
      </w:r>
      <w:proofErr w:type="spellEnd"/>
      <w:r w:rsidR="00BD665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Анні Михайлівні</w:t>
      </w:r>
      <w:r w:rsidRPr="006F3B7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BD6654">
        <w:rPr>
          <w:rFonts w:ascii="Times New Roman" w:eastAsia="Times New Roman" w:hAnsi="Times New Roman" w:cs="Times New Roman"/>
          <w:sz w:val="24"/>
          <w:szCs w:val="24"/>
          <w:lang w:eastAsia="en-GB"/>
        </w:rPr>
        <w:t>за 27 096,00</w:t>
      </w:r>
      <w:r w:rsidR="00BD6654" w:rsidRPr="006F3B7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6F3B7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гривень </w:t>
      </w:r>
      <w:r w:rsidR="00BD6654" w:rsidRPr="006F3B7B">
        <w:rPr>
          <w:rFonts w:ascii="Times New Roman" w:eastAsia="Times New Roman" w:hAnsi="Times New Roman" w:cs="Times New Roman"/>
          <w:sz w:val="24"/>
          <w:szCs w:val="24"/>
          <w:lang w:eastAsia="en-GB"/>
        </w:rPr>
        <w:t>(</w:t>
      </w:r>
      <w:r w:rsidR="00BD6654">
        <w:rPr>
          <w:rFonts w:ascii="Times New Roman" w:eastAsia="Times New Roman" w:hAnsi="Times New Roman" w:cs="Times New Roman"/>
          <w:sz w:val="24"/>
          <w:szCs w:val="24"/>
          <w:lang w:eastAsia="en-GB"/>
        </w:rPr>
        <w:t>двадцять сім тисяч дев</w:t>
      </w:r>
      <w:r w:rsidR="00BD6654" w:rsidRPr="00BD6654">
        <w:rPr>
          <w:rFonts w:ascii="Times New Roman" w:eastAsia="Times New Roman" w:hAnsi="Times New Roman" w:cs="Times New Roman"/>
          <w:sz w:val="24"/>
          <w:szCs w:val="24"/>
          <w:lang w:eastAsia="en-GB"/>
        </w:rPr>
        <w:t>’</w:t>
      </w:r>
      <w:r w:rsidR="00BD6654">
        <w:rPr>
          <w:rFonts w:ascii="Times New Roman" w:eastAsia="Times New Roman" w:hAnsi="Times New Roman" w:cs="Times New Roman"/>
          <w:sz w:val="24"/>
          <w:szCs w:val="24"/>
          <w:lang w:eastAsia="en-GB"/>
        </w:rPr>
        <w:t>яносто сім</w:t>
      </w:r>
      <w:r w:rsidR="00BD6654" w:rsidRPr="006F3B7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грн 00коп.)</w:t>
      </w:r>
      <w:r w:rsidR="00BD665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6F3B7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земельну ділянку площею </w:t>
      </w:r>
      <w:r w:rsidR="00BD6654">
        <w:rPr>
          <w:rFonts w:ascii="Times New Roman" w:eastAsia="Times New Roman" w:hAnsi="Times New Roman" w:cs="Times New Roman"/>
          <w:sz w:val="24"/>
          <w:szCs w:val="24"/>
          <w:lang w:eastAsia="en-GB"/>
        </w:rPr>
        <w:t>0,03</w:t>
      </w:r>
      <w:r w:rsidRPr="006F3B7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га  КН </w:t>
      </w:r>
      <w:r w:rsidR="00E315F4" w:rsidRPr="006F3B7B">
        <w:rPr>
          <w:rFonts w:ascii="Times New Roman" w:eastAsia="Times New Roman" w:hAnsi="Times New Roman" w:cs="Times New Roman"/>
          <w:sz w:val="24"/>
          <w:szCs w:val="24"/>
          <w:lang w:eastAsia="en-GB"/>
        </w:rPr>
        <w:t>462308</w:t>
      </w:r>
      <w:r w:rsidR="00E315F4">
        <w:rPr>
          <w:rFonts w:ascii="Times New Roman" w:eastAsia="Times New Roman" w:hAnsi="Times New Roman" w:cs="Times New Roman"/>
          <w:sz w:val="24"/>
          <w:szCs w:val="24"/>
          <w:lang w:eastAsia="en-GB"/>
        </w:rPr>
        <w:t>76</w:t>
      </w:r>
      <w:r w:rsidR="00E315F4" w:rsidRPr="006F3B7B">
        <w:rPr>
          <w:rFonts w:ascii="Times New Roman" w:eastAsia="Times New Roman" w:hAnsi="Times New Roman" w:cs="Times New Roman"/>
          <w:sz w:val="24"/>
          <w:szCs w:val="24"/>
          <w:lang w:eastAsia="en-GB"/>
        </w:rPr>
        <w:t>00:</w:t>
      </w:r>
      <w:r w:rsidR="00E315F4">
        <w:rPr>
          <w:rFonts w:ascii="Times New Roman" w:eastAsia="Times New Roman" w:hAnsi="Times New Roman" w:cs="Times New Roman"/>
          <w:sz w:val="24"/>
          <w:szCs w:val="24"/>
          <w:lang w:eastAsia="en-GB"/>
        </w:rPr>
        <w:t>01</w:t>
      </w:r>
      <w:r w:rsidR="00E315F4" w:rsidRPr="006F3B7B">
        <w:rPr>
          <w:rFonts w:ascii="Times New Roman" w:eastAsia="Times New Roman" w:hAnsi="Times New Roman" w:cs="Times New Roman"/>
          <w:sz w:val="24"/>
          <w:szCs w:val="24"/>
          <w:lang w:eastAsia="en-GB"/>
        </w:rPr>
        <w:t>:00</w:t>
      </w:r>
      <w:r w:rsidR="00E315F4">
        <w:rPr>
          <w:rFonts w:ascii="Times New Roman" w:eastAsia="Times New Roman" w:hAnsi="Times New Roman" w:cs="Times New Roman"/>
          <w:sz w:val="24"/>
          <w:szCs w:val="24"/>
          <w:lang w:eastAsia="en-GB"/>
        </w:rPr>
        <w:t>5</w:t>
      </w:r>
      <w:r w:rsidR="00E315F4" w:rsidRPr="006F3B7B">
        <w:rPr>
          <w:rFonts w:ascii="Times New Roman" w:eastAsia="Times New Roman" w:hAnsi="Times New Roman" w:cs="Times New Roman"/>
          <w:sz w:val="24"/>
          <w:szCs w:val="24"/>
          <w:lang w:eastAsia="en-GB"/>
        </w:rPr>
        <w:t>:0</w:t>
      </w:r>
      <w:r w:rsidR="00E315F4">
        <w:rPr>
          <w:rFonts w:ascii="Times New Roman" w:eastAsia="Times New Roman" w:hAnsi="Times New Roman" w:cs="Times New Roman"/>
          <w:sz w:val="24"/>
          <w:szCs w:val="24"/>
          <w:lang w:eastAsia="en-GB"/>
        </w:rPr>
        <w:t>106</w:t>
      </w:r>
      <w:r w:rsidR="00E315F4" w:rsidRPr="006F3B7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BD6654" w:rsidRPr="006F3B7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для </w:t>
      </w:r>
      <w:r w:rsidR="00BD6654">
        <w:rPr>
          <w:rFonts w:ascii="Times New Roman" w:eastAsia="Times New Roman" w:hAnsi="Times New Roman" w:cs="Times New Roman"/>
          <w:sz w:val="24"/>
          <w:szCs w:val="24"/>
          <w:lang w:eastAsia="en-GB"/>
        </w:rPr>
        <w:t>обслуговування будівель торгівлі</w:t>
      </w:r>
      <w:r w:rsidR="00BD6654" w:rsidRPr="006F3B7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BD6654" w:rsidRPr="006F3B7B">
        <w:rPr>
          <w:rFonts w:ascii="Times New Roman" w:eastAsia="Times New Roman" w:hAnsi="Times New Roman" w:cs="Times New Roman"/>
          <w:sz w:val="24"/>
          <w:szCs w:val="24"/>
          <w:lang w:eastAsia="ru-RU"/>
        </w:rPr>
        <w:t>КВЦПЗ-03.</w:t>
      </w:r>
      <w:r w:rsidR="00BD6654"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 w:rsidR="00BD6654" w:rsidRPr="006F3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6654" w:rsidRPr="006F3B7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с. </w:t>
      </w:r>
      <w:proofErr w:type="spellStart"/>
      <w:r w:rsidR="00BD6654">
        <w:rPr>
          <w:rFonts w:ascii="Times New Roman" w:eastAsia="Times New Roman" w:hAnsi="Times New Roman" w:cs="Times New Roman"/>
          <w:sz w:val="24"/>
          <w:szCs w:val="24"/>
          <w:lang w:eastAsia="en-GB"/>
        </w:rPr>
        <w:t>Стільсько</w:t>
      </w:r>
      <w:proofErr w:type="spellEnd"/>
      <w:r w:rsidR="00BD6654" w:rsidRPr="006F3B7B">
        <w:rPr>
          <w:rFonts w:ascii="Times New Roman" w:eastAsia="Times New Roman" w:hAnsi="Times New Roman" w:cs="Times New Roman"/>
          <w:sz w:val="24"/>
          <w:szCs w:val="24"/>
          <w:lang w:eastAsia="en-GB"/>
        </w:rPr>
        <w:t>, вул</w:t>
      </w:r>
      <w:r w:rsidR="00BD6654">
        <w:rPr>
          <w:rFonts w:ascii="Times New Roman" w:eastAsia="Times New Roman" w:hAnsi="Times New Roman" w:cs="Times New Roman"/>
          <w:sz w:val="24"/>
          <w:szCs w:val="24"/>
          <w:lang w:eastAsia="en-GB"/>
        </w:rPr>
        <w:t>. Шевченка,240</w:t>
      </w:r>
    </w:p>
    <w:p w14:paraId="518B84CE" w14:textId="2CAE5057" w:rsidR="00BD4767" w:rsidRPr="006F3B7B" w:rsidRDefault="00BD4767" w:rsidP="00BD476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F3B7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</w:t>
      </w:r>
      <w:r w:rsidR="00E315F4">
        <w:rPr>
          <w:rFonts w:ascii="Times New Roman" w:eastAsia="Times New Roman" w:hAnsi="Times New Roman" w:cs="Times New Roman"/>
          <w:sz w:val="24"/>
          <w:szCs w:val="24"/>
          <w:lang w:eastAsia="en-GB"/>
        </w:rPr>
        <w:t>4</w:t>
      </w:r>
      <w:r w:rsidRPr="006F3B7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Зарахувати суму авансового внеску, сплачену </w:t>
      </w:r>
      <w:proofErr w:type="spellStart"/>
      <w:r w:rsidR="00BD6654">
        <w:rPr>
          <w:rFonts w:ascii="Times New Roman" w:eastAsia="Times New Roman" w:hAnsi="Times New Roman" w:cs="Times New Roman"/>
          <w:sz w:val="24"/>
          <w:szCs w:val="24"/>
          <w:lang w:eastAsia="en-GB"/>
        </w:rPr>
        <w:t>Фацієвич</w:t>
      </w:r>
      <w:proofErr w:type="spellEnd"/>
      <w:r w:rsidR="00BD665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А.М.</w:t>
      </w:r>
      <w:r w:rsidRPr="006F3B7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до ціни продажу земельної ділянки.</w:t>
      </w:r>
    </w:p>
    <w:p w14:paraId="2EEE0F6D" w14:textId="0DFB1557" w:rsidR="00BD4767" w:rsidRPr="006F3B7B" w:rsidRDefault="00BD4767" w:rsidP="00BD476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</w:pPr>
      <w:r w:rsidRPr="006F3B7B">
        <w:rPr>
          <w:rFonts w:ascii="Times New Roman" w:hAnsi="Times New Roman" w:cs="Times New Roman"/>
          <w:sz w:val="24"/>
          <w:szCs w:val="24"/>
        </w:rPr>
        <w:t xml:space="preserve">        </w:t>
      </w:r>
      <w:r w:rsidR="00BD6654">
        <w:rPr>
          <w:rFonts w:ascii="Times New Roman" w:hAnsi="Times New Roman" w:cs="Times New Roman"/>
          <w:sz w:val="24"/>
          <w:szCs w:val="24"/>
        </w:rPr>
        <w:t xml:space="preserve">      </w:t>
      </w:r>
      <w:r w:rsidR="00E315F4">
        <w:rPr>
          <w:rFonts w:ascii="Times New Roman" w:eastAsia="Calibri" w:hAnsi="Times New Roman" w:cs="Times New Roman"/>
          <w:sz w:val="24"/>
          <w:szCs w:val="24"/>
        </w:rPr>
        <w:t>5</w:t>
      </w:r>
      <w:r w:rsidRPr="006F3B7B">
        <w:rPr>
          <w:rFonts w:ascii="Times New Roman" w:eastAsia="Calibri" w:hAnsi="Times New Roman" w:cs="Times New Roman"/>
          <w:sz w:val="24"/>
          <w:szCs w:val="24"/>
        </w:rPr>
        <w:t>.</w:t>
      </w:r>
      <w:r w:rsidR="00E315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F3B7B">
        <w:rPr>
          <w:rFonts w:ascii="Times New Roman" w:eastAsia="Calibri" w:hAnsi="Times New Roman" w:cs="Times New Roman"/>
          <w:sz w:val="24"/>
          <w:szCs w:val="24"/>
        </w:rPr>
        <w:t xml:space="preserve">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І. </w:t>
      </w:r>
      <w:proofErr w:type="spellStart"/>
      <w:r w:rsidRPr="006F3B7B">
        <w:rPr>
          <w:rFonts w:ascii="Times New Roman" w:eastAsia="Calibri" w:hAnsi="Times New Roman" w:cs="Times New Roman"/>
          <w:sz w:val="24"/>
          <w:szCs w:val="24"/>
        </w:rPr>
        <w:t>Соснило</w:t>
      </w:r>
      <w:proofErr w:type="spellEnd"/>
      <w:r w:rsidRPr="006F3B7B">
        <w:rPr>
          <w:rFonts w:ascii="Times New Roman" w:eastAsia="Calibri" w:hAnsi="Times New Roman" w:cs="Times New Roman"/>
          <w:sz w:val="24"/>
          <w:szCs w:val="24"/>
        </w:rPr>
        <w:t>).</w:t>
      </w:r>
    </w:p>
    <w:p w14:paraId="7DD288CF" w14:textId="77777777" w:rsidR="00BD4767" w:rsidRPr="006F3B7B" w:rsidRDefault="00BD4767" w:rsidP="00BD476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" w:name="_GoBack"/>
      <w:bookmarkEnd w:id="1"/>
    </w:p>
    <w:p w14:paraId="10D76098" w14:textId="77777777" w:rsidR="00BD4767" w:rsidRPr="006F3B7B" w:rsidRDefault="00BD4767" w:rsidP="00BD476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1A15035" w14:textId="77777777" w:rsidR="00BD4767" w:rsidRPr="006F3B7B" w:rsidRDefault="00BD4767" w:rsidP="00BD476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3B7B">
        <w:rPr>
          <w:rFonts w:ascii="Times New Roman" w:eastAsia="Calibri" w:hAnsi="Times New Roman" w:cs="Times New Roman"/>
          <w:sz w:val="24"/>
          <w:szCs w:val="24"/>
        </w:rPr>
        <w:t xml:space="preserve">Сільський голова                                                          </w:t>
      </w:r>
      <w:r w:rsidRPr="006F3B7B">
        <w:rPr>
          <w:rFonts w:ascii="Times New Roman" w:eastAsia="Calibri" w:hAnsi="Times New Roman" w:cs="Times New Roman"/>
          <w:sz w:val="24"/>
          <w:szCs w:val="24"/>
        </w:rPr>
        <w:tab/>
      </w:r>
      <w:r w:rsidRPr="006F3B7B">
        <w:rPr>
          <w:rFonts w:ascii="Times New Roman" w:eastAsia="Calibri" w:hAnsi="Times New Roman" w:cs="Times New Roman"/>
          <w:sz w:val="24"/>
          <w:szCs w:val="24"/>
        </w:rPr>
        <w:tab/>
        <w:t xml:space="preserve">             Михайло ЦИХУЛЯК</w:t>
      </w:r>
    </w:p>
    <w:p w14:paraId="148EC272" w14:textId="77777777" w:rsidR="00BD4767" w:rsidRPr="006F3B7B" w:rsidRDefault="00BD4767" w:rsidP="00BD47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EEF095E" w14:textId="77777777" w:rsidR="00FA3E04" w:rsidRDefault="00FA3E04"/>
    <w:sectPr w:rsidR="00FA3E04" w:rsidSect="003F1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767"/>
    <w:rsid w:val="003F1446"/>
    <w:rsid w:val="00410CB1"/>
    <w:rsid w:val="00471856"/>
    <w:rsid w:val="00BD4767"/>
    <w:rsid w:val="00BD6654"/>
    <w:rsid w:val="00E315F4"/>
    <w:rsid w:val="00FA3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39C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7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1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4718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7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1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4718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1473</Words>
  <Characters>841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Користувач Windows</cp:lastModifiedBy>
  <cp:revision>5</cp:revision>
  <cp:lastPrinted>2021-09-20T06:06:00Z</cp:lastPrinted>
  <dcterms:created xsi:type="dcterms:W3CDTF">2021-09-13T09:16:00Z</dcterms:created>
  <dcterms:modified xsi:type="dcterms:W3CDTF">2021-10-04T12:24:00Z</dcterms:modified>
</cp:coreProperties>
</file>