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FC" w:rsidRPr="00E4214E" w:rsidRDefault="003D25FC" w:rsidP="00E4214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421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Тростянецька сільська рада </w:t>
      </w:r>
      <w:proofErr w:type="spellStart"/>
      <w:r w:rsidRPr="00E4214E">
        <w:rPr>
          <w:rFonts w:ascii="Times New Roman" w:hAnsi="Times New Roman" w:cs="Times New Roman"/>
          <w:b/>
          <w:color w:val="FF0000"/>
          <w:sz w:val="24"/>
          <w:szCs w:val="24"/>
        </w:rPr>
        <w:t>Стрийського</w:t>
      </w:r>
      <w:proofErr w:type="spellEnd"/>
      <w:r w:rsidRPr="00E421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району Львівської області попереджає про заборону спалювання сухої рослинності або її залишків, сміття та побутових відходів!</w:t>
      </w:r>
    </w:p>
    <w:p w:rsidR="00CD30EE" w:rsidRPr="00E4214E" w:rsidRDefault="00CD30EE" w:rsidP="00E421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14E">
        <w:rPr>
          <w:rFonts w:ascii="Times New Roman" w:hAnsi="Times New Roman" w:cs="Times New Roman"/>
          <w:sz w:val="24"/>
          <w:szCs w:val="24"/>
        </w:rPr>
        <w:t>Ігнорування громадянами правил пожежної безпеки при спалюванні сміття і сухої рослинності, необережному поводженні з вогнем під час перебування на відкритих територіях призводить до різкого зростання кількості пожеж у екосистемах. Такі пожежі швидко поширюються, особливо у вітряні дні, загрожують знищенню будівель та споруд житлового сектору, об’єктів господарювання, зелених насаджень та інше. На відкритій території в безвітряну погоду вогонь може розповсюджуватися зі швидкістю до 4-х км за годину, а у вітряну – до 30 км; висота полум’я досягає 2-х метрів. Крім того, вогонь знищує комах, потомство тварин, рослини, бактерії, мікроорганізми, які утворюють родючий шар землі. Внаслідок цього значно погіршується якість ґрунту, посилюються процеси ерозії і деградації земель, руйнується екосистема поля.</w:t>
      </w:r>
    </w:p>
    <w:p w:rsidR="00CD30EE" w:rsidRPr="00E4214E" w:rsidRDefault="00CD30EE" w:rsidP="00E421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14E">
        <w:rPr>
          <w:rFonts w:ascii="Times New Roman" w:hAnsi="Times New Roman" w:cs="Times New Roman"/>
          <w:sz w:val="24"/>
          <w:szCs w:val="24"/>
        </w:rPr>
        <w:t xml:space="preserve">Поряд з цим, нагадуємо про небезпеку для здоров’я людей, яку завдає вдихання диму від спалюваного листя та рослинності, і особливо – відходів. Адже навесні та влітку листя дерев не тільки очищає повітря та збагачує його киснем, а й накопичує з повітря пил та інші шкідливі речовини. Під час згоряння однієї тонни рослинних залишків у повітря вивільняється більше 9 кг </w:t>
      </w:r>
      <w:proofErr w:type="spellStart"/>
      <w:r w:rsidRPr="00E4214E">
        <w:rPr>
          <w:rFonts w:ascii="Times New Roman" w:hAnsi="Times New Roman" w:cs="Times New Roman"/>
          <w:sz w:val="24"/>
          <w:szCs w:val="24"/>
        </w:rPr>
        <w:t>мікрочасточок</w:t>
      </w:r>
      <w:proofErr w:type="spellEnd"/>
      <w:r w:rsidRPr="00E4214E">
        <w:rPr>
          <w:rFonts w:ascii="Times New Roman" w:hAnsi="Times New Roman" w:cs="Times New Roman"/>
          <w:sz w:val="24"/>
          <w:szCs w:val="24"/>
        </w:rPr>
        <w:t xml:space="preserve"> диму. До їх складу входять пил, окис азоту, вуглекислий газ, важкі метали тощо, які осідають у легенях.</w:t>
      </w:r>
    </w:p>
    <w:p w:rsidR="00E4214E" w:rsidRDefault="00CD30EE" w:rsidP="00E421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14E">
        <w:rPr>
          <w:rFonts w:ascii="Times New Roman" w:hAnsi="Times New Roman" w:cs="Times New Roman"/>
          <w:sz w:val="24"/>
          <w:szCs w:val="24"/>
        </w:rPr>
        <w:t xml:space="preserve">Згідно з чинним законодавством, ст. 20 Закону України «Про охорону атмосферного повітря», ст. 27 ЗУ «Про рослинний світ», забороняється випалювання сухої рослинності або її залишків. </w:t>
      </w:r>
    </w:p>
    <w:p w:rsidR="00CD30EE" w:rsidRPr="00E4214E" w:rsidRDefault="00CD30EE" w:rsidP="00E4214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bookmarkStart w:id="0" w:name="_GoBack"/>
      <w:bookmarkEnd w:id="0"/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Ст. 50 Конституції України гарантує кожному безпечне для життя та здоров'я довкілля, а ст.</w:t>
      </w:r>
      <w:r w:rsidR="00E4214E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66 трактує, що кожен зобов'язаний не заподіювати шкоду природі та відшкодовувати завдані ним збитки.</w:t>
      </w:r>
    </w:p>
    <w:p w:rsidR="00CD30EE" w:rsidRPr="00E4214E" w:rsidRDefault="00CD30EE" w:rsidP="00E4214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Багато років наша країна не може подолати гостру екологічну проблему -випалювання сухої природної рослинності та її залишків. На дану тему у засобах масової інформації різного рівня опубліковано чимало інформаційних матеріалів, системно проводиться роз'яснювальна робота серед населення, зокрема у закладах освіти.</w:t>
      </w:r>
    </w:p>
    <w:p w:rsidR="00CD30EE" w:rsidRPr="00E4214E" w:rsidRDefault="00CD30EE" w:rsidP="00E4214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Кожен має знати - при спалюванні рослинних решток утворюються небезпечні продукти горіння, зокрема при згорянні 1т рослинних решток у повітря вивільняється біля 9 кг мікрочастинок диму; у туманні дні багаття створюють свого роду «смог» (мікрочастинки, що виділяються при неповному згорянні сміття, зв'язані з водяною парою), який шкідливий для організму людини; до складу продуктів горіння входить чадний газ, важкі металі, канцерогенні сполуки; чи не найнебезпечнішим із продуктів відкритого горіння рослинних решток є бензапірен, який є високотоксичною речовиною, здатною викликати онкологічні захворювання, генні мутації.</w:t>
      </w:r>
    </w:p>
    <w:p w:rsidR="00CD30EE" w:rsidRPr="00E4214E" w:rsidRDefault="00CD30EE" w:rsidP="00E4214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Вченими доведено, що у димі від багаття міститься у 350 разів більше бензапірену, ніж в сигаретному в димі; з димом у повітря вивільняється діоксини - одні з найотрутніших для людини речовини.</w:t>
      </w:r>
    </w:p>
    <w:p w:rsidR="00CD30EE" w:rsidRPr="00E4214E" w:rsidRDefault="00CD30EE" w:rsidP="00E4214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В осінній та весняний періоди року випалюються трави та очерети, влітку - пожнивні рештки. В результаті таких дій знищується мікрофлора та фауна верхнього шару ґрунту, гинуть комахи та їх личинки, запилювачі рослин, дощові черв'яки та інші організми, які 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t>беруть участь в процесі утворення Грунту, а також дрібні тварини, птахи та місця їх гніздування. Збіднюється склад трав, оскільки знищується насіння однорічних, дворічних та деяких багаторічних рослин, знищується шар сухої трави, який утримував вологу, перегнивав і створював необхідні умови для існування багатьох рослин, тварин та комах, формував ґрунт. Знижується родючість ґрунтів, гумусність, погіршується їх структура, зменшується протиерозійна стійкість.</w:t>
      </w:r>
    </w:p>
    <w:p w:rsidR="00CD30EE" w:rsidRPr="00E4214E" w:rsidRDefault="00CD30EE" w:rsidP="00E4214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Чинним законодавством України передбачені можливість та умови випапу сухої рослинності, а також відповідальність за їх порушення. Про це йдеться у пунктах «б», ст.</w:t>
      </w:r>
      <w:r w:rsidR="00E4214E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91 (обов'язки вл</w:t>
      </w:r>
      <w:r w:rsidR="003D25FC"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асників земельних ділянок), ст.</w:t>
      </w:r>
      <w:r w:rsidR="00E4214E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96</w:t>
      </w:r>
      <w:r w:rsidR="003D25FC"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(о6ов'язки землекористувачів)</w:t>
      </w:r>
      <w:r w:rsidR="003D25FC"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,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які зобов'язують користувачів та власників дотримуватись вимог законодавства про охорону довкілля,</w:t>
      </w:r>
      <w:r w:rsidR="003D25FC"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а ст.</w:t>
      </w:r>
      <w:r w:rsidR="00E4214E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2І1 Земельного кодексу України передбачає відповідальність за пору</w:t>
      </w:r>
      <w:r w:rsidR="003D25FC"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шення земельного законодавства.</w:t>
      </w:r>
    </w:p>
    <w:p w:rsidR="00CD30EE" w:rsidRPr="00E4214E" w:rsidRDefault="00CD30EE" w:rsidP="00E4214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Відповідальність за порушення чинного законодавства щодо спалювання сухої рослинно</w:t>
      </w:r>
      <w:r w:rsidR="003D25FC"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сті та її залишків передбачена й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іншими законодавчими документами.</w:t>
      </w:r>
    </w:p>
    <w:p w:rsidR="00CD30EE" w:rsidRPr="00E4214E" w:rsidRDefault="00CD30EE" w:rsidP="00E4214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Так</w:t>
      </w:r>
      <w:r w:rsidR="003D25FC"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,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ст. 56 Закону України </w:t>
      </w:r>
      <w:r w:rsidR="00E4214E">
        <w:rPr>
          <w:rFonts w:ascii="Times New Roman" w:hAnsi="Times New Roman" w:cs="Times New Roman"/>
          <w:noProof/>
          <w:sz w:val="24"/>
          <w:szCs w:val="24"/>
          <w:lang w:eastAsia="uk-UA"/>
        </w:rPr>
        <w:t>«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Про охорону земель</w:t>
      </w:r>
      <w:r w:rsidR="00E4214E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» 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передбачено, що юридичні і фізичні особи, винні в порушенні законодавства України про охорону земель, несуть відповідальність згідно із законом.</w:t>
      </w:r>
    </w:p>
    <w:p w:rsidR="00CD30EE" w:rsidRPr="00E4214E" w:rsidRDefault="00CD30EE" w:rsidP="00E4214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Застосування заходів дисциплінарної, цивільно-правової, адміністративної або кримінальної відповідальності не звільняє винних від відшкодування шкоди, заподіяної земельним ресурсам. Шкода, заподіяна внаслідок порушення законодавства України про охорону земель, підлягає відшкодуванню в повному обсязі.</w:t>
      </w:r>
    </w:p>
    <w:p w:rsidR="00CD30EE" w:rsidRPr="00E4214E" w:rsidRDefault="00E4214E" w:rsidP="00E4214E">
      <w:pPr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uk-UA"/>
        </w:rPr>
        <w:t>Ст. 27 Закону України «</w:t>
      </w:r>
      <w:r w:rsidR="00CD30EE" w:rsidRPr="00E4214E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uk-UA"/>
        </w:rPr>
        <w:t xml:space="preserve">Про рослинний 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uk-UA"/>
        </w:rPr>
        <w:t>світ»</w:t>
      </w:r>
      <w:r w:rsidR="00CD30EE" w:rsidRPr="00E4214E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uk-UA"/>
        </w:rPr>
        <w:t>:</w:t>
      </w:r>
    </w:p>
    <w:p w:rsidR="00CD30EE" w:rsidRPr="00E4214E" w:rsidRDefault="00CD30EE" w:rsidP="00E4214E">
      <w:pPr>
        <w:jc w:val="both"/>
        <w:rPr>
          <w:rFonts w:ascii="Times New Roman" w:hAnsi="Times New Roman" w:cs="Times New Roman"/>
          <w:i/>
          <w:noProof/>
          <w:color w:val="C00000"/>
          <w:sz w:val="24"/>
          <w:szCs w:val="24"/>
          <w:lang w:eastAsia="uk-UA"/>
        </w:rPr>
      </w:pPr>
      <w:r w:rsidRPr="00E4214E">
        <w:rPr>
          <w:rFonts w:ascii="Times New Roman" w:hAnsi="Times New Roman" w:cs="Times New Roman"/>
          <w:i/>
          <w:noProof/>
          <w:color w:val="C00000"/>
          <w:sz w:val="24"/>
          <w:szCs w:val="24"/>
          <w:lang w:eastAsia="uk-UA"/>
        </w:rPr>
        <w:t>випалювання сухої рослинності або її залишків здійснюється у порядку, встановленому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CD30EE" w:rsidRPr="00E4214E" w:rsidRDefault="00E4214E" w:rsidP="00E4214E">
      <w:pPr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uk-UA"/>
        </w:rPr>
        <w:t>Ст. 39 Закону України «</w:t>
      </w:r>
      <w:r w:rsidR="00CD30EE" w:rsidRPr="00E4214E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uk-UA"/>
        </w:rPr>
        <w:t>Про т</w:t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uk-UA"/>
        </w:rPr>
        <w:t>варинний світ»</w:t>
      </w:r>
      <w:r w:rsidR="00CD30EE" w:rsidRPr="00E4214E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uk-UA"/>
        </w:rPr>
        <w:t>:</w:t>
      </w:r>
    </w:p>
    <w:p w:rsidR="00CD30EE" w:rsidRPr="00E4214E" w:rsidRDefault="00CD30EE" w:rsidP="00E4214E">
      <w:pPr>
        <w:jc w:val="both"/>
        <w:rPr>
          <w:rFonts w:ascii="Times New Roman" w:hAnsi="Times New Roman" w:cs="Times New Roman"/>
          <w:i/>
          <w:noProof/>
          <w:color w:val="C00000"/>
          <w:sz w:val="24"/>
          <w:szCs w:val="24"/>
          <w:lang w:eastAsia="uk-UA"/>
        </w:rPr>
      </w:pPr>
      <w:r w:rsidRPr="00E4214E">
        <w:rPr>
          <w:rFonts w:ascii="Times New Roman" w:hAnsi="Times New Roman" w:cs="Times New Roman"/>
          <w:i/>
          <w:noProof/>
          <w:color w:val="C00000"/>
          <w:sz w:val="24"/>
          <w:szCs w:val="24"/>
          <w:lang w:eastAsia="uk-UA"/>
        </w:rPr>
        <w:t>випалювання сухої рослинності або її залишків здійснюється у порядку, встановленому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CD30EE" w:rsidRPr="00E4214E" w:rsidRDefault="00CD30EE" w:rsidP="00E4214E">
      <w:pPr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uk-UA"/>
        </w:rPr>
      </w:pPr>
      <w:r w:rsidRPr="00E4214E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uk-UA"/>
        </w:rPr>
        <w:t>Стаття 16. Закону України «Про охорону атмосферного повітря»</w:t>
      </w:r>
    </w:p>
    <w:p w:rsidR="00CD30EE" w:rsidRPr="00E4214E" w:rsidRDefault="00E4214E" w:rsidP="00E4214E">
      <w:pPr>
        <w:jc w:val="both"/>
        <w:rPr>
          <w:rFonts w:ascii="Times New Roman" w:hAnsi="Times New Roman" w:cs="Times New Roman"/>
          <w:i/>
          <w:noProof/>
          <w:color w:val="C00000"/>
          <w:sz w:val="24"/>
          <w:szCs w:val="24"/>
          <w:lang w:eastAsia="uk-UA"/>
        </w:rPr>
      </w:pPr>
      <w:r w:rsidRPr="00E4214E">
        <w:rPr>
          <w:rFonts w:ascii="Times New Roman" w:hAnsi="Times New Roman" w:cs="Times New Roman"/>
          <w:i/>
          <w:noProof/>
          <w:color w:val="C00000"/>
          <w:sz w:val="24"/>
          <w:szCs w:val="24"/>
          <w:lang w:eastAsia="uk-UA"/>
        </w:rPr>
        <w:t>д</w:t>
      </w:r>
      <w:r w:rsidR="00CD30EE" w:rsidRPr="00E4214E">
        <w:rPr>
          <w:rFonts w:ascii="Times New Roman" w:hAnsi="Times New Roman" w:cs="Times New Roman"/>
          <w:i/>
          <w:noProof/>
          <w:color w:val="C00000"/>
          <w:sz w:val="24"/>
          <w:szCs w:val="24"/>
          <w:lang w:eastAsia="uk-UA"/>
        </w:rPr>
        <w:t>іяльність, спрямована на штучні зміни стану атмосфери та атмосферних явищ у господарських цілях, може провадитися підприємствами, установами, організаціями та громадянами - суб'єктами підприємницької діяльності тільки за дозволами, виданими центральним органом виконавчої влади, що забезпечує реалізацію державної політики у сфері охорони навколишнього природного середовища, за погодженням із центральним органом виконавчої влади, що реалізує державну політику у сфері санітарного та епідемічного благополуччя населення, місцевими органами виконавчої влади та органами місцевого самоврядування. Порядок погодження і видачі дозволів встановлюється Кабінетом Міністрів України.</w:t>
      </w:r>
    </w:p>
    <w:p w:rsidR="00CD30EE" w:rsidRPr="00E4214E" w:rsidRDefault="00CD30EE" w:rsidP="00E4214E">
      <w:pPr>
        <w:ind w:firstLine="708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uk-UA"/>
        </w:rPr>
      </w:pPr>
      <w:r w:rsidRPr="00E4214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uk-UA"/>
        </w:rPr>
        <w:lastRenderedPageBreak/>
        <w:t>Відповідальність за порушення зазначених норм чинного законодавства визначена статтею 77-1 Кодексу України про адміністративні правопорушення, а саме "випалювання стерні, луків, пасовищ, ділянок із степовою, водно-болотною та іншою природною рослинністю, рослинності або її залишків та опалого листя у смугах відводу автомобільних доріг і залізниць, у парках, інших зелених насадженнях та газонів у населених пунктах без дозволу органів державного контролю у галузі охорони навколишнього природного середовища або з порушенням такого дозволу тягне за собою накладення штрафу на винних осіб: на громадян від 10</w:t>
      </w:r>
      <w:r w:rsidR="00E4214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uk-UA"/>
        </w:rPr>
        <w:t xml:space="preserve"> </w:t>
      </w:r>
      <w:r w:rsidRPr="00E4214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uk-UA"/>
        </w:rPr>
        <w:t xml:space="preserve">(170 </w:t>
      </w:r>
      <w:r w:rsidR="00E4214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uk-UA"/>
        </w:rPr>
        <w:t>г</w:t>
      </w:r>
      <w:r w:rsidRPr="00E4214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uk-UA"/>
        </w:rPr>
        <w:t>рн.) до 20 (340 грн.) неоподатковуваних мінімумів доходів громадян та на посадових осіб від 50</w:t>
      </w:r>
      <w:r w:rsidR="00E4214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uk-UA"/>
        </w:rPr>
        <w:t xml:space="preserve"> </w:t>
      </w:r>
      <w:r w:rsidRPr="00E4214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uk-UA"/>
        </w:rPr>
        <w:t>(850</w:t>
      </w:r>
      <w:r w:rsidR="00E4214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uk-UA"/>
        </w:rPr>
        <w:t xml:space="preserve"> </w:t>
      </w:r>
      <w:r w:rsidRPr="00E4214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uk-UA"/>
        </w:rPr>
        <w:t>грн.) до 70</w:t>
      </w:r>
      <w:r w:rsidR="00E4214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uk-UA"/>
        </w:rPr>
        <w:t xml:space="preserve"> </w:t>
      </w:r>
      <w:r w:rsidRPr="00E4214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uk-UA"/>
        </w:rPr>
        <w:t>(</w:t>
      </w:r>
      <w:r w:rsidR="00E4214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uk-UA"/>
        </w:rPr>
        <w:t>11</w:t>
      </w:r>
      <w:r w:rsidRPr="00E4214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uk-UA"/>
        </w:rPr>
        <w:t>90</w:t>
      </w:r>
      <w:r w:rsidR="00E4214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uk-UA"/>
        </w:rPr>
        <w:t xml:space="preserve"> </w:t>
      </w:r>
      <w:r w:rsidRPr="00E4214E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uk-UA"/>
        </w:rPr>
        <w:t>грн.) неоподатковуваних мінімумів доходів громадян.</w:t>
      </w:r>
    </w:p>
    <w:p w:rsidR="00CD30EE" w:rsidRPr="00E4214E" w:rsidRDefault="00CD30EE" w:rsidP="00492491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Ті самі дії, вчинені в межах територій та об'єктів природно-заповідного фонду, тягнуть за собою накладення штрафу на громадян від 20</w:t>
      </w:r>
      <w:r w:rsidR="003D25FC"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(340</w:t>
      </w:r>
      <w:r w:rsidR="003D25FC"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грн.) до 40</w:t>
      </w:r>
      <w:r w:rsidR="003D25FC"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(680 грн.) неоподатковуваних мінімумів доходів громадян і на посадових осіб - від 70</w:t>
      </w:r>
      <w:r w:rsidR="003D25FC"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(1190 грн.) до 100 (1700</w:t>
      </w:r>
      <w:r w:rsidR="003D25FC"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грн.) неоподатковуваних мінімумів доходів громадян.</w:t>
      </w:r>
    </w:p>
    <w:p w:rsidR="00CD30EE" w:rsidRPr="00E4214E" w:rsidRDefault="00CD30EE" w:rsidP="00492491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Одночасно повідомляємо, що Закон</w:t>
      </w:r>
      <w:r w:rsidR="003D25FC"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ом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України від 15.11.2009 </w:t>
      </w:r>
      <w:r w:rsidR="00492491">
        <w:rPr>
          <w:rFonts w:ascii="Times New Roman" w:hAnsi="Times New Roman" w:cs="Times New Roman"/>
          <w:noProof/>
          <w:sz w:val="24"/>
          <w:szCs w:val="24"/>
          <w:lang w:eastAsia="uk-UA"/>
        </w:rPr>
        <w:t>№ 1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708</w:t>
      </w:r>
      <w:r w:rsidR="00492491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 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ЛП «Про внесення змін до деяких законодавчих актів України щодо відповідальності за правопорушення у сфері довкілля», внесено зміни до статті 245 Кримінального Кодексу України і вона викладена у такій редакції:</w:t>
      </w:r>
    </w:p>
    <w:p w:rsidR="00CD30EE" w:rsidRPr="00492491" w:rsidRDefault="00CD30EE" w:rsidP="00E4214E">
      <w:pPr>
        <w:jc w:val="both"/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uk-UA"/>
        </w:rPr>
      </w:pPr>
      <w:r w:rsidRPr="00492491"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uk-UA"/>
        </w:rPr>
        <w:t>Стаття 245. Знищення або пошкодження об'єктів рослинного світу</w:t>
      </w:r>
    </w:p>
    <w:p w:rsidR="00CD30EE" w:rsidRPr="00492491" w:rsidRDefault="00CD30EE" w:rsidP="0049249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eastAsia="uk-UA"/>
        </w:rPr>
      </w:pPr>
      <w:r w:rsidRPr="00492491"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eastAsia="uk-UA"/>
        </w:rPr>
        <w:t>Знищення або пошкодження лісових масивів, зелених насадже</w:t>
      </w:r>
      <w:r w:rsidR="00492491" w:rsidRPr="00492491"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eastAsia="uk-UA"/>
        </w:rPr>
        <w:t xml:space="preserve">нь навколо населених пунктів, </w:t>
      </w:r>
      <w:r w:rsidRPr="00492491"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eastAsia="uk-UA"/>
        </w:rPr>
        <w:t>сухих дикоростучих трав, рослинності або її залишків на землях сільськогосподарського призначення вогнем чи іншим загально небезпечним способом — караються штрафом від трьохсот до п'ятисот неоподатковуваних мінімумів доходів громадян або обмеженням волі на строк від двох до п'яти років, або позбавленням волі на той самий строк.</w:t>
      </w:r>
    </w:p>
    <w:p w:rsidR="00CD30EE" w:rsidRPr="00492491" w:rsidRDefault="00CD30EE" w:rsidP="0049249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eastAsia="uk-UA"/>
        </w:rPr>
      </w:pPr>
      <w:r w:rsidRPr="00492491">
        <w:rPr>
          <w:rFonts w:ascii="Times New Roman" w:hAnsi="Times New Roman" w:cs="Times New Roman"/>
          <w:b/>
          <w:i/>
          <w:noProof/>
          <w:color w:val="C00000"/>
          <w:sz w:val="24"/>
          <w:szCs w:val="24"/>
          <w:lang w:eastAsia="uk-UA"/>
        </w:rPr>
        <w:t>Ті самі дії, якщо вони спричинили загибель людей, масову загибель тварин або інші тяжкі наслідки, - караються позбавленням волі на строк від п'яти до десяти років.</w:t>
      </w:r>
    </w:p>
    <w:p w:rsidR="00E4214E" w:rsidRPr="00E4214E" w:rsidRDefault="00E4214E" w:rsidP="00492491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У зв’язку з вищезазначеним,</w:t>
      </w:r>
      <w:r w:rsidRPr="00E4214E">
        <w:rPr>
          <w:rFonts w:ascii="Times New Roman" w:hAnsi="Times New Roman" w:cs="Times New Roman"/>
          <w:sz w:val="24"/>
          <w:szCs w:val="24"/>
        </w:rPr>
        <w:t xml:space="preserve"> </w:t>
      </w: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 xml:space="preserve">Тростянецька сільська рада Стрийського району Львівської області звертається до громадян з проханням дотримувіатись правил пожежної безпеки, відмовитись від спалювання сміття й рослинних залишків! </w:t>
      </w:r>
    </w:p>
    <w:p w:rsidR="00E4214E" w:rsidRPr="00E4214E" w:rsidRDefault="00E4214E" w:rsidP="00E4214E">
      <w:pPr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Якщо ви бачите, як інші палять листя та траву – поясніть, чому це не слід робити!</w:t>
      </w:r>
    </w:p>
    <w:p w:rsidR="00CD30EE" w:rsidRPr="00E4214E" w:rsidRDefault="00CD30EE" w:rsidP="00E4214E">
      <w:pPr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Давайте пам'ятати, що природа потребує нашого захисту і бережливого ставлення до неї!</w:t>
      </w:r>
    </w:p>
    <w:p w:rsidR="00CD30EE" w:rsidRPr="00E4214E" w:rsidRDefault="00CD30EE" w:rsidP="00E4214E">
      <w:pPr>
        <w:jc w:val="both"/>
        <w:rPr>
          <w:rFonts w:ascii="Times New Roman" w:hAnsi="Times New Roman" w:cs="Times New Roman"/>
          <w:noProof/>
          <w:sz w:val="24"/>
          <w:szCs w:val="24"/>
          <w:lang w:eastAsia="uk-UA"/>
        </w:rPr>
      </w:pPr>
      <w:r w:rsidRPr="00E4214E">
        <w:rPr>
          <w:rFonts w:ascii="Times New Roman" w:hAnsi="Times New Roman" w:cs="Times New Roman"/>
          <w:noProof/>
          <w:sz w:val="24"/>
          <w:szCs w:val="24"/>
          <w:lang w:eastAsia="uk-UA"/>
        </w:rPr>
        <w:t>Дбайте про стан навколишнього середовища! Адже знищення стерні - це, водночас, знищення флори і фауни регіону. Разом зі стернею вогонь знищує безцінну мікрофлору полів, яка могла б суттєво підвищити врожайність у наступні роки.</w:t>
      </w:r>
    </w:p>
    <w:p w:rsidR="009814DB" w:rsidRDefault="00CD30EE" w:rsidP="00CD30EE">
      <w:r>
        <w:rPr>
          <w:noProof/>
          <w:lang w:eastAsia="uk-UA"/>
        </w:rPr>
        <w:lastRenderedPageBreak/>
        <w:drawing>
          <wp:inline distT="0" distB="0" distL="0" distR="0" wp14:anchorId="717044FB" wp14:editId="49C17703">
            <wp:extent cx="6120765" cy="4312049"/>
            <wp:effectExtent l="0" t="0" r="0" b="0"/>
            <wp:docPr id="1" name="Рисунок 1" descr="https://rada.info/upload/users_files/04380040/bf146e575c2b0a61c2c5d5c364f01d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da.info/upload/users_files/04380040/bf146e575c2b0a61c2c5d5c364f01d2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1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B52" w:rsidRDefault="00E22B52" w:rsidP="00CD30EE"/>
    <w:p w:rsidR="00E22B52" w:rsidRDefault="00E22B52" w:rsidP="00E22B52"/>
    <w:p w:rsidR="00E22B52" w:rsidRDefault="00E22B52" w:rsidP="00CD30EE"/>
    <w:p w:rsidR="00E22B52" w:rsidRPr="00CD30EE" w:rsidRDefault="00E22B52" w:rsidP="00CD30EE"/>
    <w:sectPr w:rsidR="00E22B52" w:rsidRPr="00CD30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67815"/>
    <w:multiLevelType w:val="hybridMultilevel"/>
    <w:tmpl w:val="6FBACF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B7"/>
    <w:rsid w:val="003D25FC"/>
    <w:rsid w:val="00492491"/>
    <w:rsid w:val="005155B7"/>
    <w:rsid w:val="00767788"/>
    <w:rsid w:val="0080308D"/>
    <w:rsid w:val="00872E6E"/>
    <w:rsid w:val="00B55D2B"/>
    <w:rsid w:val="00CD30EE"/>
    <w:rsid w:val="00E22B52"/>
    <w:rsid w:val="00E4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0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2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0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2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5534</Words>
  <Characters>3155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</dc:creator>
  <cp:keywords/>
  <dc:description/>
  <cp:lastModifiedBy>Заступник</cp:lastModifiedBy>
  <cp:revision>4</cp:revision>
  <dcterms:created xsi:type="dcterms:W3CDTF">2021-10-29T11:32:00Z</dcterms:created>
  <dcterms:modified xsi:type="dcterms:W3CDTF">2021-11-03T10:35:00Z</dcterms:modified>
</cp:coreProperties>
</file>