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9" w:rsidRPr="008B20DA" w:rsidRDefault="00143209" w:rsidP="00143209">
      <w:pPr>
        <w:spacing w:after="0" w:line="240" w:lineRule="auto"/>
        <w:jc w:val="center"/>
        <w:rPr>
          <w:b/>
          <w:lang w:val="uk-UA" w:eastAsia="ru-RU"/>
        </w:rPr>
      </w:pPr>
      <w:r w:rsidRPr="008B20DA">
        <w:rPr>
          <w:b/>
          <w:lang w:eastAsia="ru-RU"/>
        </w:rPr>
        <w:t>З</w:t>
      </w:r>
      <w:r w:rsidRPr="008B20DA">
        <w:rPr>
          <w:b/>
          <w:lang w:val="uk-UA" w:eastAsia="ru-RU"/>
        </w:rPr>
        <w:t>АЯВА</w:t>
      </w:r>
    </w:p>
    <w:p w:rsidR="00143209" w:rsidRPr="008B20DA" w:rsidRDefault="00143209" w:rsidP="00143209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8B20DA">
        <w:rPr>
          <w:b/>
          <w:bCs/>
          <w:sz w:val="28"/>
          <w:szCs w:val="28"/>
        </w:rPr>
        <w:t xml:space="preserve">про </w:t>
      </w:r>
      <w:proofErr w:type="spellStart"/>
      <w:r w:rsidRPr="008B20DA">
        <w:rPr>
          <w:b/>
          <w:bCs/>
          <w:sz w:val="28"/>
          <w:szCs w:val="28"/>
        </w:rPr>
        <w:t>визначення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обсягу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стратегічної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екологічної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оцінки</w:t>
      </w:r>
      <w:proofErr w:type="spellEnd"/>
      <w:r w:rsidRPr="008B20DA">
        <w:rPr>
          <w:b/>
          <w:bCs/>
          <w:sz w:val="28"/>
          <w:szCs w:val="28"/>
        </w:rPr>
        <w:t xml:space="preserve"> </w:t>
      </w:r>
    </w:p>
    <w:p w:rsidR="00143209" w:rsidRDefault="00143209" w:rsidP="00143209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Pr="009E57AB">
        <w:rPr>
          <w:b/>
          <w:bCs/>
          <w:sz w:val="28"/>
          <w:szCs w:val="28"/>
          <w:lang w:val="uk-UA"/>
        </w:rPr>
        <w:t xml:space="preserve">несення змін до детального плану території земельної ділянки </w:t>
      </w:r>
    </w:p>
    <w:p w:rsidR="00143209" w:rsidRDefault="00143209" w:rsidP="00143209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9E57AB">
        <w:rPr>
          <w:b/>
          <w:bCs/>
          <w:sz w:val="28"/>
          <w:szCs w:val="28"/>
          <w:lang w:val="uk-UA"/>
        </w:rPr>
        <w:t xml:space="preserve">IHK 4623081200:12:000:0234 площею 2,0 для будівництва заводу </w:t>
      </w:r>
    </w:p>
    <w:p w:rsidR="00143209" w:rsidRDefault="00143209" w:rsidP="00143209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9E57AB">
        <w:rPr>
          <w:b/>
          <w:bCs/>
          <w:sz w:val="28"/>
          <w:szCs w:val="28"/>
          <w:lang w:val="uk-UA"/>
        </w:rPr>
        <w:t xml:space="preserve">з виробництва сухих будівельних сумішей </w:t>
      </w:r>
    </w:p>
    <w:p w:rsidR="00143209" w:rsidRDefault="00143209" w:rsidP="00143209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9E57AB">
        <w:rPr>
          <w:b/>
          <w:bCs/>
          <w:sz w:val="28"/>
          <w:szCs w:val="28"/>
          <w:lang w:val="uk-UA"/>
        </w:rPr>
        <w:t xml:space="preserve">в с. Тростянець </w:t>
      </w:r>
      <w:proofErr w:type="spellStart"/>
      <w:r w:rsidRPr="009E57AB">
        <w:rPr>
          <w:b/>
          <w:bCs/>
          <w:sz w:val="28"/>
          <w:szCs w:val="28"/>
          <w:lang w:val="uk-UA"/>
        </w:rPr>
        <w:t>Стрийського</w:t>
      </w:r>
      <w:proofErr w:type="spellEnd"/>
      <w:r w:rsidRPr="009E57AB">
        <w:rPr>
          <w:b/>
          <w:bCs/>
          <w:sz w:val="28"/>
          <w:szCs w:val="28"/>
          <w:lang w:val="uk-UA"/>
        </w:rPr>
        <w:t xml:space="preserve"> району Львівської області</w:t>
      </w:r>
    </w:p>
    <w:p w:rsidR="00143209" w:rsidRPr="008B20DA" w:rsidRDefault="00143209" w:rsidP="00143209">
      <w:pPr>
        <w:pStyle w:val="a5"/>
        <w:spacing w:after="0"/>
        <w:ind w:left="284"/>
        <w:jc w:val="center"/>
        <w:rPr>
          <w:b/>
          <w:bCs/>
          <w:szCs w:val="28"/>
          <w:lang w:val="uk-UA"/>
        </w:rPr>
      </w:pPr>
    </w:p>
    <w:p w:rsidR="00143209" w:rsidRPr="008B20DA" w:rsidRDefault="00143209" w:rsidP="00143209">
      <w:pPr>
        <w:spacing w:line="240" w:lineRule="auto"/>
        <w:jc w:val="left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 xml:space="preserve">1. </w:t>
      </w:r>
      <w:proofErr w:type="spellStart"/>
      <w:r w:rsidRPr="008B20DA">
        <w:rPr>
          <w:b/>
          <w:bCs/>
          <w:szCs w:val="28"/>
          <w:lang w:eastAsia="ru-RU"/>
        </w:rPr>
        <w:t>Замовник</w:t>
      </w:r>
      <w:proofErr w:type="spellEnd"/>
      <w:r w:rsidRPr="008B20DA">
        <w:rPr>
          <w:b/>
          <w:bCs/>
          <w:szCs w:val="28"/>
          <w:lang w:eastAsia="ru-RU"/>
        </w:rPr>
        <w:t xml:space="preserve"> СЕО</w:t>
      </w:r>
      <w:r w:rsidRPr="008B20DA">
        <w:rPr>
          <w:b/>
          <w:bCs/>
          <w:szCs w:val="28"/>
          <w:lang w:val="uk-UA" w:eastAsia="ru-RU"/>
        </w:rPr>
        <w:t>:</w:t>
      </w:r>
    </w:p>
    <w:p w:rsidR="00143209" w:rsidRPr="00664292" w:rsidRDefault="00143209" w:rsidP="00143209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Тростянецька сільськ</w:t>
      </w:r>
      <w:r w:rsidRPr="00664292">
        <w:rPr>
          <w:szCs w:val="28"/>
          <w:lang w:val="uk-UA" w:eastAsia="ru-RU"/>
        </w:rPr>
        <w:t>а рада:</w:t>
      </w:r>
    </w:p>
    <w:p w:rsidR="00143209" w:rsidRDefault="00143209" w:rsidP="00143209">
      <w:pPr>
        <w:spacing w:after="0" w:line="240" w:lineRule="auto"/>
        <w:rPr>
          <w:szCs w:val="28"/>
          <w:lang w:val="uk-UA" w:eastAsia="ru-RU"/>
        </w:rPr>
      </w:pPr>
      <w:r w:rsidRPr="007A3270">
        <w:rPr>
          <w:szCs w:val="28"/>
          <w:lang w:val="uk-UA" w:eastAsia="ru-RU"/>
        </w:rPr>
        <w:t xml:space="preserve">81614, вулиця Зелена, 2, село Тростянець, район </w:t>
      </w:r>
      <w:proofErr w:type="spellStart"/>
      <w:r w:rsidRPr="007A3270">
        <w:rPr>
          <w:szCs w:val="28"/>
          <w:lang w:val="uk-UA" w:eastAsia="ru-RU"/>
        </w:rPr>
        <w:t>Стрийський</w:t>
      </w:r>
      <w:proofErr w:type="spellEnd"/>
      <w:r w:rsidRPr="007A3270">
        <w:rPr>
          <w:szCs w:val="28"/>
          <w:lang w:val="uk-UA" w:eastAsia="ru-RU"/>
        </w:rPr>
        <w:t xml:space="preserve">, область Львівська, </w:t>
      </w:r>
      <w:r>
        <w:rPr>
          <w:szCs w:val="28"/>
          <w:lang w:val="uk-UA" w:eastAsia="ru-RU"/>
        </w:rPr>
        <w:t>Україна.</w:t>
      </w:r>
    </w:p>
    <w:p w:rsidR="00143209" w:rsidRPr="008B20DA" w:rsidRDefault="00143209" w:rsidP="00143209">
      <w:pPr>
        <w:spacing w:after="0" w:line="240" w:lineRule="auto"/>
        <w:rPr>
          <w:szCs w:val="28"/>
          <w:lang w:val="uk-UA" w:eastAsia="ru-RU"/>
        </w:rPr>
      </w:pPr>
    </w:p>
    <w:p w:rsidR="00143209" w:rsidRPr="008B20DA" w:rsidRDefault="00143209" w:rsidP="00143209">
      <w:pPr>
        <w:spacing w:line="240" w:lineRule="auto"/>
        <w:rPr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2. Вид та основні цілі документа державного планування, його зв’язок з іншими документами державного планування:</w:t>
      </w:r>
    </w:p>
    <w:p w:rsidR="00143209" w:rsidRPr="00AF5A60" w:rsidRDefault="00143209" w:rsidP="00143209">
      <w:pPr>
        <w:spacing w:after="0"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AF5A60">
        <w:rPr>
          <w:szCs w:val="28"/>
          <w:lang w:val="uk-UA"/>
        </w:rPr>
        <w:t xml:space="preserve">несення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AF5A60">
        <w:rPr>
          <w:szCs w:val="28"/>
          <w:lang w:val="uk-UA"/>
        </w:rPr>
        <w:t>Стрийського</w:t>
      </w:r>
      <w:proofErr w:type="spellEnd"/>
      <w:r w:rsidRPr="00AF5A60">
        <w:rPr>
          <w:szCs w:val="28"/>
          <w:lang w:val="uk-UA"/>
        </w:rPr>
        <w:t xml:space="preserve"> району Львівської області</w:t>
      </w:r>
      <w:r>
        <w:rPr>
          <w:szCs w:val="28"/>
          <w:lang w:val="uk-UA"/>
        </w:rPr>
        <w:t xml:space="preserve"> належить до</w:t>
      </w:r>
      <w:r w:rsidRPr="008B20DA">
        <w:rPr>
          <w:szCs w:val="28"/>
          <w:lang w:val="uk-UA"/>
        </w:rPr>
        <w:t xml:space="preserve"> містобудівно</w:t>
      </w:r>
      <w:r>
        <w:rPr>
          <w:szCs w:val="28"/>
          <w:lang w:val="uk-UA"/>
        </w:rPr>
        <w:t>ї</w:t>
      </w:r>
      <w:r w:rsidRPr="008B20DA">
        <w:rPr>
          <w:szCs w:val="28"/>
          <w:lang w:val="uk-UA"/>
        </w:rPr>
        <w:t xml:space="preserve"> документаці</w:t>
      </w:r>
      <w:r>
        <w:rPr>
          <w:szCs w:val="28"/>
          <w:lang w:val="uk-UA"/>
        </w:rPr>
        <w:t>ї</w:t>
      </w:r>
      <w:r w:rsidRPr="008B20DA">
        <w:rPr>
          <w:szCs w:val="28"/>
          <w:lang w:val="uk-UA"/>
        </w:rPr>
        <w:t>, що визначає планувальну організацію та розвиток території.</w:t>
      </w:r>
    </w:p>
    <w:p w:rsidR="00143209" w:rsidRPr="008B20DA" w:rsidRDefault="00143209" w:rsidP="00143209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Детальний план території деталізує положення генерального плану населеного пункту або комплексного плану та визначає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території. Детальний план території розробляється з урахуванням обмежень у використанні земель.</w:t>
      </w:r>
    </w:p>
    <w:p w:rsidR="00143209" w:rsidRPr="008B20DA" w:rsidRDefault="00143209" w:rsidP="00143209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Детальний план розробляється з метою визначення планувальної організації, просторової композиції і параметрів забудови та ландшафтної організації кварталу, мікрорайону, іншої частини території, призначених для комплексної забудови чи реконструкції, та підлягає стратегічній екологічній оцінці.</w:t>
      </w:r>
    </w:p>
    <w:p w:rsidR="00143209" w:rsidRPr="008B20DA" w:rsidRDefault="00143209" w:rsidP="00143209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Детальні плани територій одночасно з їх затвердженням стають невід’ємними складовими генерального плану населеного пункту та/або комплексного плану.</w:t>
      </w:r>
    </w:p>
    <w:p w:rsidR="00143209" w:rsidRPr="008B20DA" w:rsidRDefault="00143209" w:rsidP="00143209">
      <w:pPr>
        <w:pStyle w:val="rvps2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Також відповідно до Закону України «Про регулювання містобудівної діяльності» детальний план території визначає: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 xml:space="preserve">принципи </w:t>
      </w:r>
      <w:proofErr w:type="spellStart"/>
      <w:r w:rsidRPr="008B20DA">
        <w:rPr>
          <w:sz w:val="28"/>
          <w:szCs w:val="28"/>
          <w:lang w:val="uk-UA"/>
        </w:rPr>
        <w:t>планувально</w:t>
      </w:r>
      <w:proofErr w:type="spellEnd"/>
      <w:r w:rsidRPr="008B20DA">
        <w:rPr>
          <w:sz w:val="28"/>
          <w:szCs w:val="28"/>
          <w:lang w:val="uk-UA"/>
        </w:rPr>
        <w:t>-просторової організації забудови;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червоні лінії та лінії регулювання забудови;</w:t>
      </w:r>
    </w:p>
    <w:p w:rsidR="00143209" w:rsidRPr="008B20DA" w:rsidRDefault="00143209" w:rsidP="00143209">
      <w:pPr>
        <w:pStyle w:val="a7"/>
        <w:numPr>
          <w:ilvl w:val="0"/>
          <w:numId w:val="17"/>
        </w:numPr>
        <w:spacing w:after="0" w:line="240" w:lineRule="auto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у межах визначеного комплексним планом, генеральним планом населеного пункту функціонального призначення режим та параметри забудови території, розподіл територій згідно з будівельними нормами;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lastRenderedPageBreak/>
        <w:t>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потребу в підприємствах і закладах обслуговування населення, місце їх розташування;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доцільність, обсяги, послідовність реконструкції забудови;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черговість та обсяги інженерної підготовки території;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систему інженерних мереж;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порядок організації транспортного і пішохідного руху;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 xml:space="preserve">порядок комплексного благоустрою та озеленення, потребу у формуванні </w:t>
      </w:r>
      <w:proofErr w:type="spellStart"/>
      <w:r w:rsidRPr="008B20DA">
        <w:rPr>
          <w:sz w:val="28"/>
          <w:szCs w:val="28"/>
          <w:lang w:val="uk-UA"/>
        </w:rPr>
        <w:t>екомережі</w:t>
      </w:r>
      <w:proofErr w:type="spellEnd"/>
      <w:r w:rsidRPr="008B20DA">
        <w:rPr>
          <w:sz w:val="28"/>
          <w:szCs w:val="28"/>
          <w:lang w:val="uk-UA"/>
        </w:rPr>
        <w:t>;</w:t>
      </w:r>
    </w:p>
    <w:p w:rsidR="00143209" w:rsidRPr="008B20DA" w:rsidRDefault="00143209" w:rsidP="00143209">
      <w:pPr>
        <w:pStyle w:val="rvps2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межі прибережних захисних смуг і пляжних зон водних об’єктів (у разі відсутності плану зонування території).</w:t>
      </w:r>
    </w:p>
    <w:p w:rsidR="00143209" w:rsidRDefault="00143209" w:rsidP="00143209">
      <w:pPr>
        <w:spacing w:after="0" w:line="240" w:lineRule="auto"/>
        <w:ind w:firstLine="540"/>
        <w:rPr>
          <w:szCs w:val="28"/>
          <w:lang w:val="uk-UA" w:eastAsia="ru-RU"/>
        </w:rPr>
      </w:pPr>
      <w:r w:rsidRPr="00624356">
        <w:rPr>
          <w:szCs w:val="28"/>
          <w:lang w:val="uk-UA" w:eastAsia="ru-RU"/>
        </w:rPr>
        <w:t xml:space="preserve">У даному </w:t>
      </w:r>
      <w:proofErr w:type="spellStart"/>
      <w:r w:rsidRPr="00624356">
        <w:rPr>
          <w:szCs w:val="28"/>
          <w:lang w:val="uk-UA" w:eastAsia="ru-RU"/>
        </w:rPr>
        <w:t>проєкті</w:t>
      </w:r>
      <w:proofErr w:type="spellEnd"/>
      <w:r w:rsidRPr="00624356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в</w:t>
      </w:r>
      <w:r w:rsidRPr="00A54BA3">
        <w:rPr>
          <w:szCs w:val="28"/>
          <w:lang w:val="uk-UA" w:eastAsia="ru-RU"/>
        </w:rPr>
        <w:t xml:space="preserve">несення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A54BA3">
        <w:rPr>
          <w:szCs w:val="28"/>
          <w:lang w:val="uk-UA" w:eastAsia="ru-RU"/>
        </w:rPr>
        <w:t>Стрийського</w:t>
      </w:r>
      <w:proofErr w:type="spellEnd"/>
      <w:r w:rsidRPr="00A54BA3">
        <w:rPr>
          <w:szCs w:val="28"/>
          <w:lang w:val="uk-UA" w:eastAsia="ru-RU"/>
        </w:rPr>
        <w:t xml:space="preserve"> району Львівської області </w:t>
      </w:r>
      <w:r w:rsidRPr="00624356">
        <w:rPr>
          <w:szCs w:val="28"/>
          <w:lang w:val="uk-UA" w:eastAsia="ru-RU"/>
        </w:rPr>
        <w:t>опраць</w:t>
      </w:r>
      <w:r w:rsidRPr="00D32851">
        <w:rPr>
          <w:szCs w:val="28"/>
          <w:lang w:val="uk-UA" w:eastAsia="ru-RU"/>
        </w:rPr>
        <w:t>овано</w:t>
      </w:r>
      <w:r w:rsidRPr="00624356">
        <w:rPr>
          <w:szCs w:val="28"/>
          <w:lang w:val="uk-UA" w:eastAsia="ru-RU"/>
        </w:rPr>
        <w:t xml:space="preserve"> планувальне рішення використання </w:t>
      </w:r>
      <w:r>
        <w:rPr>
          <w:szCs w:val="28"/>
          <w:lang w:val="uk-UA" w:eastAsia="ru-RU"/>
        </w:rPr>
        <w:t xml:space="preserve">території </w:t>
      </w:r>
      <w:r w:rsidRPr="00D32851">
        <w:rPr>
          <w:szCs w:val="28"/>
          <w:lang w:val="uk-UA" w:eastAsia="ru-RU"/>
        </w:rPr>
        <w:t xml:space="preserve">орієнтовною площею </w:t>
      </w:r>
      <w:r>
        <w:rPr>
          <w:szCs w:val="28"/>
          <w:lang w:val="uk-UA" w:eastAsia="ru-RU"/>
        </w:rPr>
        <w:t>9,6</w:t>
      </w:r>
      <w:r w:rsidRPr="00D32851">
        <w:rPr>
          <w:szCs w:val="28"/>
          <w:lang w:val="uk-UA" w:eastAsia="ru-RU"/>
        </w:rPr>
        <w:t xml:space="preserve"> га, </w:t>
      </w:r>
      <w:r>
        <w:rPr>
          <w:szCs w:val="28"/>
          <w:lang w:val="uk-UA" w:eastAsia="ru-RU"/>
        </w:rPr>
        <w:t xml:space="preserve">загальна </w:t>
      </w:r>
      <w:r w:rsidRPr="00D32851">
        <w:rPr>
          <w:szCs w:val="28"/>
          <w:lang w:val="uk-UA" w:eastAsia="ru-RU"/>
        </w:rPr>
        <w:t xml:space="preserve">площа </w:t>
      </w:r>
      <w:r>
        <w:rPr>
          <w:szCs w:val="28"/>
          <w:lang w:val="uk-UA" w:eastAsia="ru-RU"/>
        </w:rPr>
        <w:t>опрацювання – близько 20,0 га</w:t>
      </w:r>
      <w:r w:rsidRPr="00D32851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spacing w:after="0" w:line="240" w:lineRule="auto"/>
        <w:ind w:firstLine="540"/>
        <w:rPr>
          <w:szCs w:val="28"/>
          <w:lang w:val="uk-UA" w:eastAsia="ru-RU"/>
        </w:rPr>
      </w:pP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3. Визначення умов для реалізації видів діяльності або об’єктів, щодо яких законодавством передбачено здійснення процедури оцінки впливу на довкілля:</w:t>
      </w:r>
    </w:p>
    <w:p w:rsidR="00143209" w:rsidRDefault="00143209" w:rsidP="00143209">
      <w:pPr>
        <w:spacing w:line="240" w:lineRule="auto"/>
        <w:ind w:firstLine="708"/>
        <w:rPr>
          <w:bCs/>
          <w:szCs w:val="28"/>
          <w:lang w:val="uk-UA" w:eastAsia="ru-RU"/>
        </w:rPr>
      </w:pPr>
      <w:r w:rsidRPr="003F0A94">
        <w:rPr>
          <w:bCs/>
          <w:szCs w:val="28"/>
          <w:lang w:val="uk-UA" w:eastAsia="ru-RU"/>
        </w:rPr>
        <w:t>Відповідно до ст. 3 Закону України «Про оцінку впливу на довкілля» здійснення оцінки впливу на довкілля не є обов’язковим у процесі прийняття рішень про провадження вказаної планованої діяльності (</w:t>
      </w:r>
      <w:r>
        <w:rPr>
          <w:bCs/>
          <w:szCs w:val="28"/>
          <w:lang w:val="uk-UA" w:eastAsia="ru-RU"/>
        </w:rPr>
        <w:t>фасування сухих будівельних сумішей</w:t>
      </w:r>
      <w:r w:rsidRPr="003F0A94">
        <w:rPr>
          <w:bCs/>
          <w:szCs w:val="28"/>
          <w:lang w:val="uk-UA" w:eastAsia="ru-RU"/>
        </w:rPr>
        <w:t>).</w:t>
      </w:r>
      <w:r w:rsidRPr="003F0A94">
        <w:rPr>
          <w:lang w:val="uk-UA"/>
        </w:rPr>
        <w:t xml:space="preserve"> </w:t>
      </w: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4. Ймовірні наслідки для довкілля (у тому числі для здоров’я населення, для територій з природоохоронним статусом, транскордонні наслідки для довкілля, у тому числі для здоров’я населення):</w:t>
      </w:r>
    </w:p>
    <w:p w:rsidR="00143209" w:rsidRPr="008B20DA" w:rsidRDefault="00143209" w:rsidP="00143209">
      <w:pPr>
        <w:spacing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Основні фактори впливу на довкілля, пов’язані із </w:t>
      </w:r>
      <w:r w:rsidRPr="00640BEC">
        <w:rPr>
          <w:szCs w:val="28"/>
          <w:lang w:val="uk-UA" w:eastAsia="ru-RU"/>
        </w:rPr>
        <w:t>внесення</w:t>
      </w:r>
      <w:r>
        <w:rPr>
          <w:szCs w:val="28"/>
          <w:lang w:val="uk-UA" w:eastAsia="ru-RU"/>
        </w:rPr>
        <w:t>м</w:t>
      </w:r>
      <w:r w:rsidRPr="00640BEC">
        <w:rPr>
          <w:szCs w:val="28"/>
          <w:lang w:val="uk-UA" w:eastAsia="ru-RU"/>
        </w:rPr>
        <w:t xml:space="preserve">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640BEC">
        <w:rPr>
          <w:szCs w:val="28"/>
          <w:lang w:val="uk-UA" w:eastAsia="ru-RU"/>
        </w:rPr>
        <w:t>Стрийського</w:t>
      </w:r>
      <w:proofErr w:type="spellEnd"/>
      <w:r w:rsidRPr="00640BEC">
        <w:rPr>
          <w:szCs w:val="28"/>
          <w:lang w:val="uk-UA" w:eastAsia="ru-RU"/>
        </w:rPr>
        <w:t xml:space="preserve"> району Львівської області</w:t>
      </w:r>
      <w:r w:rsidRPr="008B20DA">
        <w:rPr>
          <w:rFonts w:eastAsia="Calibri"/>
          <w:lang w:val="uk-UA"/>
        </w:rPr>
        <w:t>:</w:t>
      </w:r>
    </w:p>
    <w:p w:rsidR="00143209" w:rsidRPr="008B20DA" w:rsidRDefault="00143209" w:rsidP="00143209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ймовірне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зниження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якості</w:t>
      </w:r>
      <w:proofErr w:type="spellEnd"/>
      <w:r w:rsidRPr="008B20DA">
        <w:rPr>
          <w:szCs w:val="28"/>
          <w:lang w:eastAsia="ru-RU"/>
        </w:rPr>
        <w:t xml:space="preserve"> атмосферного </w:t>
      </w:r>
      <w:proofErr w:type="spellStart"/>
      <w:r w:rsidRPr="008B20DA">
        <w:rPr>
          <w:szCs w:val="28"/>
          <w:lang w:eastAsia="ru-RU"/>
        </w:rPr>
        <w:t>повітря</w:t>
      </w:r>
      <w:proofErr w:type="spellEnd"/>
      <w:r w:rsidRPr="008B20DA">
        <w:rPr>
          <w:szCs w:val="28"/>
          <w:lang w:eastAsia="ru-RU"/>
        </w:rPr>
        <w:t xml:space="preserve"> через </w:t>
      </w:r>
      <w:proofErr w:type="spellStart"/>
      <w:r w:rsidRPr="008B20DA">
        <w:rPr>
          <w:szCs w:val="28"/>
          <w:lang w:eastAsia="ru-RU"/>
        </w:rPr>
        <w:t>діяльність</w:t>
      </w:r>
      <w:proofErr w:type="spellEnd"/>
      <w:r w:rsidRPr="008B20DA">
        <w:rPr>
          <w:szCs w:val="28"/>
          <w:lang w:eastAsia="ru-RU"/>
        </w:rPr>
        <w:t xml:space="preserve"> про</w:t>
      </w:r>
      <w:r w:rsidRPr="008B20DA">
        <w:rPr>
          <w:szCs w:val="28"/>
          <w:lang w:val="uk-UA" w:eastAsia="ru-RU"/>
        </w:rPr>
        <w:t>є</w:t>
      </w:r>
      <w:proofErr w:type="spellStart"/>
      <w:r w:rsidRPr="008B20DA">
        <w:rPr>
          <w:szCs w:val="28"/>
          <w:lang w:eastAsia="ru-RU"/>
        </w:rPr>
        <w:t>ктованого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об’єкту</w:t>
      </w:r>
      <w:proofErr w:type="spellEnd"/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забруднення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навколишнього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середовища</w:t>
      </w:r>
      <w:proofErr w:type="spellEnd"/>
      <w:r w:rsidRPr="008B20DA">
        <w:rPr>
          <w:szCs w:val="28"/>
          <w:lang w:eastAsia="ru-RU"/>
        </w:rPr>
        <w:t xml:space="preserve"> </w:t>
      </w:r>
      <w:r w:rsidRPr="008B20DA">
        <w:rPr>
          <w:szCs w:val="28"/>
          <w:lang w:val="uk-UA" w:eastAsia="ru-RU"/>
        </w:rPr>
        <w:t>промисловими та побутовими відходами</w:t>
      </w:r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хі</w:t>
      </w:r>
      <w:proofErr w:type="gramStart"/>
      <w:r w:rsidRPr="008B20DA">
        <w:rPr>
          <w:szCs w:val="28"/>
          <w:lang w:eastAsia="ru-RU"/>
        </w:rPr>
        <w:t>м</w:t>
      </w:r>
      <w:proofErr w:type="gramEnd"/>
      <w:r w:rsidRPr="008B20DA">
        <w:rPr>
          <w:szCs w:val="28"/>
          <w:lang w:eastAsia="ru-RU"/>
        </w:rPr>
        <w:t>ічне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забруднення</w:t>
      </w:r>
      <w:proofErr w:type="spellEnd"/>
      <w:r w:rsidRPr="008B20DA">
        <w:rPr>
          <w:szCs w:val="28"/>
          <w:lang w:val="uk-UA" w:eastAsia="ru-RU"/>
        </w:rPr>
        <w:t xml:space="preserve"> довкілля</w:t>
      </w:r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фізичний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</w:t>
      </w:r>
      <w:proofErr w:type="spellEnd"/>
      <w:r w:rsidRPr="008B20DA">
        <w:rPr>
          <w:szCs w:val="28"/>
          <w:lang w:eastAsia="ru-RU"/>
        </w:rPr>
        <w:t xml:space="preserve"> (шум, </w:t>
      </w:r>
      <w:proofErr w:type="spellStart"/>
      <w:r w:rsidRPr="008B20DA">
        <w:rPr>
          <w:szCs w:val="28"/>
          <w:lang w:eastAsia="ru-RU"/>
        </w:rPr>
        <w:t>вібрація</w:t>
      </w:r>
      <w:proofErr w:type="spellEnd"/>
      <w:r w:rsidRPr="008B20DA">
        <w:rPr>
          <w:szCs w:val="28"/>
          <w:lang w:val="uk-UA" w:eastAsia="ru-RU"/>
        </w:rPr>
        <w:t xml:space="preserve"> тощо</w:t>
      </w:r>
      <w:r w:rsidRPr="008B20DA">
        <w:rPr>
          <w:szCs w:val="28"/>
          <w:lang w:eastAsia="ru-RU"/>
        </w:rPr>
        <w:t>);</w:t>
      </w:r>
    </w:p>
    <w:p w:rsidR="00143209" w:rsidRPr="008B20DA" w:rsidRDefault="00143209" w:rsidP="00143209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proofErr w:type="gramStart"/>
      <w:r w:rsidRPr="008B20DA">
        <w:rPr>
          <w:szCs w:val="28"/>
          <w:lang w:eastAsia="ru-RU"/>
        </w:rPr>
        <w:t>соц</w:t>
      </w:r>
      <w:proofErr w:type="gramEnd"/>
      <w:r w:rsidRPr="008B20DA">
        <w:rPr>
          <w:szCs w:val="28"/>
          <w:lang w:eastAsia="ru-RU"/>
        </w:rPr>
        <w:t>іальний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</w:t>
      </w:r>
      <w:proofErr w:type="spellEnd"/>
      <w:r w:rsidRPr="008B20DA">
        <w:rPr>
          <w:szCs w:val="28"/>
          <w:lang w:eastAsia="ru-RU"/>
        </w:rPr>
        <w:t xml:space="preserve"> (</w:t>
      </w:r>
      <w:r w:rsidRPr="008B20DA">
        <w:rPr>
          <w:szCs w:val="28"/>
          <w:lang w:val="uk-UA" w:eastAsia="ru-RU"/>
        </w:rPr>
        <w:t>умови праці та/чи</w:t>
      </w:r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побут</w:t>
      </w:r>
      <w:proofErr w:type="spellEnd"/>
      <w:r w:rsidRPr="008B20DA">
        <w:rPr>
          <w:szCs w:val="28"/>
          <w:lang w:val="uk-UA" w:eastAsia="ru-RU"/>
        </w:rPr>
        <w:t>у, цивільний захист тощо</w:t>
      </w:r>
      <w:r w:rsidRPr="008B20DA">
        <w:rPr>
          <w:szCs w:val="28"/>
          <w:lang w:eastAsia="ru-RU"/>
        </w:rPr>
        <w:t>);</w:t>
      </w:r>
    </w:p>
    <w:p w:rsidR="00143209" w:rsidRPr="008B20DA" w:rsidRDefault="00143209" w:rsidP="00143209">
      <w:pPr>
        <w:pStyle w:val="a7"/>
        <w:numPr>
          <w:ilvl w:val="0"/>
          <w:numId w:val="4"/>
        </w:numPr>
        <w:spacing w:line="240" w:lineRule="auto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lastRenderedPageBreak/>
        <w:t xml:space="preserve">техногенна та/чи антропогенна дія на поверхневі, підземні води та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>ґрунти.</w:t>
      </w:r>
    </w:p>
    <w:p w:rsidR="00143209" w:rsidRPr="008B20DA" w:rsidRDefault="00143209" w:rsidP="00143209">
      <w:pPr>
        <w:spacing w:after="0" w:line="240" w:lineRule="auto"/>
        <w:ind w:firstLine="708"/>
        <w:rPr>
          <w:szCs w:val="28"/>
          <w:lang w:val="uk-UA"/>
        </w:rPr>
      </w:pPr>
      <w:proofErr w:type="spellStart"/>
      <w:r w:rsidRPr="008B20DA">
        <w:rPr>
          <w:szCs w:val="28"/>
          <w:lang w:val="uk-UA"/>
        </w:rPr>
        <w:t>Проєктом</w:t>
      </w:r>
      <w:proofErr w:type="spellEnd"/>
      <w:r w:rsidRPr="008B20DA">
        <w:rPr>
          <w:szCs w:val="28"/>
          <w:lang w:val="uk-UA"/>
        </w:rPr>
        <w:t xml:space="preserve"> не передбачено розміщення на території ДПТ об’єктів, що можуть здійснювати негативний вплив на умови перебування на ділянці ДПТ. </w:t>
      </w:r>
    </w:p>
    <w:p w:rsidR="00143209" w:rsidRPr="008B20DA" w:rsidRDefault="00143209" w:rsidP="00143209">
      <w:pPr>
        <w:spacing w:after="0" w:line="240" w:lineRule="auto"/>
        <w:ind w:firstLine="708"/>
        <w:rPr>
          <w:szCs w:val="28"/>
          <w:lang w:val="uk-UA"/>
        </w:rPr>
      </w:pPr>
      <w:r w:rsidRPr="008B20DA">
        <w:rPr>
          <w:szCs w:val="28"/>
          <w:lang w:val="uk-UA" w:eastAsia="ru-RU"/>
        </w:rPr>
        <w:t xml:space="preserve">Вплив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 xml:space="preserve">транскордонних екологічних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 xml:space="preserve">наслідків </w:t>
      </w:r>
      <w:proofErr w:type="spellStart"/>
      <w:r w:rsidRPr="008B20DA">
        <w:rPr>
          <w:szCs w:val="28"/>
          <w:lang w:val="uk-UA" w:eastAsia="ru-RU"/>
        </w:rPr>
        <w:t>проєктованого</w:t>
      </w:r>
      <w:proofErr w:type="spellEnd"/>
      <w:r w:rsidRPr="008B20DA">
        <w:rPr>
          <w:szCs w:val="28"/>
          <w:lang w:val="uk-UA" w:eastAsia="ru-RU"/>
        </w:rPr>
        <w:t xml:space="preserve"> об’єкту на інші держави відсутній.</w:t>
      </w:r>
    </w:p>
    <w:p w:rsidR="00143209" w:rsidRPr="008B20DA" w:rsidRDefault="00143209" w:rsidP="00143209">
      <w:pPr>
        <w:spacing w:after="0" w:line="240" w:lineRule="auto"/>
        <w:ind w:firstLine="708"/>
        <w:rPr>
          <w:szCs w:val="28"/>
          <w:lang w:val="uk-UA"/>
        </w:rPr>
      </w:pP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5. Виправдані альтернативи, які необхідно розглянути, у тому числі якщо документ державного планування не буде затверджено:</w:t>
      </w:r>
    </w:p>
    <w:p w:rsidR="00143209" w:rsidRPr="008B20DA" w:rsidRDefault="00143209" w:rsidP="00143209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У контексті СЕО </w:t>
      </w:r>
      <w:r w:rsidRPr="00640BEC">
        <w:rPr>
          <w:szCs w:val="28"/>
          <w:lang w:val="uk-UA" w:eastAsia="ru-RU"/>
        </w:rPr>
        <w:t xml:space="preserve">внесення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640BEC">
        <w:rPr>
          <w:szCs w:val="28"/>
          <w:lang w:val="uk-UA" w:eastAsia="ru-RU"/>
        </w:rPr>
        <w:t>Стрийського</w:t>
      </w:r>
      <w:proofErr w:type="spellEnd"/>
      <w:r w:rsidRPr="00640BEC">
        <w:rPr>
          <w:szCs w:val="28"/>
          <w:lang w:val="uk-UA" w:eastAsia="ru-RU"/>
        </w:rPr>
        <w:t xml:space="preserve"> району Львівської області </w:t>
      </w:r>
      <w:r>
        <w:rPr>
          <w:szCs w:val="28"/>
          <w:lang w:val="uk-UA" w:eastAsia="ru-RU"/>
        </w:rPr>
        <w:t xml:space="preserve">альтернативних варіантів </w:t>
      </w:r>
      <w:r w:rsidRPr="008B20DA">
        <w:rPr>
          <w:szCs w:val="28"/>
          <w:lang w:val="uk-UA" w:eastAsia="ru-RU"/>
        </w:rPr>
        <w:t>не передбачається у зв’язку з неможливістю перенесення даної діяльності на будь-яку іншу територію.</w:t>
      </w:r>
    </w:p>
    <w:p w:rsidR="00143209" w:rsidRDefault="00143209" w:rsidP="0014320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Т</w:t>
      </w:r>
      <w:r w:rsidRPr="009A1522">
        <w:rPr>
          <w:rFonts w:eastAsia="Calibri"/>
          <w:szCs w:val="28"/>
          <w:lang w:val="uk-UA" w:eastAsia="ru-RU"/>
        </w:rPr>
        <w:t>ериторі</w:t>
      </w:r>
      <w:r>
        <w:rPr>
          <w:rFonts w:eastAsia="Calibri"/>
          <w:szCs w:val="28"/>
          <w:lang w:val="uk-UA" w:eastAsia="ru-RU"/>
        </w:rPr>
        <w:t>я</w:t>
      </w:r>
      <w:r w:rsidRPr="009A1522">
        <w:rPr>
          <w:rFonts w:eastAsia="Calibri"/>
          <w:szCs w:val="28"/>
          <w:lang w:val="uk-UA" w:eastAsia="ru-RU"/>
        </w:rPr>
        <w:t xml:space="preserve"> опрацювання </w:t>
      </w:r>
      <w:r>
        <w:rPr>
          <w:rFonts w:eastAsia="Calibri"/>
          <w:szCs w:val="28"/>
          <w:lang w:val="uk-UA" w:eastAsia="ru-RU"/>
        </w:rPr>
        <w:t>належить до промислової території - з</w:t>
      </w:r>
      <w:r w:rsidRPr="004603A5">
        <w:rPr>
          <w:rFonts w:eastAsia="Calibri"/>
          <w:szCs w:val="28"/>
          <w:lang w:val="uk-UA" w:eastAsia="ru-RU"/>
        </w:rPr>
        <w:t xml:space="preserve">она промислових підприємств і технологічних об’єктів та установок V класу </w:t>
      </w:r>
      <w:r>
        <w:rPr>
          <w:rFonts w:eastAsia="Calibri"/>
          <w:szCs w:val="28"/>
          <w:lang w:val="uk-UA" w:eastAsia="ru-RU"/>
        </w:rPr>
        <w:t>шкідливості</w:t>
      </w:r>
      <w:r w:rsidRPr="004603A5">
        <w:rPr>
          <w:rFonts w:eastAsia="Calibri"/>
          <w:szCs w:val="28"/>
          <w:lang w:val="uk-UA" w:eastAsia="ru-RU"/>
        </w:rPr>
        <w:t xml:space="preserve"> </w:t>
      </w:r>
      <w:r>
        <w:rPr>
          <w:rFonts w:eastAsia="Calibri"/>
          <w:szCs w:val="28"/>
          <w:lang w:val="uk-UA" w:eastAsia="ru-RU"/>
        </w:rPr>
        <w:t>(санітарно-захисна зона</w:t>
      </w:r>
      <w:r w:rsidRPr="004603A5">
        <w:rPr>
          <w:rFonts w:eastAsia="Calibri"/>
          <w:szCs w:val="28"/>
          <w:lang w:val="uk-UA" w:eastAsia="ru-RU"/>
        </w:rPr>
        <w:t xml:space="preserve"> - 50 м)</w:t>
      </w:r>
      <w:r w:rsidRPr="009A1522">
        <w:rPr>
          <w:rFonts w:eastAsia="Calibri"/>
          <w:szCs w:val="28"/>
          <w:lang w:val="uk-UA" w:eastAsia="ru-RU"/>
        </w:rPr>
        <w:t>.</w:t>
      </w:r>
    </w:p>
    <w:p w:rsidR="00143209" w:rsidRPr="008B20DA" w:rsidRDefault="00143209" w:rsidP="0014320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 w:rsidRPr="008B20DA">
        <w:rPr>
          <w:rFonts w:eastAsia="Calibri"/>
          <w:szCs w:val="28"/>
          <w:lang w:val="uk-UA" w:eastAsia="ru-RU"/>
        </w:rPr>
        <w:t xml:space="preserve">Відмова від затвердження ДПТ не сприятиме </w:t>
      </w:r>
      <w:r>
        <w:rPr>
          <w:rFonts w:eastAsia="Calibri"/>
          <w:szCs w:val="28"/>
          <w:lang w:val="uk-UA" w:eastAsia="ru-RU"/>
        </w:rPr>
        <w:t xml:space="preserve">просторовому </w:t>
      </w:r>
      <w:r w:rsidRPr="008B20DA">
        <w:rPr>
          <w:rFonts w:eastAsia="Calibri"/>
          <w:szCs w:val="28"/>
          <w:lang w:val="uk-UA" w:eastAsia="ru-RU"/>
        </w:rPr>
        <w:t xml:space="preserve">та економічному </w:t>
      </w:r>
      <w:r>
        <w:rPr>
          <w:rFonts w:eastAsia="Calibri"/>
          <w:szCs w:val="28"/>
          <w:lang w:val="uk-UA" w:eastAsia="ru-RU"/>
        </w:rPr>
        <w:t>розвитку</w:t>
      </w:r>
      <w:r w:rsidRPr="008B20DA">
        <w:rPr>
          <w:rFonts w:eastAsia="Calibri"/>
          <w:szCs w:val="28"/>
          <w:lang w:val="uk-UA" w:eastAsia="ru-RU"/>
        </w:rPr>
        <w:t xml:space="preserve"> громад</w:t>
      </w:r>
      <w:r>
        <w:rPr>
          <w:rFonts w:eastAsia="Calibri"/>
          <w:szCs w:val="28"/>
          <w:lang w:val="uk-UA" w:eastAsia="ru-RU"/>
        </w:rPr>
        <w:t>и</w:t>
      </w:r>
      <w:r w:rsidRPr="008B20DA">
        <w:rPr>
          <w:rFonts w:eastAsia="Calibri"/>
          <w:szCs w:val="28"/>
          <w:lang w:val="uk-UA" w:eastAsia="ru-RU"/>
        </w:rPr>
        <w:t>.</w:t>
      </w:r>
    </w:p>
    <w:p w:rsidR="00143209" w:rsidRPr="008B20DA" w:rsidRDefault="00143209" w:rsidP="0014320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6. Дослідження, які необхідно провести, методи і критерії, що використовуватимуться під час стратегічної екологічної оцінки:</w:t>
      </w:r>
    </w:p>
    <w:p w:rsidR="00143209" w:rsidRDefault="00143209" w:rsidP="00143209">
      <w:pPr>
        <w:spacing w:line="240" w:lineRule="auto"/>
        <w:ind w:firstLine="708"/>
        <w:rPr>
          <w:bCs/>
          <w:szCs w:val="28"/>
          <w:lang w:val="uk-UA" w:eastAsia="ru-RU"/>
        </w:rPr>
      </w:pPr>
      <w:r w:rsidRPr="008B20DA">
        <w:rPr>
          <w:bCs/>
          <w:szCs w:val="28"/>
          <w:lang w:val="uk-UA" w:eastAsia="ru-RU"/>
        </w:rPr>
        <w:t xml:space="preserve">В процесі проведення стратегічної екологічної оцінки </w:t>
      </w:r>
      <w:r w:rsidRPr="00296DC3">
        <w:rPr>
          <w:bCs/>
          <w:szCs w:val="28"/>
          <w:lang w:val="uk-UA" w:eastAsia="ru-RU"/>
        </w:rPr>
        <w:t xml:space="preserve">внесення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296DC3">
        <w:rPr>
          <w:bCs/>
          <w:szCs w:val="28"/>
          <w:lang w:val="uk-UA" w:eastAsia="ru-RU"/>
        </w:rPr>
        <w:t>Стрийського</w:t>
      </w:r>
      <w:proofErr w:type="spellEnd"/>
      <w:r w:rsidRPr="00296DC3">
        <w:rPr>
          <w:bCs/>
          <w:szCs w:val="28"/>
          <w:lang w:val="uk-UA" w:eastAsia="ru-RU"/>
        </w:rPr>
        <w:t xml:space="preserve"> району Львівської області </w:t>
      </w:r>
      <w:r>
        <w:rPr>
          <w:bCs/>
          <w:szCs w:val="28"/>
          <w:lang w:val="uk-UA" w:eastAsia="ru-RU"/>
        </w:rPr>
        <w:t>Тростянецька сільська</w:t>
      </w:r>
      <w:r w:rsidRPr="008B20DA">
        <w:rPr>
          <w:bCs/>
          <w:szCs w:val="28"/>
          <w:lang w:val="uk-UA" w:eastAsia="ru-RU"/>
        </w:rPr>
        <w:t xml:space="preserve"> рада керуватиметься чинним законодавством України, Наказом Міністерства екології та природних ресурсів України від 10.08.2018 року № 296 «Про затвердження Методичних рекомендацій із здійснення стратегічної екологічної оцінки документів державного планування».</w:t>
      </w:r>
    </w:p>
    <w:p w:rsidR="00143209" w:rsidRPr="008B20DA" w:rsidRDefault="00143209" w:rsidP="00143209">
      <w:pPr>
        <w:spacing w:line="240" w:lineRule="auto"/>
        <w:ind w:firstLine="708"/>
        <w:rPr>
          <w:bCs/>
          <w:szCs w:val="28"/>
          <w:lang w:val="uk-UA" w:eastAsia="ru-RU"/>
        </w:rPr>
      </w:pPr>
    </w:p>
    <w:p w:rsidR="00143209" w:rsidRPr="008B20DA" w:rsidRDefault="00143209" w:rsidP="00143209">
      <w:pPr>
        <w:spacing w:line="240" w:lineRule="auto"/>
        <w:ind w:firstLine="708"/>
        <w:rPr>
          <w:szCs w:val="28"/>
          <w:lang w:eastAsia="ru-RU"/>
        </w:rPr>
      </w:pPr>
      <w:r w:rsidRPr="008B20DA">
        <w:rPr>
          <w:szCs w:val="28"/>
          <w:lang w:eastAsia="ru-RU"/>
        </w:rPr>
        <w:t xml:space="preserve">Для </w:t>
      </w:r>
      <w:proofErr w:type="spellStart"/>
      <w:r w:rsidRPr="008B20DA">
        <w:rPr>
          <w:szCs w:val="28"/>
          <w:lang w:eastAsia="ru-RU"/>
        </w:rPr>
        <w:t>розроб</w:t>
      </w:r>
      <w:r w:rsidRPr="008B20DA">
        <w:rPr>
          <w:szCs w:val="28"/>
          <w:lang w:val="uk-UA" w:eastAsia="ru-RU"/>
        </w:rPr>
        <w:t>лення</w:t>
      </w:r>
      <w:proofErr w:type="spellEnd"/>
      <w:r w:rsidRPr="008B20DA">
        <w:rPr>
          <w:szCs w:val="28"/>
          <w:lang w:val="uk-UA" w:eastAsia="ru-RU"/>
        </w:rPr>
        <w:t xml:space="preserve"> </w:t>
      </w:r>
      <w:r w:rsidRPr="008B20DA">
        <w:rPr>
          <w:szCs w:val="28"/>
          <w:lang w:eastAsia="ru-RU"/>
        </w:rPr>
        <w:t xml:space="preserve">СЕО </w:t>
      </w:r>
      <w:proofErr w:type="spellStart"/>
      <w:r w:rsidRPr="008B20DA">
        <w:rPr>
          <w:szCs w:val="28"/>
          <w:lang w:eastAsia="ru-RU"/>
        </w:rPr>
        <w:t>передбачається</w:t>
      </w:r>
      <w:proofErr w:type="spellEnd"/>
      <w:r w:rsidRPr="008B20DA">
        <w:rPr>
          <w:szCs w:val="28"/>
          <w:lang w:val="uk-UA"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використовувати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наступну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інформацію</w:t>
      </w:r>
      <w:proofErr w:type="spellEnd"/>
      <w:r w:rsidRPr="008B20DA">
        <w:rPr>
          <w:szCs w:val="28"/>
          <w:lang w:eastAsia="ru-RU"/>
        </w:rPr>
        <w:t>:</w:t>
      </w:r>
    </w:p>
    <w:p w:rsidR="00143209" w:rsidRPr="008B20DA" w:rsidRDefault="00143209" w:rsidP="00143209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доповіді</w:t>
      </w:r>
      <w:proofErr w:type="spellEnd"/>
      <w:r w:rsidRPr="008B20DA">
        <w:rPr>
          <w:szCs w:val="28"/>
          <w:lang w:eastAsia="ru-RU"/>
        </w:rPr>
        <w:t xml:space="preserve"> про стан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статистичну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інформацію</w:t>
      </w:r>
      <w:proofErr w:type="spellEnd"/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лабораторні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proofErr w:type="gramStart"/>
      <w:r w:rsidRPr="008B20DA">
        <w:rPr>
          <w:szCs w:val="28"/>
          <w:lang w:eastAsia="ru-RU"/>
        </w:rPr>
        <w:t>досл</w:t>
      </w:r>
      <w:proofErr w:type="gramEnd"/>
      <w:r w:rsidRPr="008B20DA">
        <w:rPr>
          <w:szCs w:val="28"/>
          <w:lang w:eastAsia="ru-RU"/>
        </w:rPr>
        <w:t>ідження</w:t>
      </w:r>
      <w:proofErr w:type="spellEnd"/>
      <w:r w:rsidRPr="008B20DA">
        <w:rPr>
          <w:szCs w:val="28"/>
          <w:lang w:eastAsia="ru-RU"/>
        </w:rPr>
        <w:t xml:space="preserve"> стану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дані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моніторингу</w:t>
      </w:r>
      <w:proofErr w:type="spellEnd"/>
      <w:r w:rsidRPr="008B20DA">
        <w:rPr>
          <w:szCs w:val="28"/>
          <w:lang w:eastAsia="ru-RU"/>
        </w:rPr>
        <w:t xml:space="preserve"> стану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lastRenderedPageBreak/>
        <w:t>оцінку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 </w:t>
      </w:r>
      <w:proofErr w:type="spellStart"/>
      <w:r w:rsidRPr="008B20DA">
        <w:rPr>
          <w:szCs w:val="28"/>
          <w:lang w:eastAsia="ru-RU"/>
        </w:rPr>
        <w:t>планованої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діяльності</w:t>
      </w:r>
      <w:proofErr w:type="spellEnd"/>
      <w:r w:rsidRPr="008B20DA">
        <w:rPr>
          <w:szCs w:val="28"/>
          <w:lang w:eastAsia="ru-RU"/>
        </w:rPr>
        <w:t xml:space="preserve"> та </w:t>
      </w:r>
      <w:proofErr w:type="spellStart"/>
      <w:r w:rsidRPr="008B20DA">
        <w:rPr>
          <w:szCs w:val="28"/>
          <w:lang w:eastAsia="ru-RU"/>
        </w:rPr>
        <w:t>об’єкті</w:t>
      </w:r>
      <w:proofErr w:type="gramStart"/>
      <w:r w:rsidRPr="008B20DA">
        <w:rPr>
          <w:szCs w:val="28"/>
          <w:lang w:eastAsia="ru-RU"/>
        </w:rPr>
        <w:t>в</w:t>
      </w:r>
      <w:proofErr w:type="spellEnd"/>
      <w:proofErr w:type="gram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можуть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мати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значний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3209" w:rsidRPr="008B20DA" w:rsidRDefault="00143209" w:rsidP="00143209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пропозиції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щодо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зміни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існуючого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функціонального</w:t>
      </w:r>
      <w:proofErr w:type="spellEnd"/>
      <w:r w:rsidRPr="008B20DA">
        <w:rPr>
          <w:szCs w:val="28"/>
          <w:lang w:eastAsia="ru-RU"/>
        </w:rPr>
        <w:t> </w:t>
      </w:r>
      <w:proofErr w:type="spellStart"/>
      <w:r w:rsidRPr="008B20DA">
        <w:rPr>
          <w:szCs w:val="28"/>
          <w:lang w:eastAsia="ru-RU"/>
        </w:rPr>
        <w:t>використання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eastAsia="ru-RU"/>
        </w:rPr>
        <w:t>.</w:t>
      </w: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7. Заходи, які передбачається розглянути для запобігання, зменшення та пом’якшення негативних наслідків виконання документа державного планування:</w:t>
      </w:r>
    </w:p>
    <w:p w:rsidR="00143209" w:rsidRPr="008B20DA" w:rsidRDefault="00143209" w:rsidP="00143209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 xml:space="preserve">За результатами аналізу існуючого стану території щодо обмежень розвитку за принципами збереження і раціонального використання земельних ресурсів, дотримання нормативів гранично допустимих рівнів екологічного навантаження на природне середовище з урахуванням потенційних його можливостей, дотримання санітарних нормативів, встановлення санітарно-захисних зон, охорони та попередження забруднення джерел водопостачання, запобігання шкідливим впливам  встановлено, що на </w:t>
      </w:r>
      <w:proofErr w:type="spellStart"/>
      <w:r w:rsidRPr="008B20DA">
        <w:rPr>
          <w:bCs/>
          <w:lang w:val="uk-UA"/>
        </w:rPr>
        <w:t>проєктованій</w:t>
      </w:r>
      <w:proofErr w:type="spellEnd"/>
      <w:r w:rsidRPr="008B20DA">
        <w:rPr>
          <w:bCs/>
          <w:lang w:val="uk-UA"/>
        </w:rPr>
        <w:t xml:space="preserve"> території відсутні особливо цінні землі і зелені насадження,</w:t>
      </w:r>
      <w:r>
        <w:rPr>
          <w:bCs/>
          <w:lang w:val="uk-UA"/>
        </w:rPr>
        <w:t xml:space="preserve"> об</w:t>
      </w:r>
      <w:r w:rsidRPr="00296DC3">
        <w:rPr>
          <w:bCs/>
          <w:lang w:val="uk-UA"/>
        </w:rPr>
        <w:t>’</w:t>
      </w:r>
      <w:r>
        <w:rPr>
          <w:bCs/>
          <w:lang w:val="uk-UA"/>
        </w:rPr>
        <w:t>єкти культурної спадщини,</w:t>
      </w:r>
      <w:r w:rsidRPr="008B20DA">
        <w:rPr>
          <w:bCs/>
          <w:lang w:val="uk-UA"/>
        </w:rPr>
        <w:t xml:space="preserve"> а також немає поблизу об’єктів заповідних територій. </w:t>
      </w:r>
    </w:p>
    <w:p w:rsidR="00143209" w:rsidRPr="008B20DA" w:rsidRDefault="00143209" w:rsidP="00143209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 xml:space="preserve">На даний час територія опрацювання </w:t>
      </w:r>
      <w:r w:rsidRPr="00296DC3">
        <w:rPr>
          <w:bCs/>
          <w:lang w:val="uk-UA"/>
        </w:rPr>
        <w:t>належить до Пі</w:t>
      </w:r>
      <w:r>
        <w:rPr>
          <w:bCs/>
          <w:lang w:val="uk-UA"/>
        </w:rPr>
        <w:t>в</w:t>
      </w:r>
      <w:r w:rsidRPr="00296DC3">
        <w:rPr>
          <w:bCs/>
          <w:lang w:val="uk-UA"/>
        </w:rPr>
        <w:t>денно-Тростянецького родовища</w:t>
      </w:r>
      <w:r>
        <w:rPr>
          <w:bCs/>
          <w:lang w:val="uk-UA"/>
        </w:rPr>
        <w:t xml:space="preserve"> будівельних пісків та використовується за призначенням.</w:t>
      </w:r>
    </w:p>
    <w:p w:rsidR="00143209" w:rsidRDefault="00143209" w:rsidP="00143209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 xml:space="preserve">На перспективу </w:t>
      </w:r>
      <w:proofErr w:type="spellStart"/>
      <w:r>
        <w:rPr>
          <w:bCs/>
          <w:lang w:val="uk-UA"/>
        </w:rPr>
        <w:t>п</w:t>
      </w:r>
      <w:r w:rsidRPr="00814458">
        <w:rPr>
          <w:bCs/>
          <w:lang w:val="uk-UA"/>
        </w:rPr>
        <w:t>ро</w:t>
      </w:r>
      <w:r>
        <w:rPr>
          <w:bCs/>
          <w:lang w:val="uk-UA"/>
        </w:rPr>
        <w:t>є</w:t>
      </w:r>
      <w:r w:rsidRPr="00814458">
        <w:rPr>
          <w:bCs/>
          <w:lang w:val="uk-UA"/>
        </w:rPr>
        <w:t>ктними</w:t>
      </w:r>
      <w:proofErr w:type="spellEnd"/>
      <w:r w:rsidRPr="00814458">
        <w:rPr>
          <w:bCs/>
          <w:lang w:val="uk-UA"/>
        </w:rPr>
        <w:t xml:space="preserve"> рішеннями </w:t>
      </w:r>
      <w:r w:rsidRPr="00C923C4">
        <w:rPr>
          <w:bCs/>
          <w:lang w:val="uk-UA"/>
        </w:rPr>
        <w:t xml:space="preserve">внесення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C923C4">
        <w:rPr>
          <w:bCs/>
          <w:lang w:val="uk-UA"/>
        </w:rPr>
        <w:t>Стрийського</w:t>
      </w:r>
      <w:proofErr w:type="spellEnd"/>
      <w:r w:rsidRPr="00C923C4">
        <w:rPr>
          <w:bCs/>
          <w:lang w:val="uk-UA"/>
        </w:rPr>
        <w:t xml:space="preserve"> району Львівської області </w:t>
      </w:r>
      <w:r w:rsidRPr="00814458">
        <w:rPr>
          <w:bCs/>
          <w:lang w:val="uk-UA"/>
        </w:rPr>
        <w:t xml:space="preserve">передбачено </w:t>
      </w:r>
      <w:r>
        <w:rPr>
          <w:bCs/>
          <w:lang w:val="uk-UA"/>
        </w:rPr>
        <w:t>розміщення та функціонування закритого корпусу фасування сухих будівельних сумішей</w:t>
      </w:r>
      <w:r w:rsidRPr="00334B2D">
        <w:rPr>
          <w:bCs/>
          <w:lang w:val="uk-UA"/>
        </w:rPr>
        <w:t>.</w:t>
      </w:r>
    </w:p>
    <w:p w:rsidR="00143209" w:rsidRDefault="00143209" w:rsidP="00143209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>Даним ДПТ передбачено комплексний благоустрій території (</w:t>
      </w:r>
      <w:r w:rsidRPr="003842D0">
        <w:rPr>
          <w:bCs/>
          <w:lang w:val="uk-UA"/>
        </w:rPr>
        <w:t xml:space="preserve">облаштування проїзної частини та тротуарів в межах червоних ліній, влаштування зовнішнього освітлення, збереження та впорядкування зелених насаджень </w:t>
      </w:r>
      <w:r>
        <w:rPr>
          <w:bCs/>
          <w:lang w:val="uk-UA"/>
        </w:rPr>
        <w:t>тощо</w:t>
      </w:r>
      <w:r w:rsidRPr="008B20DA">
        <w:rPr>
          <w:bCs/>
          <w:lang w:val="uk-UA"/>
        </w:rPr>
        <w:t xml:space="preserve">), а також комплекс заходів з інженерної підготовки території, до яких включено вертикальне планування території та поверхневе водовідведення. </w:t>
      </w:r>
    </w:p>
    <w:p w:rsidR="00143209" w:rsidRDefault="00143209" w:rsidP="00143209">
      <w:pPr>
        <w:spacing w:after="0" w:line="240" w:lineRule="auto"/>
        <w:ind w:firstLine="709"/>
        <w:rPr>
          <w:bCs/>
          <w:lang w:val="uk-UA"/>
        </w:rPr>
      </w:pP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8. Пропозиції щодо структури та змісту звіту про стратегічну екологічну оцінку: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Основні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цілі</w:t>
      </w:r>
      <w:proofErr w:type="spellEnd"/>
      <w:r w:rsidRPr="008B20DA">
        <w:rPr>
          <w:szCs w:val="28"/>
          <w:lang w:eastAsia="ru-RU"/>
        </w:rPr>
        <w:t xml:space="preserve"> </w:t>
      </w:r>
      <w:proofErr w:type="gramStart"/>
      <w:r w:rsidRPr="008B20DA">
        <w:rPr>
          <w:szCs w:val="28"/>
          <w:lang w:eastAsia="ru-RU"/>
        </w:rPr>
        <w:t>детального</w:t>
      </w:r>
      <w:proofErr w:type="gramEnd"/>
      <w:r w:rsidRPr="008B20DA">
        <w:rPr>
          <w:szCs w:val="28"/>
          <w:lang w:eastAsia="ru-RU"/>
        </w:rPr>
        <w:t xml:space="preserve">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його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зв’язок</w:t>
      </w:r>
      <w:proofErr w:type="spellEnd"/>
      <w:r w:rsidRPr="008B20DA">
        <w:rPr>
          <w:szCs w:val="28"/>
          <w:lang w:eastAsia="ru-RU"/>
        </w:rPr>
        <w:t xml:space="preserve"> з </w:t>
      </w:r>
      <w:proofErr w:type="spellStart"/>
      <w:r w:rsidRPr="008B20DA">
        <w:rPr>
          <w:szCs w:val="28"/>
          <w:lang w:eastAsia="ru-RU"/>
        </w:rPr>
        <w:t>іншими</w:t>
      </w:r>
      <w:proofErr w:type="spellEnd"/>
      <w:r w:rsidRPr="008B20DA">
        <w:rPr>
          <w:szCs w:val="28"/>
          <w:lang w:eastAsia="ru-RU"/>
        </w:rPr>
        <w:t xml:space="preserve"> документами державного </w:t>
      </w:r>
      <w:proofErr w:type="spellStart"/>
      <w:r w:rsidRPr="008B20DA">
        <w:rPr>
          <w:szCs w:val="28"/>
          <w:lang w:eastAsia="ru-RU"/>
        </w:rPr>
        <w:t>планування</w:t>
      </w:r>
      <w:proofErr w:type="spellEnd"/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eastAsia="ru-RU"/>
        </w:rPr>
        <w:t>Характеристик</w:t>
      </w:r>
      <w:r w:rsidRPr="008B20DA">
        <w:rPr>
          <w:szCs w:val="28"/>
          <w:lang w:val="uk-UA" w:eastAsia="ru-RU"/>
        </w:rPr>
        <w:t>а</w:t>
      </w:r>
      <w:r w:rsidRPr="008B20DA">
        <w:rPr>
          <w:szCs w:val="28"/>
          <w:lang w:eastAsia="ru-RU"/>
        </w:rPr>
        <w:t xml:space="preserve"> стану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 xml:space="preserve">, умов </w:t>
      </w:r>
      <w:proofErr w:type="spellStart"/>
      <w:r w:rsidRPr="008B20DA">
        <w:rPr>
          <w:szCs w:val="28"/>
          <w:lang w:eastAsia="ru-RU"/>
        </w:rPr>
        <w:t>життєдіяльності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населення</w:t>
      </w:r>
      <w:proofErr w:type="spellEnd"/>
      <w:r w:rsidRPr="008B20DA">
        <w:rPr>
          <w:szCs w:val="28"/>
          <w:lang w:eastAsia="ru-RU"/>
        </w:rPr>
        <w:t xml:space="preserve"> та стану </w:t>
      </w:r>
      <w:proofErr w:type="spellStart"/>
      <w:r w:rsidRPr="008B20DA">
        <w:rPr>
          <w:szCs w:val="28"/>
          <w:lang w:eastAsia="ru-RU"/>
        </w:rPr>
        <w:t>його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здоров’я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територіях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ймовірно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зазнають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(за </w:t>
      </w:r>
      <w:proofErr w:type="spellStart"/>
      <w:proofErr w:type="gramStart"/>
      <w:r w:rsidRPr="008B20DA">
        <w:rPr>
          <w:szCs w:val="28"/>
          <w:lang w:eastAsia="ru-RU"/>
        </w:rPr>
        <w:t>адм</w:t>
      </w:r>
      <w:proofErr w:type="gramEnd"/>
      <w:r w:rsidRPr="008B20DA">
        <w:rPr>
          <w:szCs w:val="28"/>
          <w:lang w:eastAsia="ru-RU"/>
        </w:rPr>
        <w:t>іністративними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даними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статистичною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інформацією</w:t>
      </w:r>
      <w:proofErr w:type="spellEnd"/>
      <w:r w:rsidRPr="008B20DA">
        <w:rPr>
          <w:szCs w:val="28"/>
          <w:lang w:eastAsia="ru-RU"/>
        </w:rPr>
        <w:t xml:space="preserve"> та результатами </w:t>
      </w:r>
      <w:proofErr w:type="spellStart"/>
      <w:r w:rsidRPr="008B20DA">
        <w:rPr>
          <w:szCs w:val="28"/>
          <w:lang w:eastAsia="ru-RU"/>
        </w:rPr>
        <w:t>досліджень</w:t>
      </w:r>
      <w:proofErr w:type="spellEnd"/>
      <w:r w:rsidRPr="008B20DA">
        <w:rPr>
          <w:szCs w:val="28"/>
          <w:lang w:eastAsia="ru-RU"/>
        </w:rPr>
        <w:t>)</w:t>
      </w:r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Е</w:t>
      </w:r>
      <w:proofErr w:type="spellStart"/>
      <w:r w:rsidRPr="008B20DA">
        <w:rPr>
          <w:szCs w:val="28"/>
          <w:lang w:eastAsia="ru-RU"/>
        </w:rPr>
        <w:t>кологічні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проблеми</w:t>
      </w:r>
      <w:proofErr w:type="spellEnd"/>
      <w:r w:rsidRPr="008B20DA">
        <w:rPr>
          <w:szCs w:val="28"/>
          <w:lang w:eastAsia="ru-RU"/>
        </w:rPr>
        <w:t xml:space="preserve">, в тому </w:t>
      </w:r>
      <w:proofErr w:type="spellStart"/>
      <w:r w:rsidRPr="008B20DA">
        <w:rPr>
          <w:szCs w:val="28"/>
          <w:lang w:eastAsia="ru-RU"/>
        </w:rPr>
        <w:t>числі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ризики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здоров’я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населення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стосуються</w:t>
      </w:r>
      <w:proofErr w:type="spellEnd"/>
      <w:r w:rsidRPr="008B20DA">
        <w:rPr>
          <w:szCs w:val="28"/>
          <w:lang w:eastAsia="ru-RU"/>
        </w:rPr>
        <w:t xml:space="preserve">  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lastRenderedPageBreak/>
        <w:t>З</w:t>
      </w:r>
      <w:proofErr w:type="spellStart"/>
      <w:r w:rsidRPr="008B20DA">
        <w:rPr>
          <w:szCs w:val="28"/>
          <w:lang w:eastAsia="ru-RU"/>
        </w:rPr>
        <w:t>обов’язання</w:t>
      </w:r>
      <w:proofErr w:type="spellEnd"/>
      <w:r w:rsidRPr="008B20DA">
        <w:rPr>
          <w:szCs w:val="28"/>
          <w:lang w:eastAsia="ru-RU"/>
        </w:rPr>
        <w:t xml:space="preserve">  у </w:t>
      </w:r>
      <w:proofErr w:type="spellStart"/>
      <w:r w:rsidRPr="008B20DA">
        <w:rPr>
          <w:szCs w:val="28"/>
          <w:lang w:eastAsia="ru-RU"/>
        </w:rPr>
        <w:t>сфері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охорони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 xml:space="preserve">, у тому </w:t>
      </w:r>
      <w:proofErr w:type="spellStart"/>
      <w:r w:rsidRPr="008B20DA">
        <w:rPr>
          <w:szCs w:val="28"/>
          <w:lang w:eastAsia="ru-RU"/>
        </w:rPr>
        <w:t>числі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пов’язані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із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запобіганням</w:t>
      </w:r>
      <w:proofErr w:type="spellEnd"/>
      <w:r w:rsidRPr="008B20DA">
        <w:rPr>
          <w:szCs w:val="28"/>
          <w:lang w:eastAsia="ru-RU"/>
        </w:rPr>
        <w:t xml:space="preserve">  негативного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здоров’я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населення</w:t>
      </w:r>
      <w:proofErr w:type="spellEnd"/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З</w:t>
      </w:r>
      <w:proofErr w:type="spellStart"/>
      <w:r w:rsidRPr="008B20DA">
        <w:rPr>
          <w:szCs w:val="28"/>
          <w:lang w:eastAsia="ru-RU"/>
        </w:rPr>
        <w:t>аходи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передбачається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вжити</w:t>
      </w:r>
      <w:proofErr w:type="spellEnd"/>
      <w:r w:rsidRPr="008B20DA">
        <w:rPr>
          <w:szCs w:val="28"/>
          <w:lang w:eastAsia="ru-RU"/>
        </w:rPr>
        <w:t xml:space="preserve">  для </w:t>
      </w:r>
      <w:proofErr w:type="spellStart"/>
      <w:r w:rsidRPr="008B20DA">
        <w:rPr>
          <w:szCs w:val="28"/>
          <w:lang w:eastAsia="ru-RU"/>
        </w:rPr>
        <w:t>запобігання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зменшення</w:t>
      </w:r>
      <w:proofErr w:type="spellEnd"/>
      <w:r w:rsidRPr="008B20DA">
        <w:rPr>
          <w:szCs w:val="28"/>
          <w:lang w:eastAsia="ru-RU"/>
        </w:rPr>
        <w:t xml:space="preserve"> та </w:t>
      </w:r>
      <w:proofErr w:type="spellStart"/>
      <w:r w:rsidRPr="008B20DA">
        <w:rPr>
          <w:szCs w:val="28"/>
          <w:lang w:eastAsia="ru-RU"/>
        </w:rPr>
        <w:t>пом’якшення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негативних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наслідків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виконання</w:t>
      </w:r>
      <w:proofErr w:type="spellEnd"/>
      <w:r w:rsidRPr="008B20DA">
        <w:rPr>
          <w:szCs w:val="28"/>
          <w:lang w:eastAsia="ru-RU"/>
        </w:rPr>
        <w:t xml:space="preserve"> 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О</w:t>
      </w:r>
      <w:proofErr w:type="spellStart"/>
      <w:r w:rsidRPr="008B20DA">
        <w:rPr>
          <w:szCs w:val="28"/>
          <w:lang w:eastAsia="ru-RU"/>
        </w:rPr>
        <w:t>бгрунтування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вибору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виправданих</w:t>
      </w:r>
      <w:proofErr w:type="spellEnd"/>
      <w:r w:rsidRPr="008B20DA">
        <w:rPr>
          <w:szCs w:val="28"/>
          <w:lang w:eastAsia="ru-RU"/>
        </w:rPr>
        <w:t xml:space="preserve"> альтернатив</w:t>
      </w:r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З</w:t>
      </w:r>
      <w:proofErr w:type="spellStart"/>
      <w:r w:rsidRPr="008B20DA">
        <w:rPr>
          <w:szCs w:val="28"/>
          <w:lang w:eastAsia="ru-RU"/>
        </w:rPr>
        <w:t>аходи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передбачені</w:t>
      </w:r>
      <w:proofErr w:type="spellEnd"/>
      <w:r w:rsidRPr="008B20DA">
        <w:rPr>
          <w:szCs w:val="28"/>
          <w:lang w:eastAsia="ru-RU"/>
        </w:rPr>
        <w:t xml:space="preserve">  для </w:t>
      </w:r>
      <w:proofErr w:type="spellStart"/>
      <w:r w:rsidRPr="008B20DA">
        <w:rPr>
          <w:szCs w:val="28"/>
          <w:lang w:eastAsia="ru-RU"/>
        </w:rPr>
        <w:t>здійснення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моніторингу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наслідків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виконання</w:t>
      </w:r>
      <w:proofErr w:type="spellEnd"/>
      <w:r w:rsidRPr="008B20DA">
        <w:rPr>
          <w:szCs w:val="28"/>
          <w:lang w:eastAsia="ru-RU"/>
        </w:rPr>
        <w:t xml:space="preserve"> 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eastAsia="ru-RU"/>
        </w:rPr>
        <w:t xml:space="preserve"> для  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val="uk-UA" w:eastAsia="ru-RU"/>
        </w:rPr>
        <w:t>.</w:t>
      </w:r>
    </w:p>
    <w:p w:rsidR="00143209" w:rsidRPr="008B20DA" w:rsidRDefault="00143209" w:rsidP="00143209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eastAsia="ru-RU"/>
        </w:rPr>
        <w:t xml:space="preserve">Резюме </w:t>
      </w:r>
      <w:proofErr w:type="spellStart"/>
      <w:r w:rsidRPr="008B20DA">
        <w:rPr>
          <w:szCs w:val="28"/>
          <w:lang w:eastAsia="ru-RU"/>
        </w:rPr>
        <w:t>нетехнічного</w:t>
      </w:r>
      <w:proofErr w:type="spellEnd"/>
      <w:r w:rsidRPr="008B20DA">
        <w:rPr>
          <w:szCs w:val="28"/>
          <w:lang w:eastAsia="ru-RU"/>
        </w:rPr>
        <w:t xml:space="preserve"> характеру </w:t>
      </w:r>
      <w:proofErr w:type="spellStart"/>
      <w:r w:rsidRPr="008B20DA">
        <w:rPr>
          <w:szCs w:val="28"/>
          <w:lang w:eastAsia="ru-RU"/>
        </w:rPr>
        <w:t>інформації</w:t>
      </w:r>
      <w:proofErr w:type="spellEnd"/>
      <w:r w:rsidRPr="008B20DA">
        <w:rPr>
          <w:szCs w:val="28"/>
          <w:lang w:eastAsia="ru-RU"/>
        </w:rPr>
        <w:t>.</w:t>
      </w:r>
    </w:p>
    <w:p w:rsidR="00143209" w:rsidRPr="008B20DA" w:rsidRDefault="00143209" w:rsidP="0014320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9. Орган, до якого подаються зауваження і пропозиції, та строки їх подання:</w:t>
      </w:r>
    </w:p>
    <w:p w:rsidR="00143209" w:rsidRPr="004D0F0D" w:rsidRDefault="00143209" w:rsidP="00143209">
      <w:pPr>
        <w:spacing w:after="0" w:line="240" w:lineRule="auto"/>
        <w:ind w:firstLine="708"/>
        <w:rPr>
          <w:szCs w:val="28"/>
          <w:lang w:val="uk-UA" w:eastAsia="ru-RU"/>
        </w:rPr>
      </w:pPr>
      <w:r w:rsidRPr="004D0F0D">
        <w:rPr>
          <w:szCs w:val="28"/>
          <w:lang w:val="uk-UA" w:eastAsia="ru-RU"/>
        </w:rPr>
        <w:t>Тростянецька сільська рада:</w:t>
      </w:r>
    </w:p>
    <w:p w:rsidR="00143209" w:rsidRDefault="00143209" w:rsidP="00143209">
      <w:pPr>
        <w:spacing w:after="0" w:line="240" w:lineRule="auto"/>
        <w:ind w:firstLine="708"/>
        <w:rPr>
          <w:szCs w:val="28"/>
          <w:lang w:val="uk-UA" w:eastAsia="ru-RU"/>
        </w:rPr>
      </w:pPr>
      <w:r w:rsidRPr="004D0F0D">
        <w:rPr>
          <w:szCs w:val="28"/>
          <w:lang w:val="uk-UA" w:eastAsia="ru-RU"/>
        </w:rPr>
        <w:t xml:space="preserve">81614, вулиця Зелена, 2, село Тростянець, район </w:t>
      </w:r>
      <w:proofErr w:type="spellStart"/>
      <w:r w:rsidRPr="004D0F0D">
        <w:rPr>
          <w:szCs w:val="28"/>
          <w:lang w:val="uk-UA" w:eastAsia="ru-RU"/>
        </w:rPr>
        <w:t>Стрийський</w:t>
      </w:r>
      <w:proofErr w:type="spellEnd"/>
      <w:r w:rsidRPr="004D0F0D">
        <w:rPr>
          <w:szCs w:val="28"/>
          <w:lang w:val="uk-UA" w:eastAsia="ru-RU"/>
        </w:rPr>
        <w:t>, область Львівська, Україна.</w:t>
      </w:r>
    </w:p>
    <w:p w:rsidR="00143209" w:rsidRPr="00664292" w:rsidRDefault="00143209" w:rsidP="00143209">
      <w:pPr>
        <w:spacing w:after="0" w:line="240" w:lineRule="auto"/>
        <w:ind w:firstLine="708"/>
        <w:rPr>
          <w:szCs w:val="28"/>
          <w:lang w:val="uk-UA" w:eastAsia="ru-RU"/>
        </w:rPr>
      </w:pPr>
      <w:r w:rsidRPr="00664292">
        <w:rPr>
          <w:szCs w:val="28"/>
          <w:lang w:val="uk-UA" w:eastAsia="ru-RU"/>
        </w:rPr>
        <w:t xml:space="preserve">Ел. пошта: </w:t>
      </w:r>
      <w:r w:rsidRPr="007A3270">
        <w:rPr>
          <w:rStyle w:val="a3"/>
          <w:szCs w:val="28"/>
          <w:lang w:val="uk-UA" w:eastAsia="ru-RU"/>
        </w:rPr>
        <w:t>gromada@rada-trostyanets.gov.ua</w:t>
      </w:r>
      <w:r w:rsidRPr="00664292">
        <w:rPr>
          <w:szCs w:val="28"/>
          <w:lang w:val="uk-UA" w:eastAsia="ru-RU"/>
        </w:rPr>
        <w:t xml:space="preserve">  </w:t>
      </w:r>
    </w:p>
    <w:p w:rsidR="00143209" w:rsidRDefault="00143209" w:rsidP="00143209">
      <w:pPr>
        <w:spacing w:after="0" w:line="240" w:lineRule="auto"/>
        <w:ind w:firstLine="708"/>
        <w:rPr>
          <w:szCs w:val="28"/>
          <w:lang w:val="uk-UA" w:eastAsia="ru-RU"/>
        </w:rPr>
      </w:pPr>
      <w:proofErr w:type="spellStart"/>
      <w:r w:rsidRPr="00664292">
        <w:rPr>
          <w:szCs w:val="28"/>
          <w:lang w:val="uk-UA" w:eastAsia="ru-RU"/>
        </w:rPr>
        <w:t>Тел</w:t>
      </w:r>
      <w:proofErr w:type="spellEnd"/>
      <w:r w:rsidRPr="00664292">
        <w:rPr>
          <w:szCs w:val="28"/>
          <w:lang w:val="uk-UA" w:eastAsia="ru-RU"/>
        </w:rPr>
        <w:t xml:space="preserve">. </w:t>
      </w:r>
      <w:r w:rsidRPr="00602875">
        <w:rPr>
          <w:szCs w:val="28"/>
          <w:lang w:val="uk-UA" w:eastAsia="ru-RU"/>
        </w:rPr>
        <w:t>03 (241) 66-136</w:t>
      </w:r>
    </w:p>
    <w:p w:rsidR="00143209" w:rsidRDefault="00143209" w:rsidP="00143209">
      <w:pPr>
        <w:spacing w:after="0" w:line="240" w:lineRule="auto"/>
        <w:ind w:firstLine="708"/>
        <w:rPr>
          <w:rStyle w:val="a3"/>
          <w:szCs w:val="28"/>
          <w:lang w:val="uk-UA" w:eastAsia="ru-RU"/>
        </w:rPr>
      </w:pPr>
      <w:r w:rsidRPr="00664292">
        <w:rPr>
          <w:szCs w:val="28"/>
          <w:lang w:val="uk-UA" w:eastAsia="ru-RU"/>
        </w:rPr>
        <w:t xml:space="preserve">Офіційний веб-сайт: </w:t>
      </w:r>
      <w:hyperlink r:id="rId8" w:history="1">
        <w:r w:rsidRPr="00935BCA">
          <w:rPr>
            <w:rStyle w:val="a3"/>
            <w:szCs w:val="28"/>
            <w:lang w:val="uk-UA" w:eastAsia="ru-RU"/>
          </w:rPr>
          <w:t>https://rada-trostyanets.gov.ua/</w:t>
        </w:r>
      </w:hyperlink>
    </w:p>
    <w:p w:rsidR="00143209" w:rsidRPr="008B20DA" w:rsidRDefault="00143209" w:rsidP="00143209">
      <w:pPr>
        <w:spacing w:after="0" w:line="240" w:lineRule="auto"/>
        <w:ind w:firstLine="708"/>
        <w:rPr>
          <w:szCs w:val="28"/>
          <w:lang w:val="uk-UA" w:eastAsia="ru-RU"/>
        </w:rPr>
      </w:pPr>
    </w:p>
    <w:p w:rsidR="00143209" w:rsidRDefault="00143209" w:rsidP="00143209">
      <w:pPr>
        <w:spacing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Відповідно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 xml:space="preserve">до ст. 10 Закону України «Про стратегічну екологічну оцінку» зауваження і пропозиції до заяви про визначення обсягу стратегічної екологічної оцінки </w:t>
      </w:r>
      <w:r w:rsidRPr="00C73987">
        <w:rPr>
          <w:szCs w:val="28"/>
          <w:lang w:val="uk-UA" w:eastAsia="ru-RU"/>
        </w:rPr>
        <w:t xml:space="preserve">внесення змін до детального плану території земельної ділянки IHK 4623081200:12:000:0234 площею 2,0 для будівництва заводу з виробництва сухих будівельних сумішей в с. Тростянець </w:t>
      </w:r>
      <w:proofErr w:type="spellStart"/>
      <w:r w:rsidRPr="00C73987">
        <w:rPr>
          <w:szCs w:val="28"/>
          <w:lang w:val="uk-UA" w:eastAsia="ru-RU"/>
        </w:rPr>
        <w:t>Стрийського</w:t>
      </w:r>
      <w:proofErr w:type="spellEnd"/>
      <w:r w:rsidRPr="00C73987">
        <w:rPr>
          <w:szCs w:val="28"/>
          <w:lang w:val="uk-UA" w:eastAsia="ru-RU"/>
        </w:rPr>
        <w:t xml:space="preserve"> району Львівської області </w:t>
      </w:r>
      <w:r w:rsidRPr="008B20DA">
        <w:rPr>
          <w:szCs w:val="28"/>
          <w:lang w:val="uk-UA" w:eastAsia="ru-RU"/>
        </w:rPr>
        <w:t>надаються у письмовій формі у строк, що не перевищує 15 днів з дня отримання даної заяви.</w:t>
      </w:r>
    </w:p>
    <w:p w:rsidR="00143209" w:rsidRDefault="00143209" w:rsidP="00143209">
      <w:pPr>
        <w:spacing w:after="0" w:line="360" w:lineRule="auto"/>
        <w:rPr>
          <w:b/>
          <w:szCs w:val="28"/>
          <w:lang w:val="uk-UA" w:eastAsia="ru-RU"/>
        </w:rPr>
      </w:pPr>
      <w:bookmarkStart w:id="0" w:name="_GoBack"/>
      <w:bookmarkEnd w:id="0"/>
    </w:p>
    <w:sectPr w:rsidR="00143209" w:rsidSect="008920C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57" w:rsidRDefault="00D07A57" w:rsidP="008920C6">
      <w:pPr>
        <w:spacing w:after="0" w:line="240" w:lineRule="auto"/>
      </w:pPr>
      <w:r>
        <w:separator/>
      </w:r>
    </w:p>
  </w:endnote>
  <w:endnote w:type="continuationSeparator" w:id="0">
    <w:p w:rsidR="00D07A57" w:rsidRDefault="00D07A57" w:rsidP="008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14016"/>
      <w:docPartObj>
        <w:docPartGallery w:val="Page Numbers (Bottom of Page)"/>
        <w:docPartUnique/>
      </w:docPartObj>
    </w:sdtPr>
    <w:sdtEndPr/>
    <w:sdtContent>
      <w:p w:rsidR="00101F7A" w:rsidRDefault="00C90A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7A" w:rsidRDefault="00101F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7A" w:rsidRDefault="00101F7A" w:rsidP="0006101C">
    <w:pPr>
      <w:pStyle w:val="ab"/>
    </w:pPr>
  </w:p>
  <w:p w:rsidR="00101F7A" w:rsidRDefault="00101F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57" w:rsidRDefault="00D07A57" w:rsidP="008920C6">
      <w:pPr>
        <w:spacing w:after="0" w:line="240" w:lineRule="auto"/>
      </w:pPr>
      <w:r>
        <w:separator/>
      </w:r>
    </w:p>
  </w:footnote>
  <w:footnote w:type="continuationSeparator" w:id="0">
    <w:p w:rsidR="00D07A57" w:rsidRDefault="00D07A57" w:rsidP="0089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>
    <w:nsid w:val="03A44E98"/>
    <w:multiLevelType w:val="hybridMultilevel"/>
    <w:tmpl w:val="CD9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0A0"/>
    <w:multiLevelType w:val="hybridMultilevel"/>
    <w:tmpl w:val="F1B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40F"/>
    <w:multiLevelType w:val="hybridMultilevel"/>
    <w:tmpl w:val="C56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6DBD"/>
    <w:multiLevelType w:val="hybridMultilevel"/>
    <w:tmpl w:val="994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EA0"/>
    <w:multiLevelType w:val="hybridMultilevel"/>
    <w:tmpl w:val="76FE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5569"/>
    <w:multiLevelType w:val="hybridMultilevel"/>
    <w:tmpl w:val="E8F8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7B1F"/>
    <w:multiLevelType w:val="hybridMultilevel"/>
    <w:tmpl w:val="A03CB59A"/>
    <w:lvl w:ilvl="0" w:tplc="F594CB2A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048BB"/>
    <w:multiLevelType w:val="hybridMultilevel"/>
    <w:tmpl w:val="068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C76"/>
    <w:multiLevelType w:val="hybridMultilevel"/>
    <w:tmpl w:val="6E8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5F24"/>
    <w:multiLevelType w:val="hybridMultilevel"/>
    <w:tmpl w:val="5B6A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7650"/>
    <w:multiLevelType w:val="hybridMultilevel"/>
    <w:tmpl w:val="BF360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2959"/>
    <w:multiLevelType w:val="hybridMultilevel"/>
    <w:tmpl w:val="E6A2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3439"/>
    <w:multiLevelType w:val="hybridMultilevel"/>
    <w:tmpl w:val="72EE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1BD6"/>
    <w:multiLevelType w:val="hybridMultilevel"/>
    <w:tmpl w:val="46B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6539A"/>
    <w:multiLevelType w:val="hybridMultilevel"/>
    <w:tmpl w:val="1CEC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F3C2E"/>
    <w:multiLevelType w:val="hybridMultilevel"/>
    <w:tmpl w:val="BF5498F4"/>
    <w:lvl w:ilvl="0" w:tplc="BFB627E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E2"/>
    <w:multiLevelType w:val="hybridMultilevel"/>
    <w:tmpl w:val="3F1ED2E0"/>
    <w:lvl w:ilvl="0" w:tplc="7558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8D8C2">
      <w:numFmt w:val="none"/>
      <w:lvlText w:val=""/>
      <w:lvlJc w:val="left"/>
      <w:pPr>
        <w:tabs>
          <w:tab w:val="num" w:pos="360"/>
        </w:tabs>
      </w:pPr>
    </w:lvl>
    <w:lvl w:ilvl="2" w:tplc="0FC68D18">
      <w:numFmt w:val="none"/>
      <w:lvlText w:val=""/>
      <w:lvlJc w:val="left"/>
      <w:pPr>
        <w:tabs>
          <w:tab w:val="num" w:pos="360"/>
        </w:tabs>
      </w:pPr>
    </w:lvl>
    <w:lvl w:ilvl="3" w:tplc="7616CAB8">
      <w:numFmt w:val="none"/>
      <w:lvlText w:val=""/>
      <w:lvlJc w:val="left"/>
      <w:pPr>
        <w:tabs>
          <w:tab w:val="num" w:pos="360"/>
        </w:tabs>
      </w:pPr>
    </w:lvl>
    <w:lvl w:ilvl="4" w:tplc="8280EC04">
      <w:numFmt w:val="none"/>
      <w:lvlText w:val=""/>
      <w:lvlJc w:val="left"/>
      <w:pPr>
        <w:tabs>
          <w:tab w:val="num" w:pos="360"/>
        </w:tabs>
      </w:pPr>
    </w:lvl>
    <w:lvl w:ilvl="5" w:tplc="D98EC380">
      <w:numFmt w:val="none"/>
      <w:lvlText w:val=""/>
      <w:lvlJc w:val="left"/>
      <w:pPr>
        <w:tabs>
          <w:tab w:val="num" w:pos="360"/>
        </w:tabs>
      </w:pPr>
    </w:lvl>
    <w:lvl w:ilvl="6" w:tplc="7DD6EA6E">
      <w:numFmt w:val="none"/>
      <w:lvlText w:val=""/>
      <w:lvlJc w:val="left"/>
      <w:pPr>
        <w:tabs>
          <w:tab w:val="num" w:pos="360"/>
        </w:tabs>
      </w:pPr>
    </w:lvl>
    <w:lvl w:ilvl="7" w:tplc="40623A66">
      <w:numFmt w:val="none"/>
      <w:lvlText w:val=""/>
      <w:lvlJc w:val="left"/>
      <w:pPr>
        <w:tabs>
          <w:tab w:val="num" w:pos="360"/>
        </w:tabs>
      </w:pPr>
    </w:lvl>
    <w:lvl w:ilvl="8" w:tplc="CE32C9C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902090"/>
    <w:multiLevelType w:val="hybridMultilevel"/>
    <w:tmpl w:val="F840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742D5"/>
    <w:multiLevelType w:val="hybridMultilevel"/>
    <w:tmpl w:val="19343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D10C5"/>
    <w:multiLevelType w:val="hybridMultilevel"/>
    <w:tmpl w:val="040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E30FA"/>
    <w:multiLevelType w:val="hybridMultilevel"/>
    <w:tmpl w:val="23AE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958DD"/>
    <w:multiLevelType w:val="hybridMultilevel"/>
    <w:tmpl w:val="B3207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8B37B6D"/>
    <w:multiLevelType w:val="hybridMultilevel"/>
    <w:tmpl w:val="818E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71C95"/>
    <w:multiLevelType w:val="hybridMultilevel"/>
    <w:tmpl w:val="2CAAD8C8"/>
    <w:lvl w:ilvl="0" w:tplc="D7E067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0484F"/>
    <w:multiLevelType w:val="hybridMultilevel"/>
    <w:tmpl w:val="1622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4628"/>
    <w:multiLevelType w:val="hybridMultilevel"/>
    <w:tmpl w:val="586E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5255"/>
    <w:multiLevelType w:val="hybridMultilevel"/>
    <w:tmpl w:val="9ADA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4261F8"/>
    <w:multiLevelType w:val="hybridMultilevel"/>
    <w:tmpl w:val="63F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F23B1"/>
    <w:multiLevelType w:val="hybridMultilevel"/>
    <w:tmpl w:val="67B4DC88"/>
    <w:lvl w:ilvl="0" w:tplc="810E98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74174"/>
    <w:multiLevelType w:val="hybridMultilevel"/>
    <w:tmpl w:val="04D81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575FC"/>
    <w:multiLevelType w:val="hybridMultilevel"/>
    <w:tmpl w:val="1C9AA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F6"/>
    <w:multiLevelType w:val="hybridMultilevel"/>
    <w:tmpl w:val="465A6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4F1237E"/>
    <w:multiLevelType w:val="multilevel"/>
    <w:tmpl w:val="BA3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8362A0"/>
    <w:multiLevelType w:val="hybridMultilevel"/>
    <w:tmpl w:val="C420A1FA"/>
    <w:lvl w:ilvl="0" w:tplc="7144DD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E28A6"/>
    <w:multiLevelType w:val="hybridMultilevel"/>
    <w:tmpl w:val="2BDE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37E7F"/>
    <w:multiLevelType w:val="hybridMultilevel"/>
    <w:tmpl w:val="CAD6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6"/>
  </w:num>
  <w:num w:numId="4">
    <w:abstractNumId w:val="23"/>
  </w:num>
  <w:num w:numId="5">
    <w:abstractNumId w:val="6"/>
  </w:num>
  <w:num w:numId="6">
    <w:abstractNumId w:val="25"/>
  </w:num>
  <w:num w:numId="7">
    <w:abstractNumId w:val="36"/>
  </w:num>
  <w:num w:numId="8">
    <w:abstractNumId w:val="19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29"/>
  </w:num>
  <w:num w:numId="13">
    <w:abstractNumId w:val="30"/>
  </w:num>
  <w:num w:numId="14">
    <w:abstractNumId w:val="8"/>
  </w:num>
  <w:num w:numId="15">
    <w:abstractNumId w:val="35"/>
  </w:num>
  <w:num w:numId="16">
    <w:abstractNumId w:val="33"/>
  </w:num>
  <w:num w:numId="17">
    <w:abstractNumId w:val="5"/>
  </w:num>
  <w:num w:numId="18">
    <w:abstractNumId w:val="20"/>
  </w:num>
  <w:num w:numId="19">
    <w:abstractNumId w:val="4"/>
  </w:num>
  <w:num w:numId="20">
    <w:abstractNumId w:val="22"/>
  </w:num>
  <w:num w:numId="21">
    <w:abstractNumId w:val="14"/>
  </w:num>
  <w:num w:numId="22">
    <w:abstractNumId w:val="10"/>
  </w:num>
  <w:num w:numId="23">
    <w:abstractNumId w:val="17"/>
  </w:num>
  <w:num w:numId="24">
    <w:abstractNumId w:val="34"/>
  </w:num>
  <w:num w:numId="25">
    <w:abstractNumId w:val="28"/>
  </w:num>
  <w:num w:numId="26">
    <w:abstractNumId w:val="32"/>
  </w:num>
  <w:num w:numId="27">
    <w:abstractNumId w:val="12"/>
  </w:num>
  <w:num w:numId="28">
    <w:abstractNumId w:val="21"/>
  </w:num>
  <w:num w:numId="29">
    <w:abstractNumId w:val="3"/>
  </w:num>
  <w:num w:numId="30">
    <w:abstractNumId w:val="2"/>
  </w:num>
  <w:num w:numId="31">
    <w:abstractNumId w:val="24"/>
  </w:num>
  <w:num w:numId="32">
    <w:abstractNumId w:val="27"/>
  </w:num>
  <w:num w:numId="33">
    <w:abstractNumId w:val="9"/>
  </w:num>
  <w:num w:numId="34">
    <w:abstractNumId w:val="13"/>
  </w:num>
  <w:num w:numId="35">
    <w:abstractNumId w:val="16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1D"/>
    <w:rsid w:val="00001410"/>
    <w:rsid w:val="00013BA2"/>
    <w:rsid w:val="00013FB2"/>
    <w:rsid w:val="000201A1"/>
    <w:rsid w:val="000208E2"/>
    <w:rsid w:val="000210DD"/>
    <w:rsid w:val="00021A16"/>
    <w:rsid w:val="00021FA1"/>
    <w:rsid w:val="0002746E"/>
    <w:rsid w:val="000374E2"/>
    <w:rsid w:val="00043243"/>
    <w:rsid w:val="0005620E"/>
    <w:rsid w:val="0006101C"/>
    <w:rsid w:val="00062E1E"/>
    <w:rsid w:val="00063975"/>
    <w:rsid w:val="0008281A"/>
    <w:rsid w:val="00091ABE"/>
    <w:rsid w:val="00092A31"/>
    <w:rsid w:val="000979F4"/>
    <w:rsid w:val="000B4139"/>
    <w:rsid w:val="000C218E"/>
    <w:rsid w:val="000C7128"/>
    <w:rsid w:val="000D19B5"/>
    <w:rsid w:val="000D2B81"/>
    <w:rsid w:val="000E1A24"/>
    <w:rsid w:val="000E321B"/>
    <w:rsid w:val="00101F7A"/>
    <w:rsid w:val="00102A7A"/>
    <w:rsid w:val="00112BBD"/>
    <w:rsid w:val="00115188"/>
    <w:rsid w:val="001212FE"/>
    <w:rsid w:val="00121454"/>
    <w:rsid w:val="00127880"/>
    <w:rsid w:val="00133BCC"/>
    <w:rsid w:val="00142B1D"/>
    <w:rsid w:val="00143209"/>
    <w:rsid w:val="00146569"/>
    <w:rsid w:val="001476CA"/>
    <w:rsid w:val="00153A61"/>
    <w:rsid w:val="0015467D"/>
    <w:rsid w:val="00154735"/>
    <w:rsid w:val="0015478A"/>
    <w:rsid w:val="00160A68"/>
    <w:rsid w:val="00161AAE"/>
    <w:rsid w:val="0016335C"/>
    <w:rsid w:val="001670CB"/>
    <w:rsid w:val="00173EF1"/>
    <w:rsid w:val="0017722A"/>
    <w:rsid w:val="001822DB"/>
    <w:rsid w:val="00192753"/>
    <w:rsid w:val="00195628"/>
    <w:rsid w:val="001A3997"/>
    <w:rsid w:val="001A4F14"/>
    <w:rsid w:val="001A655D"/>
    <w:rsid w:val="001B02B6"/>
    <w:rsid w:val="001B3D84"/>
    <w:rsid w:val="001B7CCC"/>
    <w:rsid w:val="001C130B"/>
    <w:rsid w:val="001C28F3"/>
    <w:rsid w:val="001C3607"/>
    <w:rsid w:val="001C39D2"/>
    <w:rsid w:val="001C57DB"/>
    <w:rsid w:val="001D125E"/>
    <w:rsid w:val="001D23EA"/>
    <w:rsid w:val="001D275E"/>
    <w:rsid w:val="001D5B4A"/>
    <w:rsid w:val="001E1A55"/>
    <w:rsid w:val="001F05BD"/>
    <w:rsid w:val="001F0844"/>
    <w:rsid w:val="001F128F"/>
    <w:rsid w:val="001F3C1D"/>
    <w:rsid w:val="001F7E18"/>
    <w:rsid w:val="002030E8"/>
    <w:rsid w:val="002037EE"/>
    <w:rsid w:val="00205E6C"/>
    <w:rsid w:val="00206A70"/>
    <w:rsid w:val="002123F4"/>
    <w:rsid w:val="00214E6F"/>
    <w:rsid w:val="00222827"/>
    <w:rsid w:val="00223D9C"/>
    <w:rsid w:val="00224698"/>
    <w:rsid w:val="00231E2A"/>
    <w:rsid w:val="002326D3"/>
    <w:rsid w:val="002343B6"/>
    <w:rsid w:val="0023778C"/>
    <w:rsid w:val="002455D6"/>
    <w:rsid w:val="00245698"/>
    <w:rsid w:val="0024616B"/>
    <w:rsid w:val="00247E91"/>
    <w:rsid w:val="002506D0"/>
    <w:rsid w:val="002518F7"/>
    <w:rsid w:val="00251FBA"/>
    <w:rsid w:val="00254B34"/>
    <w:rsid w:val="00257FE7"/>
    <w:rsid w:val="00262966"/>
    <w:rsid w:val="002662BD"/>
    <w:rsid w:val="002663A6"/>
    <w:rsid w:val="002668E7"/>
    <w:rsid w:val="00270969"/>
    <w:rsid w:val="00275D6D"/>
    <w:rsid w:val="00277C44"/>
    <w:rsid w:val="002813A9"/>
    <w:rsid w:val="002916F7"/>
    <w:rsid w:val="00292D01"/>
    <w:rsid w:val="00293C9F"/>
    <w:rsid w:val="00296DC3"/>
    <w:rsid w:val="002A3470"/>
    <w:rsid w:val="002A40FC"/>
    <w:rsid w:val="002A68A2"/>
    <w:rsid w:val="002A74C2"/>
    <w:rsid w:val="002A7863"/>
    <w:rsid w:val="002B347B"/>
    <w:rsid w:val="002B3BB1"/>
    <w:rsid w:val="002B4CDA"/>
    <w:rsid w:val="002B65E3"/>
    <w:rsid w:val="002C1B10"/>
    <w:rsid w:val="002C274A"/>
    <w:rsid w:val="002C28B5"/>
    <w:rsid w:val="002C5147"/>
    <w:rsid w:val="002C5284"/>
    <w:rsid w:val="002D22DC"/>
    <w:rsid w:val="002D3C2C"/>
    <w:rsid w:val="002D4B59"/>
    <w:rsid w:val="002D4F4D"/>
    <w:rsid w:val="002E0206"/>
    <w:rsid w:val="002E4610"/>
    <w:rsid w:val="002E50DE"/>
    <w:rsid w:val="002E70CA"/>
    <w:rsid w:val="002F1770"/>
    <w:rsid w:val="002F26C5"/>
    <w:rsid w:val="002F4491"/>
    <w:rsid w:val="00306AFC"/>
    <w:rsid w:val="00306B09"/>
    <w:rsid w:val="003079CA"/>
    <w:rsid w:val="00314F32"/>
    <w:rsid w:val="003171BD"/>
    <w:rsid w:val="00323497"/>
    <w:rsid w:val="00325623"/>
    <w:rsid w:val="003262C2"/>
    <w:rsid w:val="00327A56"/>
    <w:rsid w:val="003325B9"/>
    <w:rsid w:val="00334B2D"/>
    <w:rsid w:val="003359D3"/>
    <w:rsid w:val="003370F3"/>
    <w:rsid w:val="00341CE9"/>
    <w:rsid w:val="00342268"/>
    <w:rsid w:val="0034295E"/>
    <w:rsid w:val="003461C8"/>
    <w:rsid w:val="00351E03"/>
    <w:rsid w:val="00352124"/>
    <w:rsid w:val="00352D6E"/>
    <w:rsid w:val="00353CFC"/>
    <w:rsid w:val="00365524"/>
    <w:rsid w:val="00370B80"/>
    <w:rsid w:val="00370F1F"/>
    <w:rsid w:val="00371A8B"/>
    <w:rsid w:val="0037589E"/>
    <w:rsid w:val="00376F93"/>
    <w:rsid w:val="00381D97"/>
    <w:rsid w:val="00383B1E"/>
    <w:rsid w:val="003842D0"/>
    <w:rsid w:val="003A36EF"/>
    <w:rsid w:val="003B12AC"/>
    <w:rsid w:val="003B1CE7"/>
    <w:rsid w:val="003C00AF"/>
    <w:rsid w:val="003C07BA"/>
    <w:rsid w:val="003C1A37"/>
    <w:rsid w:val="003C1D64"/>
    <w:rsid w:val="003C2774"/>
    <w:rsid w:val="003C5FB7"/>
    <w:rsid w:val="003C74DC"/>
    <w:rsid w:val="003D08F8"/>
    <w:rsid w:val="003D1198"/>
    <w:rsid w:val="003D3A97"/>
    <w:rsid w:val="003D68C0"/>
    <w:rsid w:val="003E0237"/>
    <w:rsid w:val="003F0A94"/>
    <w:rsid w:val="003F55C0"/>
    <w:rsid w:val="003F5E07"/>
    <w:rsid w:val="003F745E"/>
    <w:rsid w:val="004054C1"/>
    <w:rsid w:val="00405A65"/>
    <w:rsid w:val="00407EC7"/>
    <w:rsid w:val="00411670"/>
    <w:rsid w:val="00411999"/>
    <w:rsid w:val="00411B57"/>
    <w:rsid w:val="00414D41"/>
    <w:rsid w:val="00416E2F"/>
    <w:rsid w:val="00422689"/>
    <w:rsid w:val="004248F7"/>
    <w:rsid w:val="00430349"/>
    <w:rsid w:val="00432632"/>
    <w:rsid w:val="0044258F"/>
    <w:rsid w:val="00442634"/>
    <w:rsid w:val="00444FF4"/>
    <w:rsid w:val="00447B01"/>
    <w:rsid w:val="00453411"/>
    <w:rsid w:val="004545DD"/>
    <w:rsid w:val="004574B3"/>
    <w:rsid w:val="004603A5"/>
    <w:rsid w:val="004630AD"/>
    <w:rsid w:val="004631BB"/>
    <w:rsid w:val="0046322C"/>
    <w:rsid w:val="004661B3"/>
    <w:rsid w:val="00466289"/>
    <w:rsid w:val="00477687"/>
    <w:rsid w:val="00486168"/>
    <w:rsid w:val="00493BB4"/>
    <w:rsid w:val="00493DB6"/>
    <w:rsid w:val="00494135"/>
    <w:rsid w:val="00497B63"/>
    <w:rsid w:val="004A61E6"/>
    <w:rsid w:val="004B05C4"/>
    <w:rsid w:val="004B2F1B"/>
    <w:rsid w:val="004B33F1"/>
    <w:rsid w:val="004B4B5D"/>
    <w:rsid w:val="004C12E6"/>
    <w:rsid w:val="004C2B5D"/>
    <w:rsid w:val="004C5D0E"/>
    <w:rsid w:val="004C7167"/>
    <w:rsid w:val="004D0F0D"/>
    <w:rsid w:val="004D430F"/>
    <w:rsid w:val="004D4655"/>
    <w:rsid w:val="004D5652"/>
    <w:rsid w:val="004E1FB9"/>
    <w:rsid w:val="004E7AB2"/>
    <w:rsid w:val="004F05D9"/>
    <w:rsid w:val="004F0DAD"/>
    <w:rsid w:val="004F572A"/>
    <w:rsid w:val="00501963"/>
    <w:rsid w:val="0050284A"/>
    <w:rsid w:val="005073A1"/>
    <w:rsid w:val="00511599"/>
    <w:rsid w:val="005116AB"/>
    <w:rsid w:val="00516575"/>
    <w:rsid w:val="0051668F"/>
    <w:rsid w:val="0051694A"/>
    <w:rsid w:val="0052299E"/>
    <w:rsid w:val="00522D5B"/>
    <w:rsid w:val="00523111"/>
    <w:rsid w:val="005317C1"/>
    <w:rsid w:val="00535853"/>
    <w:rsid w:val="0054254C"/>
    <w:rsid w:val="005469A4"/>
    <w:rsid w:val="00553F1E"/>
    <w:rsid w:val="005610D4"/>
    <w:rsid w:val="00564C06"/>
    <w:rsid w:val="00573381"/>
    <w:rsid w:val="00574C91"/>
    <w:rsid w:val="00576A0E"/>
    <w:rsid w:val="00580936"/>
    <w:rsid w:val="00587790"/>
    <w:rsid w:val="005933B0"/>
    <w:rsid w:val="0059409E"/>
    <w:rsid w:val="00596EE0"/>
    <w:rsid w:val="005977FC"/>
    <w:rsid w:val="005B0DD9"/>
    <w:rsid w:val="005B117A"/>
    <w:rsid w:val="005B25DF"/>
    <w:rsid w:val="005B3539"/>
    <w:rsid w:val="005B4F28"/>
    <w:rsid w:val="005C4519"/>
    <w:rsid w:val="005D2C52"/>
    <w:rsid w:val="005E6E80"/>
    <w:rsid w:val="005E75C4"/>
    <w:rsid w:val="005F1BB8"/>
    <w:rsid w:val="005F425E"/>
    <w:rsid w:val="005F46C6"/>
    <w:rsid w:val="005F5688"/>
    <w:rsid w:val="00601963"/>
    <w:rsid w:val="00602875"/>
    <w:rsid w:val="00602A18"/>
    <w:rsid w:val="00603AAF"/>
    <w:rsid w:val="00603AD8"/>
    <w:rsid w:val="00610EB4"/>
    <w:rsid w:val="006111D6"/>
    <w:rsid w:val="006148E4"/>
    <w:rsid w:val="00620DC5"/>
    <w:rsid w:val="00622CE8"/>
    <w:rsid w:val="00623E6B"/>
    <w:rsid w:val="00623FB6"/>
    <w:rsid w:val="00624356"/>
    <w:rsid w:val="00627414"/>
    <w:rsid w:val="00630830"/>
    <w:rsid w:val="006378F2"/>
    <w:rsid w:val="00640BEC"/>
    <w:rsid w:val="00643867"/>
    <w:rsid w:val="00651DCF"/>
    <w:rsid w:val="0065697C"/>
    <w:rsid w:val="006634BC"/>
    <w:rsid w:val="00664292"/>
    <w:rsid w:val="00664B66"/>
    <w:rsid w:val="00671214"/>
    <w:rsid w:val="0067299F"/>
    <w:rsid w:val="006766C2"/>
    <w:rsid w:val="006804E4"/>
    <w:rsid w:val="00685693"/>
    <w:rsid w:val="00695DF8"/>
    <w:rsid w:val="00696FD7"/>
    <w:rsid w:val="00697DAF"/>
    <w:rsid w:val="006A62D9"/>
    <w:rsid w:val="006B3D92"/>
    <w:rsid w:val="006B708A"/>
    <w:rsid w:val="006C0D69"/>
    <w:rsid w:val="006C14C2"/>
    <w:rsid w:val="006C171A"/>
    <w:rsid w:val="006C3DDC"/>
    <w:rsid w:val="006C432E"/>
    <w:rsid w:val="006C4D56"/>
    <w:rsid w:val="006C7386"/>
    <w:rsid w:val="006D15C9"/>
    <w:rsid w:val="006D7A20"/>
    <w:rsid w:val="00701B30"/>
    <w:rsid w:val="00703F4B"/>
    <w:rsid w:val="00714D84"/>
    <w:rsid w:val="007150BF"/>
    <w:rsid w:val="00720B73"/>
    <w:rsid w:val="00723536"/>
    <w:rsid w:val="00731EDD"/>
    <w:rsid w:val="007329A9"/>
    <w:rsid w:val="00732DB5"/>
    <w:rsid w:val="0073436F"/>
    <w:rsid w:val="007365EF"/>
    <w:rsid w:val="007370D5"/>
    <w:rsid w:val="0074111F"/>
    <w:rsid w:val="00745918"/>
    <w:rsid w:val="00747212"/>
    <w:rsid w:val="007528FE"/>
    <w:rsid w:val="00761E43"/>
    <w:rsid w:val="00762A7A"/>
    <w:rsid w:val="00762EA6"/>
    <w:rsid w:val="0076310E"/>
    <w:rsid w:val="0076785E"/>
    <w:rsid w:val="00772140"/>
    <w:rsid w:val="00781459"/>
    <w:rsid w:val="00786C5E"/>
    <w:rsid w:val="00790D0C"/>
    <w:rsid w:val="00791025"/>
    <w:rsid w:val="0079300E"/>
    <w:rsid w:val="007944A8"/>
    <w:rsid w:val="00795632"/>
    <w:rsid w:val="00796E8C"/>
    <w:rsid w:val="007A3270"/>
    <w:rsid w:val="007B4096"/>
    <w:rsid w:val="007B5675"/>
    <w:rsid w:val="007C3225"/>
    <w:rsid w:val="007C452E"/>
    <w:rsid w:val="007C7BD1"/>
    <w:rsid w:val="007D49A9"/>
    <w:rsid w:val="007E7A9D"/>
    <w:rsid w:val="007F65E6"/>
    <w:rsid w:val="007F6DFE"/>
    <w:rsid w:val="007F74E6"/>
    <w:rsid w:val="007F76B4"/>
    <w:rsid w:val="0080298F"/>
    <w:rsid w:val="00807D74"/>
    <w:rsid w:val="0081047C"/>
    <w:rsid w:val="00814458"/>
    <w:rsid w:val="008170DD"/>
    <w:rsid w:val="008171A6"/>
    <w:rsid w:val="00827C36"/>
    <w:rsid w:val="00831E51"/>
    <w:rsid w:val="00833C7B"/>
    <w:rsid w:val="00836BED"/>
    <w:rsid w:val="008373E9"/>
    <w:rsid w:val="00847C69"/>
    <w:rsid w:val="00851710"/>
    <w:rsid w:val="00852036"/>
    <w:rsid w:val="0085675A"/>
    <w:rsid w:val="008573C0"/>
    <w:rsid w:val="00857A46"/>
    <w:rsid w:val="0088008B"/>
    <w:rsid w:val="00881E7E"/>
    <w:rsid w:val="0088236E"/>
    <w:rsid w:val="008859F1"/>
    <w:rsid w:val="00885F02"/>
    <w:rsid w:val="00886735"/>
    <w:rsid w:val="008920C6"/>
    <w:rsid w:val="008976E4"/>
    <w:rsid w:val="008A18CF"/>
    <w:rsid w:val="008B08BE"/>
    <w:rsid w:val="008B20DA"/>
    <w:rsid w:val="008B4F71"/>
    <w:rsid w:val="008B5FC2"/>
    <w:rsid w:val="008B68ED"/>
    <w:rsid w:val="008B7649"/>
    <w:rsid w:val="008C294E"/>
    <w:rsid w:val="008C3FD6"/>
    <w:rsid w:val="008C478C"/>
    <w:rsid w:val="008C6A2D"/>
    <w:rsid w:val="008D0E2E"/>
    <w:rsid w:val="008D0ED5"/>
    <w:rsid w:val="008D719C"/>
    <w:rsid w:val="008D7B51"/>
    <w:rsid w:val="008E126F"/>
    <w:rsid w:val="008E14CA"/>
    <w:rsid w:val="008E6115"/>
    <w:rsid w:val="008F6EF5"/>
    <w:rsid w:val="00901AB5"/>
    <w:rsid w:val="0090309F"/>
    <w:rsid w:val="00911512"/>
    <w:rsid w:val="009124C4"/>
    <w:rsid w:val="00916817"/>
    <w:rsid w:val="00921459"/>
    <w:rsid w:val="0092668F"/>
    <w:rsid w:val="00926A73"/>
    <w:rsid w:val="009350B0"/>
    <w:rsid w:val="0094321B"/>
    <w:rsid w:val="009445A0"/>
    <w:rsid w:val="00950100"/>
    <w:rsid w:val="00954ADC"/>
    <w:rsid w:val="009571CE"/>
    <w:rsid w:val="009627A9"/>
    <w:rsid w:val="00962CDD"/>
    <w:rsid w:val="009646DD"/>
    <w:rsid w:val="00965138"/>
    <w:rsid w:val="00965AA8"/>
    <w:rsid w:val="00965D0A"/>
    <w:rsid w:val="00966F1B"/>
    <w:rsid w:val="00973834"/>
    <w:rsid w:val="009846B0"/>
    <w:rsid w:val="009878B4"/>
    <w:rsid w:val="00990135"/>
    <w:rsid w:val="0099698F"/>
    <w:rsid w:val="00996B06"/>
    <w:rsid w:val="009A1522"/>
    <w:rsid w:val="009A1B99"/>
    <w:rsid w:val="009A1D2B"/>
    <w:rsid w:val="009A67F1"/>
    <w:rsid w:val="009B0326"/>
    <w:rsid w:val="009B23D7"/>
    <w:rsid w:val="009B313B"/>
    <w:rsid w:val="009B40D2"/>
    <w:rsid w:val="009B4611"/>
    <w:rsid w:val="009B5368"/>
    <w:rsid w:val="009B5C8A"/>
    <w:rsid w:val="009B7611"/>
    <w:rsid w:val="009D3AF1"/>
    <w:rsid w:val="009D4F18"/>
    <w:rsid w:val="009E57AB"/>
    <w:rsid w:val="009F0D89"/>
    <w:rsid w:val="009F2FC3"/>
    <w:rsid w:val="009F35BD"/>
    <w:rsid w:val="009F4266"/>
    <w:rsid w:val="00A028E4"/>
    <w:rsid w:val="00A03ACE"/>
    <w:rsid w:val="00A045A9"/>
    <w:rsid w:val="00A0513C"/>
    <w:rsid w:val="00A056C0"/>
    <w:rsid w:val="00A131CC"/>
    <w:rsid w:val="00A1587B"/>
    <w:rsid w:val="00A159DF"/>
    <w:rsid w:val="00A2228B"/>
    <w:rsid w:val="00A2598E"/>
    <w:rsid w:val="00A31479"/>
    <w:rsid w:val="00A37C87"/>
    <w:rsid w:val="00A43630"/>
    <w:rsid w:val="00A54BA3"/>
    <w:rsid w:val="00A57AE1"/>
    <w:rsid w:val="00A638B9"/>
    <w:rsid w:val="00A73717"/>
    <w:rsid w:val="00A806BE"/>
    <w:rsid w:val="00A84EC9"/>
    <w:rsid w:val="00A85843"/>
    <w:rsid w:val="00A91615"/>
    <w:rsid w:val="00A96749"/>
    <w:rsid w:val="00A96ABB"/>
    <w:rsid w:val="00AA1892"/>
    <w:rsid w:val="00AA18A5"/>
    <w:rsid w:val="00AA2BF7"/>
    <w:rsid w:val="00AA7AE4"/>
    <w:rsid w:val="00AA7BA2"/>
    <w:rsid w:val="00AB0F28"/>
    <w:rsid w:val="00AB11D6"/>
    <w:rsid w:val="00AB51C5"/>
    <w:rsid w:val="00AC035D"/>
    <w:rsid w:val="00AC1409"/>
    <w:rsid w:val="00AC1A9A"/>
    <w:rsid w:val="00AC2498"/>
    <w:rsid w:val="00AC4720"/>
    <w:rsid w:val="00AD752C"/>
    <w:rsid w:val="00AE2FCE"/>
    <w:rsid w:val="00AE5058"/>
    <w:rsid w:val="00AE623D"/>
    <w:rsid w:val="00AF0291"/>
    <w:rsid w:val="00AF5A60"/>
    <w:rsid w:val="00B05CE2"/>
    <w:rsid w:val="00B06151"/>
    <w:rsid w:val="00B068E7"/>
    <w:rsid w:val="00B10445"/>
    <w:rsid w:val="00B11478"/>
    <w:rsid w:val="00B1274A"/>
    <w:rsid w:val="00B1326A"/>
    <w:rsid w:val="00B1752D"/>
    <w:rsid w:val="00B21AD3"/>
    <w:rsid w:val="00B2239C"/>
    <w:rsid w:val="00B2327D"/>
    <w:rsid w:val="00B2428B"/>
    <w:rsid w:val="00B26028"/>
    <w:rsid w:val="00B32D4E"/>
    <w:rsid w:val="00B350B0"/>
    <w:rsid w:val="00B358ED"/>
    <w:rsid w:val="00B42A38"/>
    <w:rsid w:val="00B42A77"/>
    <w:rsid w:val="00B44E62"/>
    <w:rsid w:val="00B54D8C"/>
    <w:rsid w:val="00B57169"/>
    <w:rsid w:val="00B57854"/>
    <w:rsid w:val="00B634FF"/>
    <w:rsid w:val="00B67D2D"/>
    <w:rsid w:val="00B72459"/>
    <w:rsid w:val="00B72BEF"/>
    <w:rsid w:val="00B738DD"/>
    <w:rsid w:val="00B76CB0"/>
    <w:rsid w:val="00B82EC5"/>
    <w:rsid w:val="00B82F58"/>
    <w:rsid w:val="00B84013"/>
    <w:rsid w:val="00B84D67"/>
    <w:rsid w:val="00B84D73"/>
    <w:rsid w:val="00B85509"/>
    <w:rsid w:val="00B863AF"/>
    <w:rsid w:val="00B878F0"/>
    <w:rsid w:val="00B91C07"/>
    <w:rsid w:val="00B952C7"/>
    <w:rsid w:val="00BA1FB1"/>
    <w:rsid w:val="00BA7B79"/>
    <w:rsid w:val="00BB178E"/>
    <w:rsid w:val="00BB28A1"/>
    <w:rsid w:val="00BB4894"/>
    <w:rsid w:val="00BB564A"/>
    <w:rsid w:val="00BB620C"/>
    <w:rsid w:val="00BB77C1"/>
    <w:rsid w:val="00BC0160"/>
    <w:rsid w:val="00BC35DD"/>
    <w:rsid w:val="00BC38E4"/>
    <w:rsid w:val="00BD499C"/>
    <w:rsid w:val="00BE22AF"/>
    <w:rsid w:val="00BE24F5"/>
    <w:rsid w:val="00BE4649"/>
    <w:rsid w:val="00BE5AA9"/>
    <w:rsid w:val="00BE678B"/>
    <w:rsid w:val="00BF0786"/>
    <w:rsid w:val="00C000F3"/>
    <w:rsid w:val="00C0046F"/>
    <w:rsid w:val="00C02059"/>
    <w:rsid w:val="00C05AAA"/>
    <w:rsid w:val="00C10808"/>
    <w:rsid w:val="00C13C1B"/>
    <w:rsid w:val="00C20C28"/>
    <w:rsid w:val="00C22F8E"/>
    <w:rsid w:val="00C3007D"/>
    <w:rsid w:val="00C31735"/>
    <w:rsid w:val="00C423F9"/>
    <w:rsid w:val="00C44DDE"/>
    <w:rsid w:val="00C45FFD"/>
    <w:rsid w:val="00C46BC5"/>
    <w:rsid w:val="00C51785"/>
    <w:rsid w:val="00C5404E"/>
    <w:rsid w:val="00C56A6C"/>
    <w:rsid w:val="00C574C0"/>
    <w:rsid w:val="00C6064D"/>
    <w:rsid w:val="00C67196"/>
    <w:rsid w:val="00C704F6"/>
    <w:rsid w:val="00C73987"/>
    <w:rsid w:val="00C77CBC"/>
    <w:rsid w:val="00C80D0F"/>
    <w:rsid w:val="00C81704"/>
    <w:rsid w:val="00C8487B"/>
    <w:rsid w:val="00C90A46"/>
    <w:rsid w:val="00C91D85"/>
    <w:rsid w:val="00C923C4"/>
    <w:rsid w:val="00C94D6E"/>
    <w:rsid w:val="00C94E8E"/>
    <w:rsid w:val="00C961EE"/>
    <w:rsid w:val="00C96328"/>
    <w:rsid w:val="00C969F1"/>
    <w:rsid w:val="00C9754C"/>
    <w:rsid w:val="00CA2DFD"/>
    <w:rsid w:val="00CA4807"/>
    <w:rsid w:val="00CB032E"/>
    <w:rsid w:val="00CB13A6"/>
    <w:rsid w:val="00CB589E"/>
    <w:rsid w:val="00CC7F8A"/>
    <w:rsid w:val="00CD398B"/>
    <w:rsid w:val="00CD3BA0"/>
    <w:rsid w:val="00CD6382"/>
    <w:rsid w:val="00CD7987"/>
    <w:rsid w:val="00CE0630"/>
    <w:rsid w:val="00CE0924"/>
    <w:rsid w:val="00CE2ACE"/>
    <w:rsid w:val="00CE550D"/>
    <w:rsid w:val="00CE73C6"/>
    <w:rsid w:val="00CF4F9D"/>
    <w:rsid w:val="00D07A57"/>
    <w:rsid w:val="00D11755"/>
    <w:rsid w:val="00D139F0"/>
    <w:rsid w:val="00D1753B"/>
    <w:rsid w:val="00D2169A"/>
    <w:rsid w:val="00D22D1E"/>
    <w:rsid w:val="00D22F8F"/>
    <w:rsid w:val="00D27594"/>
    <w:rsid w:val="00D27885"/>
    <w:rsid w:val="00D301BE"/>
    <w:rsid w:val="00D304A9"/>
    <w:rsid w:val="00D32851"/>
    <w:rsid w:val="00D34A68"/>
    <w:rsid w:val="00D41123"/>
    <w:rsid w:val="00D43553"/>
    <w:rsid w:val="00D4739A"/>
    <w:rsid w:val="00D5262C"/>
    <w:rsid w:val="00D57732"/>
    <w:rsid w:val="00D65743"/>
    <w:rsid w:val="00D65C1D"/>
    <w:rsid w:val="00D67E90"/>
    <w:rsid w:val="00D74144"/>
    <w:rsid w:val="00D74212"/>
    <w:rsid w:val="00D81FDB"/>
    <w:rsid w:val="00D83B7A"/>
    <w:rsid w:val="00D841F8"/>
    <w:rsid w:val="00D871C2"/>
    <w:rsid w:val="00D92795"/>
    <w:rsid w:val="00D92A58"/>
    <w:rsid w:val="00D955ED"/>
    <w:rsid w:val="00D95BBB"/>
    <w:rsid w:val="00D95DE0"/>
    <w:rsid w:val="00DA0A55"/>
    <w:rsid w:val="00DA1C7A"/>
    <w:rsid w:val="00DA537D"/>
    <w:rsid w:val="00DB252A"/>
    <w:rsid w:val="00DB60B5"/>
    <w:rsid w:val="00DC401A"/>
    <w:rsid w:val="00DC7861"/>
    <w:rsid w:val="00DD1C2C"/>
    <w:rsid w:val="00DD5C6E"/>
    <w:rsid w:val="00DE2B32"/>
    <w:rsid w:val="00DE39FA"/>
    <w:rsid w:val="00DE570B"/>
    <w:rsid w:val="00DE71F8"/>
    <w:rsid w:val="00DF01A8"/>
    <w:rsid w:val="00DF28C8"/>
    <w:rsid w:val="00DF3621"/>
    <w:rsid w:val="00DF3E42"/>
    <w:rsid w:val="00DF5F2A"/>
    <w:rsid w:val="00E0673A"/>
    <w:rsid w:val="00E1527F"/>
    <w:rsid w:val="00E21E5F"/>
    <w:rsid w:val="00E2670C"/>
    <w:rsid w:val="00E274ED"/>
    <w:rsid w:val="00E31118"/>
    <w:rsid w:val="00E35634"/>
    <w:rsid w:val="00E3586A"/>
    <w:rsid w:val="00E36F3B"/>
    <w:rsid w:val="00E37209"/>
    <w:rsid w:val="00E372F2"/>
    <w:rsid w:val="00E436DD"/>
    <w:rsid w:val="00E43D3E"/>
    <w:rsid w:val="00E4791C"/>
    <w:rsid w:val="00E506D6"/>
    <w:rsid w:val="00E51F1C"/>
    <w:rsid w:val="00E532E4"/>
    <w:rsid w:val="00E54AB7"/>
    <w:rsid w:val="00E560A2"/>
    <w:rsid w:val="00E66B3C"/>
    <w:rsid w:val="00E715B5"/>
    <w:rsid w:val="00E71B5B"/>
    <w:rsid w:val="00E74295"/>
    <w:rsid w:val="00E761FB"/>
    <w:rsid w:val="00E77EE7"/>
    <w:rsid w:val="00E81E4B"/>
    <w:rsid w:val="00E823EF"/>
    <w:rsid w:val="00E853FA"/>
    <w:rsid w:val="00E86710"/>
    <w:rsid w:val="00E9136B"/>
    <w:rsid w:val="00E97509"/>
    <w:rsid w:val="00E97B68"/>
    <w:rsid w:val="00EA0CCC"/>
    <w:rsid w:val="00EA16A9"/>
    <w:rsid w:val="00EA2A13"/>
    <w:rsid w:val="00EA3C01"/>
    <w:rsid w:val="00EB06F5"/>
    <w:rsid w:val="00EB3A8D"/>
    <w:rsid w:val="00EB7FCA"/>
    <w:rsid w:val="00EC495D"/>
    <w:rsid w:val="00EC718D"/>
    <w:rsid w:val="00ED0D07"/>
    <w:rsid w:val="00ED1AC5"/>
    <w:rsid w:val="00ED1D22"/>
    <w:rsid w:val="00ED5B78"/>
    <w:rsid w:val="00EE03BE"/>
    <w:rsid w:val="00EE2D45"/>
    <w:rsid w:val="00EE4618"/>
    <w:rsid w:val="00EE4FA1"/>
    <w:rsid w:val="00EE5F0C"/>
    <w:rsid w:val="00EF6656"/>
    <w:rsid w:val="00EF7E72"/>
    <w:rsid w:val="00F02344"/>
    <w:rsid w:val="00F070A1"/>
    <w:rsid w:val="00F214C5"/>
    <w:rsid w:val="00F2541E"/>
    <w:rsid w:val="00F355D3"/>
    <w:rsid w:val="00F36BBD"/>
    <w:rsid w:val="00F36F81"/>
    <w:rsid w:val="00F4584B"/>
    <w:rsid w:val="00F47886"/>
    <w:rsid w:val="00F47D46"/>
    <w:rsid w:val="00F50BDB"/>
    <w:rsid w:val="00F537FA"/>
    <w:rsid w:val="00F558DF"/>
    <w:rsid w:val="00F67CC6"/>
    <w:rsid w:val="00F712EA"/>
    <w:rsid w:val="00F71852"/>
    <w:rsid w:val="00F72592"/>
    <w:rsid w:val="00F759A5"/>
    <w:rsid w:val="00F77CF4"/>
    <w:rsid w:val="00F805DF"/>
    <w:rsid w:val="00F83360"/>
    <w:rsid w:val="00F84DA2"/>
    <w:rsid w:val="00F863AB"/>
    <w:rsid w:val="00F86808"/>
    <w:rsid w:val="00F91A3F"/>
    <w:rsid w:val="00F93C0E"/>
    <w:rsid w:val="00FA1457"/>
    <w:rsid w:val="00FA419B"/>
    <w:rsid w:val="00FA7F0A"/>
    <w:rsid w:val="00FB33F4"/>
    <w:rsid w:val="00FC07F2"/>
    <w:rsid w:val="00FC3445"/>
    <w:rsid w:val="00FC5FD8"/>
    <w:rsid w:val="00FD1C7C"/>
    <w:rsid w:val="00FE7E7B"/>
    <w:rsid w:val="00FF2437"/>
    <w:rsid w:val="00FF2EA1"/>
    <w:rsid w:val="00FF2EAF"/>
    <w:rsid w:val="00FF6032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1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5C1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6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5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C1D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C1D"/>
  </w:style>
  <w:style w:type="character" w:customStyle="1" w:styleId="xfmc1">
    <w:name w:val="xfmc1"/>
    <w:basedOn w:val="a0"/>
    <w:rsid w:val="006D15C9"/>
  </w:style>
  <w:style w:type="paragraph" w:styleId="a5">
    <w:name w:val="Body Text"/>
    <w:basedOn w:val="a"/>
    <w:link w:val="a6"/>
    <w:uiPriority w:val="99"/>
    <w:rsid w:val="00C3007D"/>
    <w:pPr>
      <w:spacing w:after="120" w:line="240" w:lineRule="auto"/>
      <w:jc w:val="left"/>
    </w:pPr>
    <w:rPr>
      <w:rFonts w:eastAsia="Calibri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C300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30E8"/>
    <w:pPr>
      <w:ind w:left="720"/>
      <w:contextualSpacing/>
    </w:pPr>
  </w:style>
  <w:style w:type="paragraph" w:customStyle="1" w:styleId="rvps2">
    <w:name w:val="rvps2"/>
    <w:basedOn w:val="a"/>
    <w:rsid w:val="000432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043243"/>
  </w:style>
  <w:style w:type="character" w:styleId="a8">
    <w:name w:val="Strong"/>
    <w:basedOn w:val="a0"/>
    <w:uiPriority w:val="22"/>
    <w:qFormat/>
    <w:rsid w:val="00D2169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8920C6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920C6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0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ий текст_"/>
    <w:basedOn w:val="a0"/>
    <w:link w:val="31"/>
    <w:uiPriority w:val="99"/>
    <w:locked/>
    <w:rsid w:val="00D95DE0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ий текст3"/>
    <w:basedOn w:val="a"/>
    <w:link w:val="ae"/>
    <w:uiPriority w:val="99"/>
    <w:rsid w:val="00D95DE0"/>
    <w:pPr>
      <w:shd w:val="clear" w:color="auto" w:fill="FFFFFF"/>
      <w:spacing w:before="360" w:after="0" w:line="298" w:lineRule="exact"/>
      <w:ind w:hanging="680"/>
    </w:pPr>
    <w:rPr>
      <w:rFonts w:asciiTheme="minorHAnsi" w:hAnsiTheme="minorHAns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9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">
    <w:name w:val="Body Text 2"/>
    <w:basedOn w:val="a"/>
    <w:link w:val="20"/>
    <w:uiPriority w:val="99"/>
    <w:unhideWhenUsed/>
    <w:rsid w:val="00C0046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C0046F"/>
    <w:rPr>
      <w:rFonts w:ascii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C7861"/>
    <w:rPr>
      <w:color w:val="605E5C"/>
      <w:shd w:val="clear" w:color="auto" w:fill="E1DFDD"/>
    </w:rPr>
  </w:style>
  <w:style w:type="character" w:customStyle="1" w:styleId="Bodytext3">
    <w:name w:val="Body text (3)_"/>
    <w:link w:val="Bodytext30"/>
    <w:locked/>
    <w:rsid w:val="00E9136B"/>
    <w:rPr>
      <w:noProof/>
      <w:shd w:val="clear" w:color="auto" w:fill="FFFFFF"/>
    </w:rPr>
  </w:style>
  <w:style w:type="paragraph" w:customStyle="1" w:styleId="Bodytext30">
    <w:name w:val="Body text (3)"/>
    <w:basedOn w:val="a"/>
    <w:link w:val="Bodytext3"/>
    <w:rsid w:val="00E9136B"/>
    <w:pPr>
      <w:shd w:val="clear" w:color="auto" w:fill="FFFFFF"/>
      <w:spacing w:after="0" w:line="240" w:lineRule="atLeast"/>
      <w:jc w:val="left"/>
    </w:pPr>
    <w:rPr>
      <w:rFonts w:asciiTheme="minorHAnsi" w:hAnsiTheme="minorHAnsi" w:cstheme="minorBidi"/>
      <w:noProof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4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83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trostyanets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9428</TotalTime>
  <Pages>5</Pages>
  <Words>6177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673</cp:revision>
  <dcterms:created xsi:type="dcterms:W3CDTF">2019-08-19T07:12:00Z</dcterms:created>
  <dcterms:modified xsi:type="dcterms:W3CDTF">2023-05-29T07:56:00Z</dcterms:modified>
</cp:coreProperties>
</file>