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3367" w:rsidRPr="00713367" w:rsidRDefault="00713367" w:rsidP="0071336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uk-UA"/>
        </w:rPr>
      </w:pPr>
      <w:r w:rsidRPr="00713367">
        <w:rPr>
          <w:rFonts w:ascii="Times New Roman" w:hAnsi="Times New Roman" w:cs="Times New Roman"/>
          <w:noProof/>
          <w:sz w:val="24"/>
          <w:szCs w:val="24"/>
          <w:lang w:val="uk-UA" w:eastAsia="uk-UA"/>
        </w:rPr>
        <w:drawing>
          <wp:inline distT="0" distB="0" distL="0" distR="0" wp14:anchorId="6E3DFF33" wp14:editId="5B7434B2">
            <wp:extent cx="504825" cy="676275"/>
            <wp:effectExtent l="0" t="0" r="9525" b="9525"/>
            <wp:docPr id="11" name="Рисунок 1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367" w:rsidRPr="00713367" w:rsidRDefault="00713367" w:rsidP="0071336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uk-UA"/>
        </w:rPr>
      </w:pPr>
      <w:r w:rsidRPr="00713367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713367" w:rsidRPr="00713367" w:rsidRDefault="00713367" w:rsidP="00713367">
      <w:pPr>
        <w:keepNext/>
        <w:tabs>
          <w:tab w:val="left" w:pos="70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uk-UA"/>
        </w:rPr>
      </w:pPr>
      <w:r w:rsidRPr="00713367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 району  Львівської області</w:t>
      </w:r>
    </w:p>
    <w:p w:rsidR="00713367" w:rsidRPr="00713367" w:rsidRDefault="00713367" w:rsidP="00713367">
      <w:pPr>
        <w:keepNext/>
        <w:tabs>
          <w:tab w:val="left" w:pos="70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uk-UA"/>
        </w:rPr>
      </w:pPr>
      <w:r w:rsidRPr="00713367">
        <w:rPr>
          <w:rFonts w:ascii="Times New Roman" w:hAnsi="Times New Roman" w:cs="Times New Roman"/>
          <w:sz w:val="24"/>
          <w:szCs w:val="24"/>
          <w:lang w:eastAsia="uk-UA"/>
        </w:rPr>
        <w:t> </w:t>
      </w:r>
    </w:p>
    <w:p w:rsidR="00713367" w:rsidRPr="00713367" w:rsidRDefault="00713367" w:rsidP="00713367">
      <w:pPr>
        <w:keepNext/>
        <w:tabs>
          <w:tab w:val="left" w:pos="70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uk-UA"/>
        </w:rPr>
      </w:pPr>
      <w:r w:rsidRPr="00713367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713367" w:rsidRPr="00713367" w:rsidRDefault="00713367" w:rsidP="0071336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uk-UA"/>
        </w:rPr>
      </w:pPr>
      <w:r w:rsidRPr="00713367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Н Я  </w:t>
      </w:r>
    </w:p>
    <w:p w:rsidR="00713367" w:rsidRPr="00713367" w:rsidRDefault="00713367" w:rsidP="0071336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uk-UA"/>
        </w:rPr>
      </w:pPr>
      <w:r w:rsidRPr="00713367">
        <w:rPr>
          <w:rFonts w:ascii="Times New Roman" w:hAnsi="Times New Roman" w:cs="Times New Roman"/>
          <w:sz w:val="24"/>
          <w:szCs w:val="24"/>
          <w:lang w:eastAsia="uk-UA"/>
        </w:rPr>
        <w:t> </w:t>
      </w:r>
    </w:p>
    <w:p w:rsidR="009F30AF" w:rsidRPr="00713367" w:rsidRDefault="00713367" w:rsidP="007133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713367">
        <w:rPr>
          <w:rFonts w:ascii="Times New Roman" w:hAnsi="Times New Roman" w:cs="Times New Roman"/>
          <w:sz w:val="24"/>
          <w:szCs w:val="24"/>
          <w:lang w:val="uk-UA"/>
        </w:rPr>
        <w:t>11</w:t>
      </w:r>
      <w:r w:rsidRPr="00713367">
        <w:rPr>
          <w:rFonts w:ascii="Times New Roman" w:hAnsi="Times New Roman" w:cs="Times New Roman"/>
          <w:sz w:val="24"/>
          <w:szCs w:val="24"/>
        </w:rPr>
        <w:t xml:space="preserve"> </w:t>
      </w:r>
      <w:r w:rsidRPr="00713367">
        <w:rPr>
          <w:rFonts w:ascii="Times New Roman" w:hAnsi="Times New Roman" w:cs="Times New Roman"/>
          <w:sz w:val="24"/>
          <w:szCs w:val="24"/>
          <w:lang w:val="uk-UA"/>
        </w:rPr>
        <w:t>лютого</w:t>
      </w:r>
      <w:r w:rsidRPr="00713367">
        <w:rPr>
          <w:rFonts w:ascii="Times New Roman" w:hAnsi="Times New Roman" w:cs="Times New Roman"/>
          <w:sz w:val="24"/>
          <w:szCs w:val="24"/>
        </w:rPr>
        <w:t xml:space="preserve"> 202</w:t>
      </w:r>
      <w:r w:rsidRPr="00713367">
        <w:rPr>
          <w:rFonts w:ascii="Times New Roman" w:hAnsi="Times New Roman" w:cs="Times New Roman"/>
          <w:sz w:val="24"/>
          <w:szCs w:val="24"/>
          <w:lang w:val="uk-UA"/>
        </w:rPr>
        <w:t>5</w:t>
      </w:r>
      <w:r w:rsidRPr="00713367">
        <w:rPr>
          <w:rFonts w:ascii="Times New Roman" w:hAnsi="Times New Roman" w:cs="Times New Roman"/>
          <w:sz w:val="24"/>
          <w:szCs w:val="24"/>
        </w:rPr>
        <w:t xml:space="preserve"> року                </w:t>
      </w:r>
      <w:r w:rsidRPr="00713367">
        <w:rPr>
          <w:rFonts w:ascii="Times New Roman" w:hAnsi="Times New Roman" w:cs="Times New Roman"/>
          <w:sz w:val="24"/>
          <w:szCs w:val="24"/>
          <w:lang w:val="uk-UA"/>
        </w:rPr>
        <w:t xml:space="preserve">         </w:t>
      </w:r>
      <w:r w:rsidRPr="00713367">
        <w:rPr>
          <w:rFonts w:ascii="Times New Roman" w:hAnsi="Times New Roman" w:cs="Times New Roman"/>
          <w:sz w:val="24"/>
          <w:szCs w:val="24"/>
        </w:rPr>
        <w:t xml:space="preserve">     с. Тростянець             </w:t>
      </w:r>
      <w:r w:rsidRPr="0071336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13367">
        <w:rPr>
          <w:rFonts w:ascii="Times New Roman" w:hAnsi="Times New Roman" w:cs="Times New Roman"/>
          <w:sz w:val="24"/>
          <w:szCs w:val="24"/>
        </w:rPr>
        <w:t xml:space="preserve">     </w:t>
      </w:r>
      <w:r w:rsidRPr="00713367">
        <w:rPr>
          <w:rFonts w:ascii="Times New Roman" w:hAnsi="Times New Roman" w:cs="Times New Roman"/>
          <w:sz w:val="24"/>
          <w:szCs w:val="24"/>
          <w:lang w:val="uk-UA"/>
        </w:rPr>
        <w:tab/>
      </w:r>
      <w:r w:rsidRPr="00713367">
        <w:rPr>
          <w:rFonts w:ascii="Times New Roman" w:hAnsi="Times New Roman" w:cs="Times New Roman"/>
          <w:sz w:val="24"/>
          <w:szCs w:val="24"/>
        </w:rPr>
        <w:t xml:space="preserve">          </w:t>
      </w:r>
      <w:r w:rsidR="00CF4D2C"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bookmarkStart w:id="0" w:name="_GoBack"/>
      <w:bookmarkEnd w:id="0"/>
      <w:r w:rsidRPr="00713367">
        <w:rPr>
          <w:rFonts w:ascii="Times New Roman" w:hAnsi="Times New Roman" w:cs="Times New Roman"/>
          <w:sz w:val="24"/>
          <w:szCs w:val="24"/>
          <w:lang w:val="uk-UA"/>
        </w:rPr>
        <w:tab/>
      </w:r>
      <w:r w:rsidRPr="00713367">
        <w:rPr>
          <w:rFonts w:ascii="Times New Roman" w:hAnsi="Times New Roman" w:cs="Times New Roman"/>
          <w:sz w:val="24"/>
          <w:szCs w:val="24"/>
        </w:rPr>
        <w:t xml:space="preserve">№ </w:t>
      </w:r>
      <w:r w:rsidR="00CF4D2C">
        <w:rPr>
          <w:rFonts w:ascii="Times New Roman" w:hAnsi="Times New Roman" w:cs="Times New Roman"/>
          <w:sz w:val="24"/>
          <w:szCs w:val="24"/>
          <w:lang w:val="uk-UA"/>
        </w:rPr>
        <w:t>27</w:t>
      </w:r>
    </w:p>
    <w:p w:rsidR="00713367" w:rsidRDefault="00713367" w:rsidP="00561E58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</w:pPr>
    </w:p>
    <w:p w:rsidR="009F30AF" w:rsidRDefault="009F30AF" w:rsidP="00561E58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</w:pPr>
      <w:r w:rsidRPr="009F30AF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  <w:t xml:space="preserve">Про внесення зміни до пункту 46 </w:t>
      </w:r>
      <w:r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  <w:t>додатка 2</w:t>
      </w:r>
    </w:p>
    <w:p w:rsidR="009A3E21" w:rsidRDefault="009A3E21" w:rsidP="00561E58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  <w:t>Інструкції</w:t>
      </w:r>
      <w:r w:rsidRPr="009A3E2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  <w:t xml:space="preserve"> з діловодства у Тростянецькій </w:t>
      </w:r>
    </w:p>
    <w:p w:rsidR="009A3E21" w:rsidRDefault="009A3E21" w:rsidP="00561E58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</w:pPr>
      <w:r w:rsidRPr="009A3E2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  <w:t xml:space="preserve">сільській раді Стрийського району Львівської </w:t>
      </w:r>
    </w:p>
    <w:p w:rsidR="009A3E21" w:rsidRDefault="009A3E21" w:rsidP="00561E58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</w:pPr>
      <w:r w:rsidRPr="009A3E2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  <w:t>о</w:t>
      </w:r>
      <w:r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  <w:t xml:space="preserve">бласті та її виконавчих органах, затвердженої </w:t>
      </w:r>
    </w:p>
    <w:p w:rsidR="009A3E21" w:rsidRDefault="009A3E21" w:rsidP="00561E58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  <w:t xml:space="preserve">рішенням виконавчого комітету Тростянецької </w:t>
      </w:r>
    </w:p>
    <w:p w:rsidR="009A3E21" w:rsidRDefault="009A3E21" w:rsidP="009A3E21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  <w:t xml:space="preserve">сільської ради від 26.05.2023 № 242 </w:t>
      </w:r>
    </w:p>
    <w:p w:rsidR="009A3E21" w:rsidRPr="009A3E21" w:rsidRDefault="009A3E21" w:rsidP="009A3E21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  <w:t>«</w:t>
      </w:r>
      <w:r w:rsidRPr="009A3E2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  <w:t xml:space="preserve">Про затвердження Інструкції з документування </w:t>
      </w:r>
    </w:p>
    <w:p w:rsidR="009A3E21" w:rsidRPr="009A3E21" w:rsidRDefault="009A3E21" w:rsidP="009A3E21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</w:pPr>
      <w:r w:rsidRPr="009A3E2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  <w:t xml:space="preserve">управлінської інформації в електронній формі </w:t>
      </w:r>
    </w:p>
    <w:p w:rsidR="009A3E21" w:rsidRPr="009A3E21" w:rsidRDefault="009A3E21" w:rsidP="009A3E21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</w:pPr>
      <w:r w:rsidRPr="009A3E2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  <w:t xml:space="preserve">та організації роботи з електронними документами </w:t>
      </w:r>
    </w:p>
    <w:p w:rsidR="009A3E21" w:rsidRPr="009A3E21" w:rsidRDefault="009A3E21" w:rsidP="009A3E21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</w:pPr>
      <w:r w:rsidRPr="009A3E2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  <w:t xml:space="preserve">в діловодстві, електронного міжвідомчого обміну </w:t>
      </w:r>
    </w:p>
    <w:p w:rsidR="009A3E21" w:rsidRPr="009A3E21" w:rsidRDefault="009A3E21" w:rsidP="009A3E21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</w:pPr>
      <w:r w:rsidRPr="009A3E2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  <w:t xml:space="preserve">у Тростянецькій сільській раді та її виконавчих органах, </w:t>
      </w:r>
    </w:p>
    <w:p w:rsidR="009A3E21" w:rsidRPr="009A3E21" w:rsidRDefault="009A3E21" w:rsidP="009A3E21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</w:pPr>
      <w:r w:rsidRPr="009A3E2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  <w:t>Інструкції з діловодства у Тростянецькій</w:t>
      </w:r>
    </w:p>
    <w:p w:rsidR="009A3E21" w:rsidRDefault="009A3E21" w:rsidP="009A3E21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</w:pPr>
      <w:r w:rsidRPr="009A3E2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  <w:t>сільській раді та її виконавчих органах</w:t>
      </w:r>
      <w:r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  <w:t>»</w:t>
      </w:r>
    </w:p>
    <w:p w:rsidR="009A3E21" w:rsidRDefault="009A3E21" w:rsidP="00561E58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uk-UA" w:eastAsia="uk-UA"/>
        </w:rPr>
      </w:pPr>
    </w:p>
    <w:p w:rsidR="00561E58" w:rsidRPr="00447FA2" w:rsidRDefault="009F30AF" w:rsidP="009A3E2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Керуючись Постановою </w:t>
      </w:r>
      <w:r w:rsidRPr="009F30AF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Кабінет</w:t>
      </w:r>
      <w:r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у</w:t>
      </w:r>
      <w:r w:rsidRPr="009F30AF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Міністрів України </w:t>
      </w:r>
      <w:r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«</w:t>
      </w:r>
      <w:r w:rsidRPr="009F30AF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Про внесення зміни до пункту 46 Типової інструкції з діловодства в міністерствах, інших центральних та місцевих органах виконавчої влади</w:t>
      </w:r>
      <w:r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» від </w:t>
      </w:r>
      <w:r w:rsidRPr="009F30AF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28 червня 2024 р. № 750</w:t>
      </w:r>
      <w:r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, в</w:t>
      </w:r>
      <w:r w:rsidRPr="00447FA2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ідповідно до </w:t>
      </w:r>
      <w:r w:rsidR="00561E58" w:rsidRPr="00447FA2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Типової інструкції з документування управлінської інформації в електронній формі та організації роботи з електронними документами в діловодстві, електронного міжвідомчого обміну, Типової інструкції з діловодства в міністерствах, інших центральних та місцевих органах виконавчої влади, затверджених постановою Кабінету Міністрів України від 17.01.2018 № 55 “Деякі питання документування управлінської діяльності“</w:t>
      </w:r>
      <w:r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(зі змінами)</w:t>
      </w:r>
      <w:r w:rsidR="00561E58" w:rsidRPr="00447FA2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, Правил організації діловодства та архівного зберігання документів у державних органах, органах місцевого самоврядування, на підприємствах, в установах і організаціях, затверджених наказом Міністерства юстиції України від 18.06.2015 № 1000/5, </w:t>
      </w:r>
      <w:r w:rsidR="006054E6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з</w:t>
      </w:r>
      <w:r w:rsidR="006054E6" w:rsidRPr="00447FA2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метою </w:t>
      </w:r>
      <w:r w:rsidRPr="009F30AF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приве</w:t>
      </w:r>
      <w:r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дення</w:t>
      </w:r>
      <w:r w:rsidRPr="009F30AF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у відповідність із постановою власн</w:t>
      </w:r>
      <w:r w:rsidR="009A3E2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ої інструкції з діловодства, </w:t>
      </w:r>
      <w:r w:rsidR="00561E58" w:rsidRPr="00447FA2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виконавчий комітет Тростянецької сільської ради</w:t>
      </w:r>
    </w:p>
    <w:p w:rsidR="009A3E21" w:rsidRDefault="009A3E21" w:rsidP="00447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</w:pPr>
    </w:p>
    <w:p w:rsidR="00561E58" w:rsidRDefault="00561E58" w:rsidP="00447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</w:pPr>
      <w:r w:rsidRPr="00CA6DBB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  <w:t>ВИРІШИВ:</w:t>
      </w:r>
    </w:p>
    <w:p w:rsidR="009A3E21" w:rsidRPr="00CA6DBB" w:rsidRDefault="009A3E21" w:rsidP="00447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</w:pPr>
    </w:p>
    <w:p w:rsidR="00E802CC" w:rsidRPr="00E802CC" w:rsidRDefault="00561E58" w:rsidP="00E80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 xml:space="preserve">1. </w:t>
      </w:r>
      <w:r w:rsidR="009A3E21" w:rsidRPr="009A3E21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>Внести зміну до пункту 46 додатка 2 Інструкції з діловодства у Тростянецькій сільській раді Стрийського району Львівської області та її виконавчих органах, затвердженої рішенням виконавчого комітету Тростянецької сільської ради від 26.05.2023 № 242 «Про затвердження Інструкції з документування управлінської інформації в електронній формі та організації роботи з електронними документами в діловодстві, електронного міжвідомчого обміну у Тростянецькій сільській раді та її виконавчих органах, Інструкції з діловодства у Тростянецькій сільській раді та її виконавчих органах»</w:t>
      </w:r>
      <w:r w:rsidR="00E802CC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 xml:space="preserve">, </w:t>
      </w:r>
      <w:r w:rsidR="00E802CC" w:rsidRPr="00E802CC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>виклавши абзац шостий в такій редакції:</w:t>
      </w:r>
    </w:p>
    <w:p w:rsidR="00E802CC" w:rsidRDefault="00E802CC" w:rsidP="00E80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  <w:r w:rsidRPr="00E802CC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 xml:space="preserve">“У кінці під текстом додатка нормативно-правового характеру (положення, інструкції, правила, порядку тощо), який затверджується розпорядчим документом, проставляється </w:t>
      </w:r>
      <w:r w:rsidRPr="00E802CC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lastRenderedPageBreak/>
        <w:t>риска, що свідчить про його закінчення, або підпис керівника структурного підрозділу установи.”.</w:t>
      </w:r>
    </w:p>
    <w:p w:rsidR="00561E58" w:rsidRPr="00447FA2" w:rsidRDefault="00561E58" w:rsidP="00E80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447FA2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2. Заступнику сільського голови, керівникам </w:t>
      </w:r>
      <w:r w:rsidR="00E802CC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структурних підрозділів</w:t>
      </w:r>
      <w:r w:rsidRPr="00447FA2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сільської ради</w:t>
      </w:r>
      <w:r w:rsidR="006054E6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, старостам старостинських округів</w:t>
      </w:r>
      <w:r w:rsidR="00E802CC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о</w:t>
      </w:r>
      <w:r w:rsidRPr="00447FA2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рганізувати вивчення Інструкції з документування управлінської інформації в електронній формі та організації роботи з електронними документами в діловодстві, електронного міжвідомчого обміну у Тростянецькій сільській раді Стрийського району Львівської області та її виконавчих органах, Інструкції з діловодства у Тростянецькій сільській раді Стрийського району Львівської області та її виконавчих органах </w:t>
      </w:r>
      <w:r w:rsidR="00E802CC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(зі змінами) </w:t>
      </w:r>
      <w:r w:rsidRPr="00447FA2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і забезпечити їх неухильне виконання посадовими особами місцевого самоврядування.</w:t>
      </w:r>
    </w:p>
    <w:p w:rsidR="00561E58" w:rsidRDefault="00E802CC" w:rsidP="00447F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>3</w:t>
      </w:r>
      <w:r w:rsidR="00561E58" w:rsidRPr="006F3430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 xml:space="preserve">Рекомендувати </w:t>
      </w:r>
      <w:r w:rsidRPr="006F3430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 xml:space="preserve">керівниками підприємств, установ, організацій комунальної форми власності </w:t>
      </w:r>
      <w:r w:rsidRPr="00E802CC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 xml:space="preserve">привести у відповідність із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>цим рішенням</w:t>
      </w:r>
      <w:r w:rsidRPr="00E802CC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 xml:space="preserve"> власні інструкції з діловодства.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 xml:space="preserve"> </w:t>
      </w:r>
    </w:p>
    <w:p w:rsidR="00561E58" w:rsidRDefault="00E802CC" w:rsidP="00E802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 xml:space="preserve">4. </w:t>
      </w:r>
      <w:r w:rsidR="00561E58" w:rsidRPr="006941BC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 xml:space="preserve">Контроль за виконанням рішення покласти на </w:t>
      </w:r>
      <w:r w:rsidR="00561E58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>сільського голову.</w:t>
      </w:r>
    </w:p>
    <w:p w:rsidR="00E802CC" w:rsidRDefault="00E802CC" w:rsidP="00447FA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E802CC" w:rsidRDefault="00E802CC" w:rsidP="00447FA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E802CC" w:rsidRDefault="00E802CC" w:rsidP="00447FA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E802CC" w:rsidRDefault="00E802CC" w:rsidP="00447FA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321DE4" w:rsidRDefault="00561E58" w:rsidP="00447FA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Сільський голова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ab/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ab/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ab/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ab/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ab/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ab/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ab/>
        <w:t>Михайло ЦИХУЛЯК</w:t>
      </w:r>
    </w:p>
    <w:p w:rsidR="009A3E21" w:rsidRDefault="009A3E21" w:rsidP="00447FA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</w:p>
    <w:sectPr w:rsidR="009A3E21" w:rsidSect="00275D55">
      <w:headerReference w:type="default" r:id="rId8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6BBC" w:rsidRDefault="00E06BBC" w:rsidP="00275D55">
      <w:pPr>
        <w:spacing w:after="0" w:line="240" w:lineRule="auto"/>
      </w:pPr>
      <w:r>
        <w:separator/>
      </w:r>
    </w:p>
  </w:endnote>
  <w:endnote w:type="continuationSeparator" w:id="0">
    <w:p w:rsidR="00E06BBC" w:rsidRDefault="00E06BBC" w:rsidP="00275D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6BBC" w:rsidRDefault="00E06BBC" w:rsidP="00275D55">
      <w:pPr>
        <w:spacing w:after="0" w:line="240" w:lineRule="auto"/>
      </w:pPr>
      <w:r>
        <w:separator/>
      </w:r>
    </w:p>
  </w:footnote>
  <w:footnote w:type="continuationSeparator" w:id="0">
    <w:p w:rsidR="00E06BBC" w:rsidRDefault="00E06BBC" w:rsidP="00275D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84029903"/>
      <w:docPartObj>
        <w:docPartGallery w:val="Page Numbers (Top of Page)"/>
        <w:docPartUnique/>
      </w:docPartObj>
    </w:sdtPr>
    <w:sdtEndPr/>
    <w:sdtContent>
      <w:p w:rsidR="00275D55" w:rsidRDefault="00275D5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4D2C">
          <w:rPr>
            <w:noProof/>
          </w:rPr>
          <w:t>2</w:t>
        </w:r>
        <w:r>
          <w:fldChar w:fldCharType="end"/>
        </w:r>
      </w:p>
    </w:sdtContent>
  </w:sdt>
  <w:p w:rsidR="00275D55" w:rsidRDefault="00275D5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0EC6"/>
    <w:rsid w:val="00133A43"/>
    <w:rsid w:val="00185AEA"/>
    <w:rsid w:val="00275D55"/>
    <w:rsid w:val="00321DE4"/>
    <w:rsid w:val="00447FA2"/>
    <w:rsid w:val="00561E58"/>
    <w:rsid w:val="006054E6"/>
    <w:rsid w:val="00713367"/>
    <w:rsid w:val="009A3E21"/>
    <w:rsid w:val="009F30AF"/>
    <w:rsid w:val="00B80077"/>
    <w:rsid w:val="00CF4D2C"/>
    <w:rsid w:val="00E06BBC"/>
    <w:rsid w:val="00E802CC"/>
    <w:rsid w:val="00F60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CA2F53"/>
  <w15:docId w15:val="{D3000B95-7A3C-481A-AE8E-51B0C1ABC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E58"/>
    <w:rPr>
      <w:rFonts w:eastAsiaTheme="minorEastAsia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61E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1E58"/>
    <w:rPr>
      <w:rFonts w:ascii="Tahoma" w:eastAsiaTheme="minorEastAsia" w:hAnsi="Tahoma" w:cs="Tahoma"/>
      <w:sz w:val="16"/>
      <w:szCs w:val="16"/>
      <w:lang w:val="ru-RU" w:eastAsia="ru-RU"/>
    </w:rPr>
  </w:style>
  <w:style w:type="paragraph" w:styleId="a5">
    <w:name w:val="List Paragraph"/>
    <w:basedOn w:val="a"/>
    <w:uiPriority w:val="34"/>
    <w:qFormat/>
    <w:rsid w:val="009A3E21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75D5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75D55"/>
    <w:rPr>
      <w:rFonts w:eastAsiaTheme="minorEastAsia"/>
      <w:lang w:val="ru-RU" w:eastAsia="ru-RU"/>
    </w:rPr>
  </w:style>
  <w:style w:type="paragraph" w:styleId="a8">
    <w:name w:val="footer"/>
    <w:basedOn w:val="a"/>
    <w:link w:val="a9"/>
    <w:uiPriority w:val="99"/>
    <w:unhideWhenUsed/>
    <w:rsid w:val="00275D5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75D55"/>
    <w:rPr>
      <w:rFonts w:eastAsiaTheme="minorEastAsia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2304</Words>
  <Characters>1314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Заступник</dc:creator>
  <cp:keywords/>
  <dc:description/>
  <cp:lastModifiedBy>Sviatoslav</cp:lastModifiedBy>
  <cp:revision>10</cp:revision>
  <cp:lastPrinted>2023-05-24T08:22:00Z</cp:lastPrinted>
  <dcterms:created xsi:type="dcterms:W3CDTF">2023-04-28T08:16:00Z</dcterms:created>
  <dcterms:modified xsi:type="dcterms:W3CDTF">2025-02-12T13:02:00Z</dcterms:modified>
</cp:coreProperties>
</file>