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ADE" w:rsidRDefault="006E3ADE" w:rsidP="006E3AD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5999F53F" wp14:editId="02625FBC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3ADE" w:rsidRDefault="006E3ADE" w:rsidP="006E3AD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6E3ADE" w:rsidRDefault="006E3ADE" w:rsidP="006E3AD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6E3ADE" w:rsidRDefault="006E3ADE" w:rsidP="006E3ADE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6E3ADE" w:rsidRPr="001D0FAE" w:rsidRDefault="006E3ADE" w:rsidP="006E3ADE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6E3ADE" w:rsidRDefault="006E3ADE" w:rsidP="006E3ADE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6E3ADE" w:rsidRPr="001D0FAE" w:rsidRDefault="006E3ADE" w:rsidP="006E3ADE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6"/>
          <w:szCs w:val="16"/>
        </w:rPr>
      </w:pPr>
    </w:p>
    <w:p w:rsidR="004F5BD7" w:rsidRDefault="006E3ADE" w:rsidP="004F5BD7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26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березня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EC2470">
        <w:rPr>
          <w:rFonts w:ascii="Times New Roman" w:eastAsia="Times New Roman" w:hAnsi="Times New Roman"/>
          <w:sz w:val="26"/>
          <w:szCs w:val="26"/>
          <w:lang w:val="ru-RU" w:eastAsia="ru-RU"/>
        </w:rPr>
        <w:t>3058</w:t>
      </w:r>
    </w:p>
    <w:p w:rsidR="00B736BA" w:rsidRDefault="00B736BA" w:rsidP="0026135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36BA" w:rsidRDefault="00B736BA" w:rsidP="00A41D7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включення до </w:t>
      </w:r>
      <w:r w:rsidRPr="005123C7">
        <w:rPr>
          <w:rFonts w:ascii="Times New Roman" w:hAnsi="Times New Roman"/>
          <w:b/>
          <w:sz w:val="24"/>
          <w:szCs w:val="24"/>
        </w:rPr>
        <w:t>порядку денного</w:t>
      </w:r>
    </w:p>
    <w:p w:rsidR="00B736BA" w:rsidRPr="00B736BA" w:rsidRDefault="00B736BA" w:rsidP="00A41D7C">
      <w:pPr>
        <w:spacing w:after="0" w:line="240" w:lineRule="auto"/>
        <w:jc w:val="both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 w:rsidR="00764BB0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</w:t>
      </w:r>
      <w:r w:rsidRPr="00B736B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 сесії </w:t>
      </w:r>
      <w:r w:rsidR="008C541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Тростянецької </w:t>
      </w:r>
      <w:r w:rsidRPr="00B736B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сільської ради </w:t>
      </w:r>
    </w:p>
    <w:p w:rsidR="00B736BA" w:rsidRPr="00FF100F" w:rsidRDefault="00B736BA" w:rsidP="00A41D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A7901"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 w:rsidRPr="00B736B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ІІІ скликання додаткових питань</w:t>
      </w:r>
    </w:p>
    <w:p w:rsidR="00B736BA" w:rsidRDefault="00B736BA" w:rsidP="00A41D7C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736BA" w:rsidRPr="005123C7" w:rsidRDefault="00B736BA" w:rsidP="00A41D7C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Заслухавши пропозиці</w:t>
      </w:r>
      <w:r w:rsidR="008C5418">
        <w:rPr>
          <w:rFonts w:ascii="Times New Roman" w:hAnsi="Times New Roman"/>
          <w:sz w:val="24"/>
          <w:szCs w:val="24"/>
        </w:rPr>
        <w:t>ї</w:t>
      </w:r>
      <w:r>
        <w:rPr>
          <w:rFonts w:ascii="Times New Roman" w:hAnsi="Times New Roman"/>
          <w:sz w:val="24"/>
          <w:szCs w:val="24"/>
        </w:rPr>
        <w:t xml:space="preserve"> секретаря постійної комісії з питань регламенту, депутатської етики</w:t>
      </w:r>
      <w:r w:rsidR="006C6358">
        <w:rPr>
          <w:rFonts w:ascii="Times New Roman" w:hAnsi="Times New Roman"/>
          <w:sz w:val="24"/>
          <w:szCs w:val="24"/>
        </w:rPr>
        <w:t xml:space="preserve">, </w:t>
      </w:r>
      <w:r w:rsidR="006C6358" w:rsidRPr="00CA34AF">
        <w:rPr>
          <w:rFonts w:ascii="Times New Roman" w:eastAsia="Times New Roman" w:hAnsi="Times New Roman"/>
          <w:sz w:val="24"/>
          <w:szCs w:val="24"/>
          <w:lang w:eastAsia="ar-SA"/>
        </w:rPr>
        <w:t>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</w:t>
      </w:r>
      <w:r w:rsidR="006C6358">
        <w:rPr>
          <w:rFonts w:ascii="Times New Roman" w:hAnsi="Times New Roman"/>
          <w:sz w:val="24"/>
          <w:szCs w:val="24"/>
        </w:rPr>
        <w:t xml:space="preserve"> Володимира Бабія</w:t>
      </w:r>
      <w:r>
        <w:rPr>
          <w:rFonts w:ascii="Times New Roman" w:hAnsi="Times New Roman"/>
          <w:sz w:val="24"/>
          <w:szCs w:val="24"/>
        </w:rPr>
        <w:t xml:space="preserve">, </w:t>
      </w:r>
      <w:r w:rsidR="004F5BD7">
        <w:rPr>
          <w:rFonts w:ascii="Times New Roman" w:hAnsi="Times New Roman"/>
          <w:sz w:val="24"/>
          <w:szCs w:val="24"/>
        </w:rPr>
        <w:t>сек</w:t>
      </w:r>
      <w:r w:rsidR="008C5418">
        <w:rPr>
          <w:rFonts w:ascii="Times New Roman" w:hAnsi="Times New Roman"/>
          <w:sz w:val="24"/>
          <w:szCs w:val="24"/>
        </w:rPr>
        <w:t xml:space="preserve">ретаря ради Олександра Терещука </w:t>
      </w:r>
      <w:r>
        <w:rPr>
          <w:rFonts w:ascii="Times New Roman" w:hAnsi="Times New Roman"/>
          <w:sz w:val="24"/>
          <w:szCs w:val="24"/>
        </w:rPr>
        <w:t>в</w:t>
      </w:r>
      <w:r w:rsidRPr="005123C7">
        <w:rPr>
          <w:rFonts w:ascii="Times New Roman" w:hAnsi="Times New Roman"/>
          <w:sz w:val="24"/>
          <w:szCs w:val="24"/>
        </w:rPr>
        <w:t xml:space="preserve">ідповідно до </w:t>
      </w:r>
      <w:proofErr w:type="spellStart"/>
      <w:r w:rsidRPr="005123C7">
        <w:rPr>
          <w:rFonts w:ascii="Times New Roman" w:hAnsi="Times New Roman"/>
          <w:sz w:val="24"/>
          <w:szCs w:val="24"/>
        </w:rPr>
        <w:t>ст</w:t>
      </w:r>
      <w:r>
        <w:rPr>
          <w:rFonts w:ascii="Times New Roman" w:hAnsi="Times New Roman"/>
          <w:sz w:val="24"/>
          <w:szCs w:val="24"/>
        </w:rPr>
        <w:t>аттей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5123C7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>, 46, 59</w:t>
      </w:r>
      <w:r w:rsidRPr="005123C7">
        <w:rPr>
          <w:rFonts w:ascii="Times New Roman" w:hAnsi="Times New Roman"/>
          <w:sz w:val="24"/>
          <w:szCs w:val="24"/>
        </w:rPr>
        <w:t xml:space="preserve"> Закону України «Про місцеве самоврядування в Україні», </w:t>
      </w:r>
      <w:r w:rsidR="008C5418">
        <w:rPr>
          <w:rFonts w:ascii="Times New Roman" w:hAnsi="Times New Roman"/>
          <w:sz w:val="24"/>
          <w:szCs w:val="24"/>
        </w:rPr>
        <w:t xml:space="preserve">Тростянецька </w:t>
      </w:r>
      <w:r w:rsidRPr="005123C7">
        <w:rPr>
          <w:rFonts w:ascii="Times New Roman" w:hAnsi="Times New Roman"/>
          <w:sz w:val="24"/>
          <w:szCs w:val="24"/>
        </w:rPr>
        <w:t xml:space="preserve">сільська рада </w:t>
      </w:r>
    </w:p>
    <w:p w:rsidR="00B736BA" w:rsidRPr="005123C7" w:rsidRDefault="00B736BA" w:rsidP="00A41D7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B736BA" w:rsidRPr="005123C7" w:rsidRDefault="00B736BA" w:rsidP="00A41D7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123C7">
        <w:rPr>
          <w:rFonts w:ascii="Times New Roman" w:hAnsi="Times New Roman"/>
          <w:b/>
          <w:sz w:val="24"/>
          <w:szCs w:val="24"/>
        </w:rPr>
        <w:t>ВИРІШИЛА:</w:t>
      </w:r>
    </w:p>
    <w:p w:rsidR="00B736BA" w:rsidRDefault="00B736BA" w:rsidP="00A41D7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B736BA" w:rsidRPr="00C46983" w:rsidRDefault="006E3ADE" w:rsidP="00DA03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Внести зміни до </w:t>
      </w:r>
      <w:r w:rsidR="00B736BA" w:rsidRPr="00CC5AD8">
        <w:rPr>
          <w:rFonts w:ascii="Times New Roman" w:hAnsi="Times New Roman"/>
          <w:sz w:val="24"/>
          <w:szCs w:val="24"/>
        </w:rPr>
        <w:t xml:space="preserve">порядку денного </w:t>
      </w:r>
      <w:r w:rsidR="00B736BA" w:rsidRPr="00C70CFD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="00764BB0">
        <w:rPr>
          <w:rFonts w:ascii="Times New Roman" w:eastAsia="SimSun" w:hAnsi="Times New Roman"/>
          <w:kern w:val="2"/>
          <w:sz w:val="24"/>
          <w:szCs w:val="24"/>
          <w:lang w:eastAsia="ar-SA"/>
        </w:rPr>
        <w:t>Х</w:t>
      </w:r>
      <w:r w:rsidR="00B736BA" w:rsidRPr="00CC5AD8">
        <w:rPr>
          <w:rFonts w:ascii="Times New Roman" w:hAnsi="Times New Roman"/>
          <w:sz w:val="24"/>
          <w:szCs w:val="24"/>
        </w:rPr>
        <w:t xml:space="preserve"> </w:t>
      </w:r>
      <w:r w:rsidR="002D023A">
        <w:rPr>
          <w:rFonts w:ascii="Times New Roman" w:hAnsi="Times New Roman"/>
          <w:sz w:val="24"/>
          <w:szCs w:val="24"/>
        </w:rPr>
        <w:t xml:space="preserve">чергової </w:t>
      </w:r>
      <w:r w:rsidR="00B736BA" w:rsidRPr="00CC5AD8">
        <w:rPr>
          <w:rFonts w:ascii="Times New Roman" w:hAnsi="Times New Roman"/>
          <w:sz w:val="24"/>
          <w:szCs w:val="24"/>
        </w:rPr>
        <w:t xml:space="preserve">сесії </w:t>
      </w:r>
      <w:r w:rsidR="008C5418">
        <w:rPr>
          <w:rFonts w:ascii="Times New Roman" w:hAnsi="Times New Roman"/>
          <w:sz w:val="24"/>
          <w:szCs w:val="24"/>
        </w:rPr>
        <w:t xml:space="preserve">Тростянецької </w:t>
      </w:r>
      <w:r w:rsidR="00B736BA">
        <w:rPr>
          <w:rFonts w:ascii="Times New Roman" w:hAnsi="Times New Roman"/>
          <w:sz w:val="24"/>
          <w:szCs w:val="24"/>
        </w:rPr>
        <w:t xml:space="preserve">сільської ради </w:t>
      </w:r>
      <w:r w:rsidR="00B736BA" w:rsidRPr="00CC5AD8">
        <w:rPr>
          <w:rFonts w:ascii="Times New Roman" w:hAnsi="Times New Roman"/>
          <w:sz w:val="24"/>
          <w:szCs w:val="24"/>
          <w:lang w:val="en-GB"/>
        </w:rPr>
        <w:t>VIII</w:t>
      </w:r>
      <w:r w:rsidR="00B736BA" w:rsidRPr="00CC5AD8">
        <w:rPr>
          <w:rFonts w:ascii="Times New Roman" w:hAnsi="Times New Roman"/>
          <w:sz w:val="24"/>
          <w:szCs w:val="24"/>
        </w:rPr>
        <w:t xml:space="preserve"> скликання</w:t>
      </w:r>
      <w:r w:rsidR="00B736BA">
        <w:rPr>
          <w:rFonts w:ascii="Times New Roman" w:hAnsi="Times New Roman"/>
          <w:sz w:val="24"/>
          <w:szCs w:val="24"/>
        </w:rPr>
        <w:t>:</w:t>
      </w:r>
    </w:p>
    <w:p w:rsidR="003E40AD" w:rsidRPr="00DA03D6" w:rsidRDefault="003E40AD" w:rsidP="00DA03D6">
      <w:pPr>
        <w:pStyle w:val="a5"/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hAnsi="Times New Roman"/>
          <w:sz w:val="24"/>
          <w:szCs w:val="24"/>
        </w:rPr>
        <w:t>Зняти з порядку денного питання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>:</w:t>
      </w:r>
    </w:p>
    <w:p w:rsidR="003E40AD" w:rsidRPr="00DA03D6" w:rsidRDefault="003E40AD" w:rsidP="00DA03D6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hAnsi="Times New Roman"/>
          <w:color w:val="000000" w:themeColor="text1"/>
          <w:sz w:val="24"/>
          <w:szCs w:val="24"/>
        </w:rPr>
        <w:t>Про внесення змін до бюджетних програм на 2025 рік</w:t>
      </w:r>
      <w:r w:rsidR="0030402B" w:rsidRPr="00DA03D6">
        <w:rPr>
          <w:rFonts w:ascii="Times New Roman" w:hAnsi="Times New Roman"/>
          <w:color w:val="000000" w:themeColor="text1"/>
          <w:sz w:val="24"/>
          <w:szCs w:val="24"/>
          <w:lang w:val="ru-RU"/>
        </w:rPr>
        <w:t>;</w:t>
      </w:r>
    </w:p>
    <w:p w:rsidR="003E40AD" w:rsidRPr="00DA03D6" w:rsidRDefault="003E40AD" w:rsidP="00DA03D6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hAnsi="Times New Roman"/>
          <w:color w:val="000000" w:themeColor="text1"/>
          <w:sz w:val="24"/>
          <w:szCs w:val="24"/>
        </w:rPr>
        <w:t xml:space="preserve">Про </w:t>
      </w:r>
      <w:r w:rsidRPr="00DA03D6">
        <w:rPr>
          <w:rFonts w:ascii="Times New Roman" w:hAnsi="Times New Roman"/>
          <w:sz w:val="24"/>
          <w:szCs w:val="24"/>
        </w:rPr>
        <w:t>затвердження</w:t>
      </w:r>
      <w:r w:rsidRPr="00DA03D6">
        <w:rPr>
          <w:rFonts w:ascii="Times New Roman" w:hAnsi="Times New Roman"/>
          <w:color w:val="000000" w:themeColor="text1"/>
          <w:sz w:val="24"/>
          <w:szCs w:val="24"/>
        </w:rPr>
        <w:t xml:space="preserve"> бюджетних програм на 2025 рік</w:t>
      </w:r>
      <w:r w:rsidR="0030402B" w:rsidRPr="00DA03D6">
        <w:rPr>
          <w:rFonts w:ascii="Times New Roman" w:hAnsi="Times New Roman"/>
          <w:color w:val="000000" w:themeColor="text1"/>
          <w:sz w:val="24"/>
          <w:szCs w:val="24"/>
          <w:lang w:val="ru-RU"/>
        </w:rPr>
        <w:t>;</w:t>
      </w:r>
    </w:p>
    <w:p w:rsidR="003E40AD" w:rsidRPr="00DA03D6" w:rsidRDefault="003E40AD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hAnsi="Times New Roman"/>
          <w:color w:val="000000" w:themeColor="text1"/>
          <w:sz w:val="24"/>
          <w:szCs w:val="24"/>
        </w:rPr>
        <w:t xml:space="preserve">Про </w:t>
      </w:r>
      <w:r w:rsidRPr="00DA03D6">
        <w:rPr>
          <w:rFonts w:ascii="Times New Roman" w:hAnsi="Times New Roman"/>
          <w:sz w:val="24"/>
          <w:szCs w:val="24"/>
        </w:rPr>
        <w:t xml:space="preserve">внесення змін до показників сільського бюджету Тростянецької сільської ради на 2025 рік. </w:t>
      </w:r>
    </w:p>
    <w:p w:rsidR="003E40AD" w:rsidRPr="00DA03D6" w:rsidRDefault="003E40AD" w:rsidP="00DA03D6">
      <w:pPr>
        <w:pStyle w:val="a5"/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Доповнити порядок денний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 xml:space="preserve"> 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наступними питаннями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>:</w:t>
      </w:r>
    </w:p>
    <w:p w:rsidR="003E40AD" w:rsidRPr="00DA03D6" w:rsidRDefault="003E40AD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скасування рішення </w:t>
      </w:r>
      <w:r w:rsidRPr="00DA03D6">
        <w:rPr>
          <w:rFonts w:ascii="Times New Roman" w:hAnsi="Times New Roman"/>
          <w:bCs/>
          <w:sz w:val="24"/>
          <w:szCs w:val="24"/>
          <w:lang w:eastAsia="ar-SA"/>
        </w:rPr>
        <w:t>LI</w:t>
      </w:r>
      <w:r w:rsidRPr="00DA03D6">
        <w:rPr>
          <w:rFonts w:ascii="Times New Roman" w:hAnsi="Times New Roman"/>
          <w:bCs/>
          <w:sz w:val="24"/>
          <w:szCs w:val="24"/>
          <w:lang w:val="en-US" w:eastAsia="ar-SA"/>
        </w:rPr>
        <w:t>X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 w:rsidRPr="00DA03D6">
        <w:rPr>
          <w:rFonts w:ascii="Times New Roman" w:eastAsia="Times New Roman" w:hAnsi="Times New Roman"/>
          <w:sz w:val="24"/>
          <w:szCs w:val="24"/>
          <w:lang w:eastAsia="ru-RU"/>
        </w:rPr>
        <w:t xml:space="preserve">чергової сесії </w:t>
      </w:r>
      <w:r w:rsidRPr="00DA03D6">
        <w:rPr>
          <w:rFonts w:ascii="Times New Roman" w:eastAsia="Times New Roman" w:hAnsi="Times New Roman"/>
          <w:sz w:val="24"/>
          <w:szCs w:val="24"/>
          <w:lang w:val="en-US" w:eastAsia="ru-RU"/>
        </w:rPr>
        <w:t>VIII</w:t>
      </w:r>
      <w:r w:rsidRPr="00DA03D6">
        <w:rPr>
          <w:rFonts w:ascii="Times New Roman" w:eastAsia="Times New Roman" w:hAnsi="Times New Roman"/>
          <w:sz w:val="24"/>
          <w:szCs w:val="24"/>
          <w:lang w:eastAsia="ru-RU"/>
        </w:rPr>
        <w:t xml:space="preserve"> скликання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 w:rsidRPr="00DA03D6">
        <w:rPr>
          <w:rFonts w:ascii="Times New Roman" w:hAnsi="Times New Roman"/>
          <w:sz w:val="24"/>
          <w:szCs w:val="24"/>
        </w:rPr>
        <w:t xml:space="preserve">від 28.02.2025 </w:t>
      </w:r>
      <w:bookmarkStart w:id="0" w:name="_GoBack"/>
      <w:bookmarkEnd w:id="0"/>
      <w:r w:rsidRPr="00DA03D6">
        <w:rPr>
          <w:rFonts w:ascii="Times New Roman" w:hAnsi="Times New Roman"/>
          <w:sz w:val="24"/>
          <w:szCs w:val="24"/>
        </w:rPr>
        <w:t>року № 3008 «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нове будівництво модульної </w:t>
      </w:r>
      <w:proofErr w:type="spellStart"/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теплогенераторної</w:t>
      </w:r>
      <w:proofErr w:type="spellEnd"/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для забезпечення альтернативного опалення у селищі Липівка Тростянецької ТГ»</w:t>
      </w:r>
      <w:r w:rsidR="0030402B"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;</w:t>
      </w:r>
    </w:p>
    <w:p w:rsidR="002A4420" w:rsidRPr="00DA03D6" w:rsidRDefault="002A4420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нове будівництво модульної </w:t>
      </w:r>
      <w:proofErr w:type="spellStart"/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теплогенераторної</w:t>
      </w:r>
      <w:proofErr w:type="spellEnd"/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для забезпечення опалення </w:t>
      </w:r>
      <w:proofErr w:type="spellStart"/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Липівського</w:t>
      </w:r>
      <w:proofErr w:type="spellEnd"/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ЗЗСО І-ІІІ ст. у селищі Липівка Тростянецької ТГ;</w:t>
      </w:r>
    </w:p>
    <w:p w:rsidR="00686C63" w:rsidRPr="00DA03D6" w:rsidRDefault="00686C63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hAnsi="Times New Roman"/>
          <w:sz w:val="24"/>
          <w:szCs w:val="24"/>
        </w:rPr>
        <w:t xml:space="preserve">Про включення </w:t>
      </w:r>
      <w:r w:rsidRPr="00DA03D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будівлі </w:t>
      </w:r>
      <w:proofErr w:type="spellStart"/>
      <w:r w:rsidRPr="00DA03D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Ілівської</w:t>
      </w:r>
      <w:proofErr w:type="spellEnd"/>
      <w:r w:rsidRPr="00DA03D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ЗОШ І ступеня </w:t>
      </w:r>
      <w:r w:rsidRPr="00DA03D6">
        <w:rPr>
          <w:rFonts w:ascii="Times New Roman" w:hAnsi="Times New Roman"/>
          <w:sz w:val="24"/>
          <w:szCs w:val="24"/>
        </w:rPr>
        <w:t>в перелік об’єктів другого типу комунальної власності Тростянецької сільської територіальної громади для передачі в оренду</w:t>
      </w:r>
      <w:r w:rsidR="0030402B" w:rsidRPr="00DA03D6">
        <w:rPr>
          <w:rFonts w:ascii="Times New Roman" w:hAnsi="Times New Roman"/>
          <w:sz w:val="24"/>
          <w:szCs w:val="24"/>
        </w:rPr>
        <w:t>;</w:t>
      </w:r>
    </w:p>
    <w:p w:rsidR="00686C63" w:rsidRPr="00DA03D6" w:rsidRDefault="00686C63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</w:t>
      </w:r>
      <w:r w:rsidR="00A86C5C" w:rsidRPr="00DA03D6">
        <w:rPr>
          <w:rFonts w:ascii="Times New Roman" w:hAnsi="Times New Roman"/>
          <w:sz w:val="24"/>
          <w:szCs w:val="24"/>
        </w:rPr>
        <w:t>затвердження на посаду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керуючого справами </w:t>
      </w:r>
      <w:r w:rsidR="00482E9F" w:rsidRPr="00DA03D6">
        <w:rPr>
          <w:rFonts w:ascii="Times New Roman" w:hAnsi="Times New Roman"/>
          <w:sz w:val="24"/>
          <w:szCs w:val="24"/>
          <w:lang w:eastAsia="ru-RU"/>
        </w:rPr>
        <w:t xml:space="preserve">(секретаря) 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виконавчого комітету</w:t>
      </w:r>
      <w:r w:rsidR="0030402B"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>;</w:t>
      </w:r>
    </w:p>
    <w:p w:rsidR="0030402B" w:rsidRPr="00DA03D6" w:rsidRDefault="0030402B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eastAsiaTheme="minorHAnsi" w:hAnsi="Times New Roman"/>
          <w:sz w:val="24"/>
          <w:szCs w:val="24"/>
        </w:rPr>
        <w:t>Про передачу на баланс відділу освіти транспортного засобу</w:t>
      </w:r>
      <w:r w:rsidRPr="00DA03D6">
        <w:rPr>
          <w:rFonts w:ascii="Times New Roman" w:eastAsiaTheme="minorHAnsi" w:hAnsi="Times New Roman"/>
          <w:sz w:val="24"/>
          <w:szCs w:val="24"/>
          <w:lang w:val="ru-RU"/>
        </w:rPr>
        <w:t xml:space="preserve"> </w:t>
      </w:r>
      <w:r w:rsidRPr="00DA03D6">
        <w:rPr>
          <w:rFonts w:ascii="Times New Roman" w:eastAsiaTheme="minorHAnsi" w:hAnsi="Times New Roman"/>
          <w:sz w:val="24"/>
          <w:szCs w:val="24"/>
        </w:rPr>
        <w:t>FORD TRANSIT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>;</w:t>
      </w:r>
    </w:p>
    <w:p w:rsidR="000F6ED8" w:rsidRPr="00DA03D6" w:rsidRDefault="000F6ED8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eastAsiaTheme="minorHAnsi" w:hAnsi="Times New Roman"/>
          <w:sz w:val="24"/>
          <w:szCs w:val="24"/>
        </w:rPr>
        <w:t>Про передачу військовій частині А0583 Збройних Сил України основних засобів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;</w:t>
      </w:r>
    </w:p>
    <w:p w:rsidR="0030402B" w:rsidRPr="00DA03D6" w:rsidRDefault="0030402B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hAnsi="Times New Roman"/>
          <w:sz w:val="24"/>
          <w:szCs w:val="24"/>
        </w:rPr>
        <w:t xml:space="preserve">Про зміну штатної чисельності групи здійснення </w:t>
      </w:r>
      <w:r w:rsidRPr="00DA03D6">
        <w:rPr>
          <w:rFonts w:ascii="Times New Roman" w:eastAsia="Times New Roman" w:hAnsi="Times New Roman"/>
          <w:bCs/>
          <w:sz w:val="24"/>
          <w:szCs w:val="24"/>
          <w:lang w:eastAsia="uk-UA"/>
        </w:rPr>
        <w:t xml:space="preserve">централізованого господарського обслуговування загальноосвітніх шкіл відділу освіти Тростянецької сільської ради </w:t>
      </w:r>
      <w:proofErr w:type="spellStart"/>
      <w:r w:rsidRPr="00DA03D6">
        <w:rPr>
          <w:rFonts w:ascii="Times New Roman" w:eastAsia="Times New Roman" w:hAnsi="Times New Roman"/>
          <w:bCs/>
          <w:sz w:val="24"/>
          <w:szCs w:val="24"/>
          <w:lang w:eastAsia="uk-UA"/>
        </w:rPr>
        <w:t>Стрийського</w:t>
      </w:r>
      <w:proofErr w:type="spellEnd"/>
      <w:r w:rsidRPr="00DA03D6">
        <w:rPr>
          <w:rFonts w:ascii="Times New Roman" w:eastAsia="Times New Roman" w:hAnsi="Times New Roman"/>
          <w:bCs/>
          <w:sz w:val="24"/>
          <w:szCs w:val="24"/>
          <w:lang w:eastAsia="uk-UA"/>
        </w:rPr>
        <w:t xml:space="preserve"> району Львівської області</w:t>
      </w:r>
      <w:r w:rsidRPr="00DA03D6">
        <w:rPr>
          <w:rFonts w:ascii="Times New Roman" w:hAnsi="Times New Roman"/>
          <w:sz w:val="24"/>
          <w:szCs w:val="24"/>
        </w:rPr>
        <w:t>.</w:t>
      </w:r>
    </w:p>
    <w:p w:rsidR="00B736BA" w:rsidRPr="00DA03D6" w:rsidRDefault="00B736BA" w:rsidP="00A41D7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736BA" w:rsidRPr="00DA03D6" w:rsidRDefault="00B736BA" w:rsidP="00A41D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61357" w:rsidRDefault="00261357" w:rsidP="00A41D7C">
      <w:pPr>
        <w:spacing w:after="0" w:line="240" w:lineRule="auto"/>
        <w:jc w:val="both"/>
        <w:rPr>
          <w:sz w:val="24"/>
          <w:szCs w:val="24"/>
        </w:rPr>
      </w:pPr>
    </w:p>
    <w:p w:rsidR="00261357" w:rsidRPr="005123C7" w:rsidRDefault="00261357" w:rsidP="00A41D7C">
      <w:pPr>
        <w:spacing w:after="0" w:line="240" w:lineRule="auto"/>
        <w:jc w:val="both"/>
        <w:rPr>
          <w:sz w:val="24"/>
          <w:szCs w:val="24"/>
        </w:rPr>
      </w:pPr>
    </w:p>
    <w:p w:rsidR="00B736BA" w:rsidRDefault="00B736BA" w:rsidP="00A41D7C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3C7">
        <w:rPr>
          <w:rFonts w:ascii="Times New Roman" w:hAnsi="Times New Roman"/>
          <w:b/>
          <w:sz w:val="24"/>
          <w:szCs w:val="24"/>
        </w:rPr>
        <w:t>Сільський голова</w:t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Pr="005123C7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B736BA" w:rsidRDefault="00B736BA" w:rsidP="00A41D7C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sectPr w:rsidR="00B736BA" w:rsidSect="0026135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47E2B"/>
    <w:multiLevelType w:val="hybridMultilevel"/>
    <w:tmpl w:val="5FB8ADEA"/>
    <w:lvl w:ilvl="0" w:tplc="F64A20D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2B296B"/>
    <w:multiLevelType w:val="hybridMultilevel"/>
    <w:tmpl w:val="164CCDC8"/>
    <w:lvl w:ilvl="0" w:tplc="F182C1E6">
      <w:start w:val="1"/>
      <w:numFmt w:val="decimal"/>
      <w:lvlText w:val="%1)"/>
      <w:lvlJc w:val="left"/>
      <w:pPr>
        <w:ind w:left="795" w:hanging="360"/>
      </w:pPr>
      <w:rPr>
        <w:rFonts w:ascii="Times New Roman" w:hAnsi="Times New Roman" w:cs="Times New Roman" w:hint="default"/>
        <w:sz w:val="24"/>
        <w:szCs w:val="24"/>
      </w:rPr>
    </w:lvl>
    <w:lvl w:ilvl="1" w:tplc="0422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>
    <w:nsid w:val="5B897314"/>
    <w:multiLevelType w:val="hybridMultilevel"/>
    <w:tmpl w:val="3C88B8A2"/>
    <w:lvl w:ilvl="0" w:tplc="A8FC5A10">
      <w:start w:val="1"/>
      <w:numFmt w:val="decimal"/>
      <w:lvlText w:val="%1)"/>
      <w:lvlJc w:val="left"/>
      <w:pPr>
        <w:ind w:left="795" w:hanging="36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515" w:hanging="360"/>
      </w:pPr>
    </w:lvl>
    <w:lvl w:ilvl="2" w:tplc="0422001B" w:tentative="1">
      <w:start w:val="1"/>
      <w:numFmt w:val="lowerRoman"/>
      <w:lvlText w:val="%3."/>
      <w:lvlJc w:val="right"/>
      <w:pPr>
        <w:ind w:left="2235" w:hanging="180"/>
      </w:pPr>
    </w:lvl>
    <w:lvl w:ilvl="3" w:tplc="0422000F" w:tentative="1">
      <w:start w:val="1"/>
      <w:numFmt w:val="decimal"/>
      <w:lvlText w:val="%4."/>
      <w:lvlJc w:val="left"/>
      <w:pPr>
        <w:ind w:left="2955" w:hanging="360"/>
      </w:pPr>
    </w:lvl>
    <w:lvl w:ilvl="4" w:tplc="04220019" w:tentative="1">
      <w:start w:val="1"/>
      <w:numFmt w:val="lowerLetter"/>
      <w:lvlText w:val="%5."/>
      <w:lvlJc w:val="left"/>
      <w:pPr>
        <w:ind w:left="3675" w:hanging="360"/>
      </w:pPr>
    </w:lvl>
    <w:lvl w:ilvl="5" w:tplc="0422001B" w:tentative="1">
      <w:start w:val="1"/>
      <w:numFmt w:val="lowerRoman"/>
      <w:lvlText w:val="%6."/>
      <w:lvlJc w:val="right"/>
      <w:pPr>
        <w:ind w:left="4395" w:hanging="180"/>
      </w:pPr>
    </w:lvl>
    <w:lvl w:ilvl="6" w:tplc="0422000F" w:tentative="1">
      <w:start w:val="1"/>
      <w:numFmt w:val="decimal"/>
      <w:lvlText w:val="%7."/>
      <w:lvlJc w:val="left"/>
      <w:pPr>
        <w:ind w:left="5115" w:hanging="360"/>
      </w:pPr>
    </w:lvl>
    <w:lvl w:ilvl="7" w:tplc="04220019" w:tentative="1">
      <w:start w:val="1"/>
      <w:numFmt w:val="lowerLetter"/>
      <w:lvlText w:val="%8."/>
      <w:lvlJc w:val="left"/>
      <w:pPr>
        <w:ind w:left="5835" w:hanging="360"/>
      </w:pPr>
    </w:lvl>
    <w:lvl w:ilvl="8" w:tplc="0422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62565BB7"/>
    <w:multiLevelType w:val="hybridMultilevel"/>
    <w:tmpl w:val="D33E7672"/>
    <w:lvl w:ilvl="0" w:tplc="6F28EC7C">
      <w:start w:val="26"/>
      <w:numFmt w:val="bullet"/>
      <w:lvlText w:val="-"/>
      <w:lvlJc w:val="left"/>
      <w:pPr>
        <w:ind w:left="795" w:hanging="360"/>
      </w:pPr>
      <w:rPr>
        <w:rFonts w:ascii="Times New Roman" w:eastAsia="Calibri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681E0E63"/>
    <w:multiLevelType w:val="hybridMultilevel"/>
    <w:tmpl w:val="3DE8605E"/>
    <w:lvl w:ilvl="0" w:tplc="D668FE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6BA"/>
    <w:rsid w:val="000F6ED8"/>
    <w:rsid w:val="00232496"/>
    <w:rsid w:val="00261357"/>
    <w:rsid w:val="002A4420"/>
    <w:rsid w:val="002D023A"/>
    <w:rsid w:val="0030402B"/>
    <w:rsid w:val="003E40AD"/>
    <w:rsid w:val="004706B1"/>
    <w:rsid w:val="00482E9F"/>
    <w:rsid w:val="004F5BD7"/>
    <w:rsid w:val="006102B5"/>
    <w:rsid w:val="00686C63"/>
    <w:rsid w:val="006C6358"/>
    <w:rsid w:val="006E3ADE"/>
    <w:rsid w:val="00754AD0"/>
    <w:rsid w:val="00764BB0"/>
    <w:rsid w:val="008C5418"/>
    <w:rsid w:val="00A41D7C"/>
    <w:rsid w:val="00A86C5C"/>
    <w:rsid w:val="00AF1E5F"/>
    <w:rsid w:val="00B736BA"/>
    <w:rsid w:val="00BB3A64"/>
    <w:rsid w:val="00C46983"/>
    <w:rsid w:val="00D417BE"/>
    <w:rsid w:val="00DA03D6"/>
    <w:rsid w:val="00EC2470"/>
    <w:rsid w:val="00F51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6B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357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613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6B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357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613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3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1306</Words>
  <Characters>745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12</cp:revision>
  <cp:lastPrinted>2025-03-26T07:54:00Z</cp:lastPrinted>
  <dcterms:created xsi:type="dcterms:W3CDTF">2025-03-13T09:13:00Z</dcterms:created>
  <dcterms:modified xsi:type="dcterms:W3CDTF">2025-03-27T07:56:00Z</dcterms:modified>
</cp:coreProperties>
</file>