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13C3" w:rsidRDefault="001B13C3" w:rsidP="001B13C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uk-UA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eastAsia="uk-UA"/>
        </w:rPr>
        <w:drawing>
          <wp:inline distT="0" distB="0" distL="0" distR="0" wp14:anchorId="2307A086" wp14:editId="76A6066C">
            <wp:extent cx="430313" cy="612000"/>
            <wp:effectExtent l="0" t="0" r="8255" b="0"/>
            <wp:docPr id="1" name="Рисунок 1" descr="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0313" cy="61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B13C3" w:rsidRDefault="001B13C3" w:rsidP="001B13C3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ТРОСТЯНЕЦЬКА СІЛЬСЬКА РАДА</w:t>
      </w:r>
    </w:p>
    <w:p w:rsidR="001B13C3" w:rsidRDefault="001B13C3" w:rsidP="001B13C3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 xml:space="preserve">СТРИЙСЬКОГО РАЙОНУ ЛЬВІВСЬКОЇ ОБЛАСТІ </w:t>
      </w:r>
    </w:p>
    <w:p w:rsidR="001B13C3" w:rsidRDefault="001B13C3" w:rsidP="001B13C3">
      <w:pPr>
        <w:spacing w:after="0" w:line="240" w:lineRule="auto"/>
        <w:ind w:right="-1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LX</w:t>
      </w:r>
      <w:r>
        <w:rPr>
          <w:rFonts w:ascii="Times New Roman" w:eastAsia="Times New Roman" w:hAnsi="Times New Roman"/>
          <w:b/>
          <w:sz w:val="24"/>
          <w:szCs w:val="24"/>
          <w:lang w:val="ru-RU" w:eastAsia="ru-RU"/>
        </w:rPr>
        <w:t xml:space="preserve">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сесія </w:t>
      </w:r>
      <w:r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VIII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скликання</w:t>
      </w:r>
    </w:p>
    <w:p w:rsidR="001B13C3" w:rsidRPr="001D0FAE" w:rsidRDefault="001B13C3" w:rsidP="001B13C3">
      <w:pPr>
        <w:spacing w:after="0" w:line="240" w:lineRule="auto"/>
        <w:ind w:right="-1"/>
        <w:jc w:val="center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1B13C3" w:rsidRDefault="001B13C3" w:rsidP="001B13C3">
      <w:pPr>
        <w:spacing w:after="0" w:line="240" w:lineRule="auto"/>
        <w:ind w:right="-1"/>
        <w:jc w:val="center"/>
        <w:rPr>
          <w:rFonts w:ascii="Times New Roman" w:hAnsi="Times New Roman"/>
          <w:b/>
          <w:noProof/>
          <w:sz w:val="24"/>
          <w:szCs w:val="24"/>
        </w:rPr>
      </w:pPr>
      <w:r>
        <w:rPr>
          <w:rFonts w:ascii="Times New Roman" w:hAnsi="Times New Roman"/>
          <w:b/>
          <w:noProof/>
          <w:sz w:val="24"/>
          <w:szCs w:val="24"/>
        </w:rPr>
        <w:t>Р І Ш Е Н Н Я</w:t>
      </w:r>
    </w:p>
    <w:p w:rsidR="001B13C3" w:rsidRPr="001D0FAE" w:rsidRDefault="001B13C3" w:rsidP="001B13C3">
      <w:pPr>
        <w:spacing w:after="0" w:line="240" w:lineRule="auto"/>
        <w:ind w:right="-1"/>
        <w:jc w:val="center"/>
        <w:rPr>
          <w:rFonts w:ascii="Times New Roman" w:hAnsi="Times New Roman"/>
          <w:b/>
          <w:noProof/>
          <w:sz w:val="16"/>
          <w:szCs w:val="16"/>
        </w:rPr>
      </w:pPr>
    </w:p>
    <w:p w:rsidR="0081106C" w:rsidRPr="009E4D3D" w:rsidRDefault="001B13C3" w:rsidP="001B13C3">
      <w:pPr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26 </w:t>
      </w:r>
      <w:proofErr w:type="spellStart"/>
      <w:r>
        <w:rPr>
          <w:rFonts w:ascii="Times New Roman" w:eastAsia="Times New Roman" w:hAnsi="Times New Roman"/>
          <w:sz w:val="26"/>
          <w:szCs w:val="26"/>
          <w:lang w:val="ru-RU" w:eastAsia="ru-RU"/>
        </w:rPr>
        <w:t>березня</w:t>
      </w:r>
      <w:proofErr w:type="spellEnd"/>
      <w:r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 2025 року</w:t>
      </w:r>
      <w:r>
        <w:rPr>
          <w:rFonts w:ascii="Times New Roman" w:eastAsia="Times New Roman" w:hAnsi="Times New Roman"/>
          <w:sz w:val="26"/>
          <w:szCs w:val="26"/>
          <w:lang w:val="ru-RU" w:eastAsia="ru-RU"/>
        </w:rPr>
        <w:tab/>
      </w:r>
      <w:r>
        <w:rPr>
          <w:rFonts w:ascii="Times New Roman" w:eastAsia="Times New Roman" w:hAnsi="Times New Roman"/>
          <w:sz w:val="26"/>
          <w:szCs w:val="26"/>
          <w:lang w:val="ru-RU" w:eastAsia="ru-RU"/>
        </w:rPr>
        <w:tab/>
      </w:r>
      <w:r>
        <w:rPr>
          <w:rFonts w:ascii="Times New Roman" w:eastAsia="Times New Roman" w:hAnsi="Times New Roman"/>
          <w:sz w:val="26"/>
          <w:szCs w:val="26"/>
          <w:lang w:val="ru-RU" w:eastAsia="ru-RU"/>
        </w:rPr>
        <w:tab/>
        <w:t xml:space="preserve">с. </w:t>
      </w:r>
      <w:proofErr w:type="spellStart"/>
      <w:r>
        <w:rPr>
          <w:rFonts w:ascii="Times New Roman" w:eastAsia="Times New Roman" w:hAnsi="Times New Roman"/>
          <w:sz w:val="26"/>
          <w:szCs w:val="26"/>
          <w:lang w:val="ru-RU" w:eastAsia="ru-RU"/>
        </w:rPr>
        <w:t>Тростянець</w:t>
      </w:r>
      <w:proofErr w:type="spellEnd"/>
      <w:r>
        <w:rPr>
          <w:rFonts w:ascii="Times New Roman" w:eastAsia="Times New Roman" w:hAnsi="Times New Roman"/>
          <w:sz w:val="26"/>
          <w:szCs w:val="26"/>
          <w:lang w:val="ru-RU" w:eastAsia="ru-RU"/>
        </w:rPr>
        <w:tab/>
      </w:r>
      <w:r>
        <w:rPr>
          <w:rFonts w:ascii="Times New Roman" w:eastAsia="Times New Roman" w:hAnsi="Times New Roman"/>
          <w:sz w:val="26"/>
          <w:szCs w:val="26"/>
          <w:lang w:val="ru-RU" w:eastAsia="ru-RU"/>
        </w:rPr>
        <w:tab/>
      </w:r>
      <w:r>
        <w:rPr>
          <w:rFonts w:ascii="Times New Roman" w:eastAsia="Times New Roman" w:hAnsi="Times New Roman"/>
          <w:sz w:val="26"/>
          <w:szCs w:val="26"/>
          <w:lang w:val="ru-RU" w:eastAsia="ru-RU"/>
        </w:rPr>
        <w:tab/>
        <w:t xml:space="preserve">№ </w:t>
      </w:r>
      <w:r w:rsidR="007A2732">
        <w:rPr>
          <w:rFonts w:ascii="Times New Roman" w:hAnsi="Times New Roman"/>
          <w:sz w:val="26"/>
          <w:szCs w:val="26"/>
          <w:lang w:val="ru-RU" w:eastAsia="ru-RU"/>
        </w:rPr>
        <w:t>3076</w:t>
      </w:r>
      <w:bookmarkStart w:id="0" w:name="_GoBack"/>
      <w:bookmarkEnd w:id="0"/>
    </w:p>
    <w:p w:rsidR="0081106C" w:rsidRPr="0052366D" w:rsidRDefault="0081106C" w:rsidP="0081106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ru-RU" w:eastAsia="ru-RU"/>
        </w:rPr>
      </w:pPr>
    </w:p>
    <w:p w:rsidR="000D2DDF" w:rsidRDefault="00EA377A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2D15D9">
        <w:rPr>
          <w:rFonts w:ascii="Times New Roman" w:hAnsi="Times New Roman"/>
          <w:b/>
          <w:sz w:val="24"/>
          <w:szCs w:val="24"/>
        </w:rPr>
        <w:t xml:space="preserve">Про </w:t>
      </w:r>
      <w:r w:rsidR="00EC0C26">
        <w:rPr>
          <w:rFonts w:ascii="Times New Roman" w:hAnsi="Times New Roman"/>
          <w:b/>
          <w:sz w:val="24"/>
          <w:szCs w:val="24"/>
        </w:rPr>
        <w:t xml:space="preserve">відмову у </w:t>
      </w:r>
      <w:r w:rsidRPr="002D15D9">
        <w:rPr>
          <w:rFonts w:ascii="Times New Roman" w:hAnsi="Times New Roman"/>
          <w:b/>
          <w:sz w:val="24"/>
          <w:szCs w:val="24"/>
        </w:rPr>
        <w:t>наданн</w:t>
      </w:r>
      <w:r w:rsidR="006F3A9C">
        <w:rPr>
          <w:rFonts w:ascii="Times New Roman" w:hAnsi="Times New Roman"/>
          <w:b/>
          <w:sz w:val="24"/>
          <w:szCs w:val="24"/>
        </w:rPr>
        <w:t>і</w:t>
      </w:r>
      <w:r w:rsidRPr="002D15D9">
        <w:rPr>
          <w:rFonts w:ascii="Times New Roman" w:hAnsi="Times New Roman"/>
          <w:b/>
          <w:sz w:val="24"/>
          <w:szCs w:val="24"/>
        </w:rPr>
        <w:t xml:space="preserve"> одноразової грошової</w:t>
      </w:r>
    </w:p>
    <w:p w:rsidR="00AA2558" w:rsidRDefault="00EA377A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2D15D9">
        <w:rPr>
          <w:rFonts w:ascii="Times New Roman" w:hAnsi="Times New Roman"/>
          <w:b/>
          <w:sz w:val="24"/>
          <w:szCs w:val="24"/>
        </w:rPr>
        <w:t xml:space="preserve">допомоги </w:t>
      </w:r>
      <w:r w:rsidR="000D2DDF">
        <w:rPr>
          <w:rFonts w:ascii="Times New Roman" w:hAnsi="Times New Roman"/>
          <w:b/>
          <w:sz w:val="24"/>
          <w:szCs w:val="24"/>
        </w:rPr>
        <w:t xml:space="preserve">мешканцям </w:t>
      </w:r>
      <w:r w:rsidR="000049BC">
        <w:rPr>
          <w:rFonts w:ascii="Times New Roman" w:hAnsi="Times New Roman"/>
          <w:b/>
          <w:sz w:val="24"/>
          <w:szCs w:val="24"/>
        </w:rPr>
        <w:t>Тростянецької сільської</w:t>
      </w:r>
    </w:p>
    <w:p w:rsidR="000049BC" w:rsidRDefault="000049BC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ради</w:t>
      </w:r>
      <w:r w:rsidR="0081106C">
        <w:rPr>
          <w:rFonts w:ascii="Times New Roman" w:hAnsi="Times New Roman"/>
          <w:b/>
          <w:sz w:val="24"/>
          <w:szCs w:val="24"/>
        </w:rPr>
        <w:t>,</w:t>
      </w:r>
      <w:r>
        <w:rPr>
          <w:rFonts w:ascii="Times New Roman" w:hAnsi="Times New Roman"/>
          <w:b/>
          <w:sz w:val="24"/>
          <w:szCs w:val="24"/>
        </w:rPr>
        <w:t xml:space="preserve"> які не відповідають бюджетній програмі</w:t>
      </w:r>
    </w:p>
    <w:p w:rsidR="002B5822" w:rsidRDefault="000049BC" w:rsidP="000954F4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uk-UA"/>
        </w:rPr>
      </w:pPr>
      <w:r>
        <w:rPr>
          <w:rFonts w:ascii="Times New Roman" w:hAnsi="Times New Roman"/>
          <w:b/>
          <w:sz w:val="24"/>
          <w:szCs w:val="24"/>
        </w:rPr>
        <w:t>на 202</w:t>
      </w:r>
      <w:r w:rsidR="001B13C3">
        <w:rPr>
          <w:rFonts w:ascii="Times New Roman" w:hAnsi="Times New Roman"/>
          <w:b/>
          <w:sz w:val="24"/>
          <w:szCs w:val="24"/>
        </w:rPr>
        <w:t>5</w:t>
      </w:r>
      <w:r>
        <w:rPr>
          <w:rFonts w:ascii="Times New Roman" w:hAnsi="Times New Roman"/>
          <w:b/>
          <w:sz w:val="24"/>
          <w:szCs w:val="24"/>
        </w:rPr>
        <w:t xml:space="preserve"> рік </w:t>
      </w:r>
      <w:r w:rsidRPr="002B5822">
        <w:rPr>
          <w:rFonts w:ascii="Times New Roman" w:eastAsia="Times New Roman" w:hAnsi="Times New Roman"/>
          <w:b/>
          <w:color w:val="000000"/>
          <w:sz w:val="24"/>
          <w:szCs w:val="24"/>
          <w:lang w:eastAsia="uk-UA"/>
        </w:rPr>
        <w:t>«Комплексна програма соціального</w:t>
      </w:r>
    </w:p>
    <w:p w:rsidR="002B5822" w:rsidRDefault="000049BC" w:rsidP="000954F4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uk-UA"/>
        </w:rPr>
      </w:pPr>
      <w:r w:rsidRPr="002B5822">
        <w:rPr>
          <w:rFonts w:ascii="Times New Roman" w:eastAsia="Times New Roman" w:hAnsi="Times New Roman"/>
          <w:b/>
          <w:color w:val="000000"/>
          <w:sz w:val="24"/>
          <w:szCs w:val="24"/>
          <w:lang w:eastAsia="uk-UA"/>
        </w:rPr>
        <w:t>захисту населення Тростянецької сільської</w:t>
      </w:r>
      <w:r w:rsidR="002B5822">
        <w:rPr>
          <w:rFonts w:ascii="Times New Roman" w:eastAsia="Times New Roman" w:hAnsi="Times New Roman"/>
          <w:b/>
          <w:color w:val="000000"/>
          <w:sz w:val="24"/>
          <w:szCs w:val="24"/>
          <w:lang w:eastAsia="uk-UA"/>
        </w:rPr>
        <w:t xml:space="preserve"> </w:t>
      </w:r>
      <w:r w:rsidRPr="002B5822">
        <w:rPr>
          <w:rFonts w:ascii="Times New Roman" w:eastAsia="Times New Roman" w:hAnsi="Times New Roman"/>
          <w:b/>
          <w:color w:val="000000"/>
          <w:sz w:val="24"/>
          <w:szCs w:val="24"/>
          <w:lang w:eastAsia="uk-UA"/>
        </w:rPr>
        <w:t>ради</w:t>
      </w:r>
    </w:p>
    <w:p w:rsidR="000049BC" w:rsidRDefault="000049BC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2B5822">
        <w:rPr>
          <w:rFonts w:ascii="Times New Roman" w:eastAsia="Times New Roman" w:hAnsi="Times New Roman"/>
          <w:b/>
          <w:color w:val="000000"/>
          <w:sz w:val="24"/>
          <w:szCs w:val="24"/>
          <w:lang w:eastAsia="uk-UA"/>
        </w:rPr>
        <w:t>Тростянецької  територіальної громади на 202</w:t>
      </w:r>
      <w:r w:rsidR="001B13C3">
        <w:rPr>
          <w:rFonts w:ascii="Times New Roman" w:eastAsia="Times New Roman" w:hAnsi="Times New Roman"/>
          <w:b/>
          <w:color w:val="000000"/>
          <w:sz w:val="24"/>
          <w:szCs w:val="24"/>
          <w:lang w:eastAsia="uk-UA"/>
        </w:rPr>
        <w:t>5</w:t>
      </w:r>
      <w:r w:rsidRPr="002B5822">
        <w:rPr>
          <w:rFonts w:ascii="Times New Roman" w:eastAsia="Times New Roman" w:hAnsi="Times New Roman"/>
          <w:b/>
          <w:color w:val="000000"/>
          <w:sz w:val="24"/>
          <w:szCs w:val="24"/>
          <w:lang w:eastAsia="uk-UA"/>
        </w:rPr>
        <w:t xml:space="preserve"> рік»</w:t>
      </w:r>
    </w:p>
    <w:p w:rsidR="00EA377A" w:rsidRPr="00AA2558" w:rsidRDefault="00EA377A" w:rsidP="000954F4">
      <w:pPr>
        <w:spacing w:after="0" w:line="240" w:lineRule="auto"/>
        <w:jc w:val="both"/>
        <w:rPr>
          <w:rFonts w:ascii="Times New Roman" w:eastAsia="SimSun" w:hAnsi="Times New Roman"/>
          <w:b/>
          <w:bCs/>
          <w:iCs/>
          <w:noProof/>
          <w:kern w:val="2"/>
          <w:sz w:val="24"/>
          <w:szCs w:val="24"/>
          <w:lang w:eastAsia="uk-UA"/>
        </w:rPr>
      </w:pPr>
    </w:p>
    <w:p w:rsidR="002D3EC9" w:rsidRPr="00AA2558" w:rsidRDefault="00EA377A" w:rsidP="00AA255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>Розглянувши заяв</w:t>
      </w:r>
      <w:r w:rsidR="000049BC">
        <w:rPr>
          <w:rFonts w:ascii="Times New Roman" w:eastAsia="Times New Roman" w:hAnsi="Times New Roman"/>
          <w:sz w:val="24"/>
          <w:szCs w:val="24"/>
          <w:lang w:eastAsia="ru-RU"/>
        </w:rPr>
        <w:t>и</w:t>
      </w:r>
      <w:r w:rsidR="0067680E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0049BC">
        <w:rPr>
          <w:rFonts w:ascii="Times New Roman" w:eastAsia="Times New Roman" w:hAnsi="Times New Roman"/>
          <w:sz w:val="24"/>
          <w:szCs w:val="24"/>
          <w:lang w:eastAsia="ru-RU"/>
        </w:rPr>
        <w:t xml:space="preserve">мешканців громади </w:t>
      </w:r>
      <w:r w:rsidR="00F202E2">
        <w:rPr>
          <w:rFonts w:ascii="Times New Roman" w:eastAsia="Times New Roman" w:hAnsi="Times New Roman"/>
          <w:sz w:val="24"/>
          <w:szCs w:val="24"/>
          <w:lang w:eastAsia="ru-RU"/>
        </w:rPr>
        <w:t xml:space="preserve">стосовно </w:t>
      </w:r>
      <w:r w:rsidR="000049BC">
        <w:rPr>
          <w:rFonts w:ascii="Times New Roman" w:eastAsia="Times New Roman" w:hAnsi="Times New Roman"/>
          <w:sz w:val="24"/>
          <w:szCs w:val="24"/>
          <w:lang w:eastAsia="ru-RU"/>
        </w:rPr>
        <w:t>надання їм матеріальн</w:t>
      </w:r>
      <w:r w:rsidR="002B5822">
        <w:rPr>
          <w:rFonts w:ascii="Times New Roman" w:eastAsia="Times New Roman" w:hAnsi="Times New Roman"/>
          <w:sz w:val="24"/>
          <w:szCs w:val="24"/>
          <w:lang w:eastAsia="ru-RU"/>
        </w:rPr>
        <w:t>их</w:t>
      </w:r>
      <w:r w:rsidR="000049BC">
        <w:rPr>
          <w:rFonts w:ascii="Times New Roman" w:eastAsia="Times New Roman" w:hAnsi="Times New Roman"/>
          <w:sz w:val="24"/>
          <w:szCs w:val="24"/>
          <w:lang w:eastAsia="ru-RU"/>
        </w:rPr>
        <w:t xml:space="preserve"> допомог</w:t>
      </w:r>
      <w:r w:rsidR="00AA2558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керуючись ст. 26 </w:t>
      </w: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>Закону України «Про місцеве самоврядування в Україні»,</w:t>
      </w:r>
      <w:r w:rsidR="002903BE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2903BE" w:rsidRPr="006D29E9">
        <w:rPr>
          <w:rFonts w:ascii="Times New Roman" w:eastAsia="Times New Roman" w:hAnsi="Times New Roman"/>
          <w:color w:val="000000"/>
          <w:sz w:val="24"/>
          <w:szCs w:val="24"/>
          <w:lang w:eastAsia="uk-UA"/>
        </w:rPr>
        <w:t>беручи до уваги рішення 5</w:t>
      </w:r>
      <w:r w:rsidR="001B13C3">
        <w:rPr>
          <w:rFonts w:ascii="Times New Roman" w:eastAsia="Times New Roman" w:hAnsi="Times New Roman"/>
          <w:color w:val="000000"/>
          <w:sz w:val="24"/>
          <w:szCs w:val="24"/>
          <w:lang w:eastAsia="uk-UA"/>
        </w:rPr>
        <w:t>9</w:t>
      </w:r>
      <w:r w:rsidR="002903BE" w:rsidRPr="006D29E9">
        <w:rPr>
          <w:rFonts w:ascii="Times New Roman" w:eastAsia="Times New Roman" w:hAnsi="Times New Roman"/>
          <w:color w:val="000000"/>
          <w:sz w:val="24"/>
          <w:szCs w:val="24"/>
          <w:lang w:eastAsia="uk-UA"/>
        </w:rPr>
        <w:t xml:space="preserve">-ої сесії сільської ради від </w:t>
      </w:r>
      <w:r w:rsidR="001B13C3">
        <w:rPr>
          <w:rFonts w:ascii="Times New Roman" w:eastAsia="Times New Roman" w:hAnsi="Times New Roman"/>
          <w:color w:val="000000"/>
          <w:sz w:val="24"/>
          <w:szCs w:val="24"/>
          <w:lang w:eastAsia="uk-UA"/>
        </w:rPr>
        <w:t>28</w:t>
      </w:r>
      <w:r w:rsidR="002903BE" w:rsidRPr="006D29E9">
        <w:rPr>
          <w:rFonts w:ascii="Times New Roman" w:eastAsia="Times New Roman" w:hAnsi="Times New Roman"/>
          <w:color w:val="000000"/>
          <w:sz w:val="24"/>
          <w:szCs w:val="24"/>
          <w:lang w:eastAsia="uk-UA"/>
        </w:rPr>
        <w:t>.</w:t>
      </w:r>
      <w:r w:rsidR="001B13C3">
        <w:rPr>
          <w:rFonts w:ascii="Times New Roman" w:eastAsia="Times New Roman" w:hAnsi="Times New Roman"/>
          <w:color w:val="000000"/>
          <w:sz w:val="24"/>
          <w:szCs w:val="24"/>
          <w:lang w:eastAsia="uk-UA"/>
        </w:rPr>
        <w:t>0</w:t>
      </w:r>
      <w:r w:rsidR="002903BE" w:rsidRPr="006D29E9">
        <w:rPr>
          <w:rFonts w:ascii="Times New Roman" w:eastAsia="Times New Roman" w:hAnsi="Times New Roman"/>
          <w:color w:val="000000"/>
          <w:sz w:val="24"/>
          <w:szCs w:val="24"/>
          <w:lang w:eastAsia="uk-UA"/>
        </w:rPr>
        <w:t>2.202</w:t>
      </w:r>
      <w:r w:rsidR="001B13C3">
        <w:rPr>
          <w:rFonts w:ascii="Times New Roman" w:eastAsia="Times New Roman" w:hAnsi="Times New Roman"/>
          <w:color w:val="000000"/>
          <w:sz w:val="24"/>
          <w:szCs w:val="24"/>
          <w:lang w:eastAsia="uk-UA"/>
        </w:rPr>
        <w:t>5</w:t>
      </w:r>
      <w:r w:rsidR="002903BE" w:rsidRPr="006D29E9">
        <w:rPr>
          <w:rFonts w:ascii="Times New Roman" w:eastAsia="Times New Roman" w:hAnsi="Times New Roman"/>
          <w:color w:val="000000"/>
          <w:sz w:val="24"/>
          <w:szCs w:val="24"/>
          <w:lang w:eastAsia="uk-UA"/>
        </w:rPr>
        <w:t xml:space="preserve"> 2</w:t>
      </w:r>
      <w:r w:rsidR="001B13C3">
        <w:rPr>
          <w:rFonts w:ascii="Times New Roman" w:eastAsia="Times New Roman" w:hAnsi="Times New Roman"/>
          <w:color w:val="000000"/>
          <w:sz w:val="24"/>
          <w:szCs w:val="24"/>
          <w:lang w:eastAsia="uk-UA"/>
        </w:rPr>
        <w:t>98</w:t>
      </w:r>
      <w:r w:rsidR="002903BE" w:rsidRPr="006D29E9">
        <w:rPr>
          <w:rFonts w:ascii="Times New Roman" w:eastAsia="Times New Roman" w:hAnsi="Times New Roman"/>
          <w:color w:val="000000"/>
          <w:sz w:val="24"/>
          <w:szCs w:val="24"/>
          <w:lang w:eastAsia="uk-UA"/>
        </w:rPr>
        <w:t xml:space="preserve">8 «Про затвердження бюджетної програми Тростянецької сільської ради «Комплексна програма соціального захисту </w:t>
      </w:r>
      <w:r w:rsidR="002903BE" w:rsidRPr="002B5822">
        <w:rPr>
          <w:rFonts w:ascii="Times New Roman" w:eastAsia="Times New Roman" w:hAnsi="Times New Roman"/>
          <w:sz w:val="24"/>
          <w:szCs w:val="24"/>
          <w:lang w:eastAsia="ru-RU"/>
        </w:rPr>
        <w:t>населення Тростянецької сільської ради Тростянецької  територіальної громади на 202</w:t>
      </w:r>
      <w:r w:rsidR="001B13C3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="002903BE" w:rsidRPr="002B5822">
        <w:rPr>
          <w:rFonts w:ascii="Times New Roman" w:eastAsia="Times New Roman" w:hAnsi="Times New Roman"/>
          <w:sz w:val="24"/>
          <w:szCs w:val="24"/>
          <w:lang w:eastAsia="ru-RU"/>
        </w:rPr>
        <w:t xml:space="preserve"> рік» </w:t>
      </w:r>
      <w:r w:rsidR="001B13C3" w:rsidRPr="00565A8E">
        <w:rPr>
          <w:rFonts w:ascii="Times New Roman" w:eastAsia="Times New Roman" w:hAnsi="Times New Roman"/>
          <w:sz w:val="24"/>
          <w:szCs w:val="24"/>
          <w:lang w:eastAsia="ru-RU"/>
        </w:rPr>
        <w:t>у новій редакції»,</w:t>
      </w:r>
      <w:r w:rsidR="002903BE" w:rsidRPr="002B5822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 xml:space="preserve">враховуючи висновок постійної комісії сільської ради з питань регламенту, депутатської етики, законності, згуртованості, освіти, фізичного виховання, культури, охорони здоров'я, соціальної політики, міжнародного співробітництва, свободи слова та ЗМІ, </w:t>
      </w:r>
      <w:r w:rsidR="002D3EC9" w:rsidRPr="002B5822">
        <w:rPr>
          <w:rFonts w:ascii="Times New Roman" w:eastAsia="Times New Roman" w:hAnsi="Times New Roman"/>
          <w:sz w:val="24"/>
          <w:szCs w:val="24"/>
          <w:lang w:eastAsia="ru-RU"/>
        </w:rPr>
        <w:t>Тростянецька сільська рада</w:t>
      </w:r>
    </w:p>
    <w:p w:rsidR="00EA377A" w:rsidRPr="002D15D9" w:rsidRDefault="00EA377A" w:rsidP="000954F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A377A" w:rsidRPr="002D15D9" w:rsidRDefault="00EA377A" w:rsidP="000954F4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b/>
          <w:sz w:val="24"/>
          <w:szCs w:val="24"/>
          <w:lang w:eastAsia="ru-RU"/>
        </w:rPr>
        <w:t>ВИРІШИЛА:</w:t>
      </w: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66227" w:rsidRDefault="00EA377A" w:rsidP="004579F3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4"/>
          <w:szCs w:val="24"/>
          <w:lang w:eastAsia="uk-UA"/>
        </w:rPr>
      </w:pP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 xml:space="preserve">1. </w:t>
      </w:r>
      <w:r w:rsidR="0081106C">
        <w:rPr>
          <w:rFonts w:ascii="Times New Roman" w:eastAsia="Times New Roman" w:hAnsi="Times New Roman"/>
          <w:sz w:val="24"/>
          <w:szCs w:val="24"/>
          <w:lang w:eastAsia="ru-RU"/>
        </w:rPr>
        <w:t>У</w:t>
      </w:r>
      <w:r w:rsidR="002903BE">
        <w:rPr>
          <w:rFonts w:ascii="Times New Roman" w:eastAsia="Times New Roman" w:hAnsi="Times New Roman"/>
          <w:sz w:val="24"/>
          <w:szCs w:val="24"/>
          <w:lang w:eastAsia="ru-RU"/>
        </w:rPr>
        <w:t xml:space="preserve"> зв’язку з </w:t>
      </w:r>
      <w:r w:rsidR="006F3A9C">
        <w:rPr>
          <w:rFonts w:ascii="Times New Roman" w:eastAsia="Times New Roman" w:hAnsi="Times New Roman"/>
          <w:sz w:val="24"/>
          <w:szCs w:val="24"/>
          <w:lang w:eastAsia="ru-RU"/>
        </w:rPr>
        <w:t>обмеженням</w:t>
      </w:r>
      <w:r w:rsidR="002903BE">
        <w:rPr>
          <w:rFonts w:ascii="Times New Roman" w:eastAsia="Times New Roman" w:hAnsi="Times New Roman"/>
          <w:sz w:val="24"/>
          <w:szCs w:val="24"/>
          <w:lang w:eastAsia="ru-RU"/>
        </w:rPr>
        <w:t xml:space="preserve"> коштів у сільському бюджеті </w:t>
      </w:r>
      <w:r w:rsidR="002B5822">
        <w:rPr>
          <w:rFonts w:ascii="Times New Roman" w:eastAsia="Times New Roman" w:hAnsi="Times New Roman"/>
          <w:sz w:val="24"/>
          <w:szCs w:val="24"/>
          <w:lang w:eastAsia="ru-RU"/>
        </w:rPr>
        <w:t>на 202</w:t>
      </w:r>
      <w:r w:rsidR="001B13C3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="002B5822">
        <w:rPr>
          <w:rFonts w:ascii="Times New Roman" w:eastAsia="Times New Roman" w:hAnsi="Times New Roman"/>
          <w:sz w:val="24"/>
          <w:szCs w:val="24"/>
          <w:lang w:eastAsia="ru-RU"/>
        </w:rPr>
        <w:t xml:space="preserve"> році для </w:t>
      </w:r>
      <w:r w:rsidR="002903BE">
        <w:rPr>
          <w:rFonts w:ascii="Times New Roman" w:eastAsia="Times New Roman" w:hAnsi="Times New Roman"/>
          <w:sz w:val="24"/>
          <w:szCs w:val="24"/>
          <w:lang w:eastAsia="ru-RU"/>
        </w:rPr>
        <w:t>на</w:t>
      </w:r>
      <w:r w:rsidR="002B5822">
        <w:rPr>
          <w:rFonts w:ascii="Times New Roman" w:eastAsia="Times New Roman" w:hAnsi="Times New Roman"/>
          <w:sz w:val="24"/>
          <w:szCs w:val="24"/>
          <w:lang w:eastAsia="ru-RU"/>
        </w:rPr>
        <w:t>дання</w:t>
      </w:r>
      <w:r w:rsidR="002903BE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2B5822">
        <w:rPr>
          <w:rFonts w:ascii="Times New Roman" w:eastAsia="Times New Roman" w:hAnsi="Times New Roman"/>
          <w:sz w:val="24"/>
          <w:szCs w:val="24"/>
          <w:lang w:eastAsia="ru-RU"/>
        </w:rPr>
        <w:t xml:space="preserve">матеріальних допомог, що не відповідають </w:t>
      </w:r>
      <w:r w:rsidR="006F3A9C">
        <w:rPr>
          <w:rFonts w:ascii="Times New Roman" w:eastAsia="Times New Roman" w:hAnsi="Times New Roman"/>
          <w:sz w:val="24"/>
          <w:szCs w:val="24"/>
          <w:lang w:eastAsia="ru-RU"/>
        </w:rPr>
        <w:t>бюджетній</w:t>
      </w:r>
      <w:r w:rsidR="002B5822">
        <w:rPr>
          <w:rFonts w:ascii="Times New Roman" w:eastAsia="Times New Roman" w:hAnsi="Times New Roman"/>
          <w:sz w:val="24"/>
          <w:szCs w:val="24"/>
          <w:lang w:eastAsia="ru-RU"/>
        </w:rPr>
        <w:t xml:space="preserve"> програмі </w:t>
      </w:r>
      <w:r w:rsidR="002B5822" w:rsidRPr="006D29E9">
        <w:rPr>
          <w:rFonts w:ascii="Times New Roman" w:eastAsia="Times New Roman" w:hAnsi="Times New Roman"/>
          <w:color w:val="000000"/>
          <w:sz w:val="24"/>
          <w:szCs w:val="24"/>
          <w:lang w:eastAsia="uk-UA"/>
        </w:rPr>
        <w:t>«Комплексна програма соціального захисту населення Тростянецької сільської ради Тростянецької територіальної громади на 202</w:t>
      </w:r>
      <w:r w:rsidR="001B13C3">
        <w:rPr>
          <w:rFonts w:ascii="Times New Roman" w:eastAsia="Times New Roman" w:hAnsi="Times New Roman"/>
          <w:color w:val="000000"/>
          <w:sz w:val="24"/>
          <w:szCs w:val="24"/>
          <w:lang w:eastAsia="uk-UA"/>
        </w:rPr>
        <w:t>5</w:t>
      </w:r>
      <w:r w:rsidR="002B5822" w:rsidRPr="006D29E9">
        <w:rPr>
          <w:rFonts w:ascii="Times New Roman" w:eastAsia="Times New Roman" w:hAnsi="Times New Roman"/>
          <w:color w:val="000000"/>
          <w:sz w:val="24"/>
          <w:szCs w:val="24"/>
          <w:lang w:eastAsia="uk-UA"/>
        </w:rPr>
        <w:t xml:space="preserve"> рік»</w:t>
      </w:r>
      <w:r w:rsidR="006F3A9C">
        <w:rPr>
          <w:rFonts w:ascii="Times New Roman" w:eastAsia="Times New Roman" w:hAnsi="Times New Roman"/>
          <w:color w:val="000000"/>
          <w:sz w:val="24"/>
          <w:szCs w:val="24"/>
          <w:lang w:eastAsia="uk-UA"/>
        </w:rPr>
        <w:t xml:space="preserve"> -</w:t>
      </w:r>
      <w:r w:rsidR="002B5822">
        <w:rPr>
          <w:rFonts w:ascii="Times New Roman" w:eastAsia="Times New Roman" w:hAnsi="Times New Roman"/>
          <w:color w:val="000000"/>
          <w:sz w:val="24"/>
          <w:szCs w:val="24"/>
          <w:lang w:eastAsia="uk-UA"/>
        </w:rPr>
        <w:t xml:space="preserve"> </w:t>
      </w:r>
      <w:r w:rsidR="006F3A9C">
        <w:rPr>
          <w:rFonts w:ascii="Times New Roman" w:eastAsia="Times New Roman" w:hAnsi="Times New Roman"/>
          <w:color w:val="000000"/>
          <w:sz w:val="24"/>
          <w:szCs w:val="24"/>
          <w:lang w:eastAsia="uk-UA"/>
        </w:rPr>
        <w:t>в</w:t>
      </w:r>
      <w:r w:rsidR="002B5822">
        <w:rPr>
          <w:rFonts w:ascii="Times New Roman" w:eastAsia="Times New Roman" w:hAnsi="Times New Roman"/>
          <w:color w:val="000000"/>
          <w:sz w:val="24"/>
          <w:szCs w:val="24"/>
          <w:lang w:eastAsia="uk-UA"/>
        </w:rPr>
        <w:t>ідмовити громадянам у наданні одноразових грошових допомог</w:t>
      </w:r>
      <w:r w:rsidR="00366227" w:rsidRPr="00366227">
        <w:rPr>
          <w:rFonts w:ascii="Times New Roman" w:eastAsia="Times New Roman" w:hAnsi="Times New Roman"/>
          <w:color w:val="000000"/>
          <w:sz w:val="24"/>
          <w:szCs w:val="24"/>
          <w:lang w:eastAsia="uk-UA"/>
        </w:rPr>
        <w:t>:</w:t>
      </w:r>
    </w:p>
    <w:p w:rsidR="00366227" w:rsidRPr="00366227" w:rsidRDefault="00366227" w:rsidP="0036622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366227">
        <w:rPr>
          <w:rFonts w:ascii="Times New Roman" w:eastAsia="Times New Roman" w:hAnsi="Times New Roman"/>
          <w:color w:val="000000"/>
          <w:sz w:val="24"/>
          <w:szCs w:val="24"/>
          <w:lang w:val="ru-RU" w:eastAsia="uk-UA"/>
        </w:rPr>
        <w:t xml:space="preserve">- </w:t>
      </w:r>
      <w:r>
        <w:rPr>
          <w:rFonts w:ascii="Times New Roman" w:eastAsia="Times New Roman" w:hAnsi="Times New Roman"/>
          <w:color w:val="000000"/>
          <w:sz w:val="24"/>
          <w:szCs w:val="24"/>
          <w:lang w:eastAsia="uk-UA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Луцишину</w:t>
      </w:r>
      <w:proofErr w:type="spellEnd"/>
      <w:r>
        <w:rPr>
          <w:rFonts w:ascii="Times New Roman" w:hAnsi="Times New Roman"/>
          <w:sz w:val="24"/>
          <w:szCs w:val="24"/>
        </w:rPr>
        <w:t xml:space="preserve"> Богдану Ярославовичу</w:t>
      </w:r>
      <w:r w:rsidRPr="00B46DAE">
        <w:rPr>
          <w:rFonts w:ascii="Times New Roman" w:hAnsi="Times New Roman"/>
          <w:sz w:val="24"/>
          <w:szCs w:val="24"/>
        </w:rPr>
        <w:t>, с. В</w:t>
      </w:r>
      <w:r>
        <w:rPr>
          <w:rFonts w:ascii="Times New Roman" w:hAnsi="Times New Roman"/>
          <w:sz w:val="24"/>
          <w:szCs w:val="24"/>
        </w:rPr>
        <w:t xml:space="preserve">елика </w:t>
      </w:r>
      <w:r w:rsidRPr="00B46DAE">
        <w:rPr>
          <w:rFonts w:ascii="Times New Roman" w:hAnsi="Times New Roman"/>
          <w:sz w:val="24"/>
          <w:szCs w:val="24"/>
        </w:rPr>
        <w:t>Воля</w:t>
      </w:r>
      <w:r w:rsidRPr="00366227">
        <w:rPr>
          <w:rFonts w:ascii="Times New Roman" w:hAnsi="Times New Roman"/>
          <w:sz w:val="24"/>
          <w:szCs w:val="24"/>
          <w:lang w:val="ru-RU"/>
        </w:rPr>
        <w:t>;</w:t>
      </w:r>
    </w:p>
    <w:p w:rsidR="000F614F" w:rsidRDefault="000F614F" w:rsidP="00366227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4"/>
          <w:szCs w:val="24"/>
          <w:lang w:val="ru-RU" w:eastAsia="uk-UA"/>
        </w:rPr>
      </w:pPr>
      <w:r w:rsidRPr="00366227">
        <w:rPr>
          <w:rFonts w:ascii="Times New Roman" w:eastAsia="Times New Roman" w:hAnsi="Times New Roman"/>
          <w:color w:val="000000"/>
          <w:sz w:val="24"/>
          <w:szCs w:val="24"/>
          <w:lang w:val="ru-RU" w:eastAsia="uk-UA"/>
        </w:rPr>
        <w:t xml:space="preserve">- </w:t>
      </w:r>
      <w:r>
        <w:rPr>
          <w:rFonts w:ascii="Times New Roman" w:eastAsia="Times New Roman" w:hAnsi="Times New Roman"/>
          <w:color w:val="000000"/>
          <w:sz w:val="24"/>
          <w:szCs w:val="24"/>
          <w:lang w:eastAsia="uk-UA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Борисовському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Pr="00B46DAE">
        <w:rPr>
          <w:rFonts w:ascii="Times New Roman" w:hAnsi="Times New Roman"/>
          <w:sz w:val="24"/>
          <w:szCs w:val="24"/>
        </w:rPr>
        <w:t>Івану Івановичу, с. В</w:t>
      </w:r>
      <w:r>
        <w:rPr>
          <w:rFonts w:ascii="Times New Roman" w:hAnsi="Times New Roman"/>
          <w:sz w:val="24"/>
          <w:szCs w:val="24"/>
        </w:rPr>
        <w:t xml:space="preserve">елика </w:t>
      </w:r>
      <w:r w:rsidRPr="00B46DAE">
        <w:rPr>
          <w:rFonts w:ascii="Times New Roman" w:hAnsi="Times New Roman"/>
          <w:sz w:val="24"/>
          <w:szCs w:val="24"/>
        </w:rPr>
        <w:t>Воля</w:t>
      </w:r>
      <w:r w:rsidRPr="00366227">
        <w:rPr>
          <w:rFonts w:ascii="Times New Roman" w:hAnsi="Times New Roman"/>
          <w:sz w:val="24"/>
          <w:szCs w:val="24"/>
          <w:lang w:val="ru-RU"/>
        </w:rPr>
        <w:t>;</w:t>
      </w:r>
    </w:p>
    <w:p w:rsidR="00366227" w:rsidRPr="000F614F" w:rsidRDefault="00366227" w:rsidP="0036622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66227">
        <w:rPr>
          <w:rFonts w:ascii="Times New Roman" w:eastAsia="Times New Roman" w:hAnsi="Times New Roman"/>
          <w:color w:val="000000"/>
          <w:sz w:val="24"/>
          <w:szCs w:val="24"/>
          <w:lang w:val="ru-RU" w:eastAsia="uk-UA"/>
        </w:rPr>
        <w:t xml:space="preserve">- </w:t>
      </w:r>
      <w:r>
        <w:rPr>
          <w:rFonts w:ascii="Times New Roman" w:eastAsia="Times New Roman" w:hAnsi="Times New Roman"/>
          <w:color w:val="000000"/>
          <w:sz w:val="24"/>
          <w:szCs w:val="24"/>
          <w:lang w:eastAsia="uk-UA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Білецькій Марії Теодорівні, с. </w:t>
      </w:r>
      <w:proofErr w:type="spellStart"/>
      <w:r>
        <w:rPr>
          <w:rFonts w:ascii="Times New Roman" w:hAnsi="Times New Roman"/>
          <w:sz w:val="24"/>
          <w:szCs w:val="24"/>
        </w:rPr>
        <w:t>Демня</w:t>
      </w:r>
      <w:proofErr w:type="spellEnd"/>
      <w:r w:rsidRPr="000F614F">
        <w:rPr>
          <w:rFonts w:ascii="Times New Roman" w:hAnsi="Times New Roman"/>
          <w:sz w:val="24"/>
          <w:szCs w:val="24"/>
        </w:rPr>
        <w:t>;</w:t>
      </w:r>
    </w:p>
    <w:p w:rsidR="00366227" w:rsidRPr="00366227" w:rsidRDefault="00366227" w:rsidP="0036622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366227">
        <w:rPr>
          <w:rFonts w:ascii="Times New Roman" w:eastAsia="Times New Roman" w:hAnsi="Times New Roman"/>
          <w:color w:val="000000"/>
          <w:sz w:val="24"/>
          <w:szCs w:val="24"/>
          <w:lang w:val="ru-RU" w:eastAsia="uk-UA"/>
        </w:rPr>
        <w:t xml:space="preserve">- </w:t>
      </w:r>
      <w:r>
        <w:rPr>
          <w:rFonts w:ascii="Times New Roman" w:eastAsia="Times New Roman" w:hAnsi="Times New Roman"/>
          <w:color w:val="000000"/>
          <w:sz w:val="24"/>
          <w:szCs w:val="24"/>
          <w:lang w:eastAsia="uk-UA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Єромченко</w:t>
      </w:r>
      <w:proofErr w:type="spellEnd"/>
      <w:r>
        <w:rPr>
          <w:rFonts w:ascii="Times New Roman" w:hAnsi="Times New Roman"/>
          <w:sz w:val="24"/>
          <w:szCs w:val="24"/>
        </w:rPr>
        <w:t xml:space="preserve"> Марті Мирославівні, с. </w:t>
      </w:r>
      <w:proofErr w:type="spellStart"/>
      <w:r>
        <w:rPr>
          <w:rFonts w:ascii="Times New Roman" w:hAnsi="Times New Roman"/>
          <w:sz w:val="24"/>
          <w:szCs w:val="24"/>
        </w:rPr>
        <w:t>Добряни</w:t>
      </w:r>
      <w:proofErr w:type="spellEnd"/>
      <w:r w:rsidRPr="00366227">
        <w:rPr>
          <w:rFonts w:ascii="Times New Roman" w:hAnsi="Times New Roman"/>
          <w:sz w:val="24"/>
          <w:szCs w:val="24"/>
          <w:lang w:val="ru-RU"/>
        </w:rPr>
        <w:t>.</w:t>
      </w:r>
    </w:p>
    <w:p w:rsidR="00366227" w:rsidRDefault="00366227" w:rsidP="004579F3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Pr="0022704B" w:rsidRDefault="002B5822" w:rsidP="004579F3">
      <w:pPr>
        <w:spacing w:after="0" w:line="240" w:lineRule="auto"/>
        <w:ind w:firstLine="708"/>
        <w:jc w:val="both"/>
        <w:rPr>
          <w:rFonts w:ascii="Times New Roman" w:eastAsia="Times New Roman" w:hAnsi="Times New Roman"/>
          <w:iCs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>
        <w:rPr>
          <w:rFonts w:ascii="Times New Roman" w:eastAsiaTheme="minorHAnsi" w:hAnsi="Times New Roman"/>
          <w:sz w:val="24"/>
          <w:szCs w:val="24"/>
        </w:rPr>
        <w:t>2</w:t>
      </w:r>
      <w:r w:rsidR="00EA377A" w:rsidRPr="00F03416">
        <w:rPr>
          <w:rFonts w:ascii="Times New Roman" w:eastAsiaTheme="minorHAnsi" w:hAnsi="Times New Roman"/>
          <w:sz w:val="24"/>
          <w:szCs w:val="24"/>
        </w:rPr>
        <w:t xml:space="preserve">.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ru-RU"/>
        </w:rPr>
        <w:t xml:space="preserve">Контроль за виконанням рішення покласти на </w:t>
      </w:r>
      <w:r w:rsidR="00EA377A" w:rsidRPr="0022704B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постійну комісію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ru-RU"/>
        </w:rPr>
        <w:t xml:space="preserve">сільської </w:t>
      </w:r>
      <w:r w:rsidR="00EA377A" w:rsidRPr="0022704B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ради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ar-SA"/>
        </w:rPr>
        <w:t>з питань регламенту, депутатської етики, законності, згуртованості, освіти, фізичного виховання, культури, охорони здоров'я, соціальної політики, міжнародного співробітництва, свободи слова та ЗМІ (</w:t>
      </w:r>
      <w:r w:rsidR="00EA377A" w:rsidRPr="00CC3716">
        <w:rPr>
          <w:rFonts w:ascii="Times New Roman" w:eastAsia="Times New Roman" w:hAnsi="Times New Roman"/>
          <w:b/>
          <w:sz w:val="24"/>
          <w:szCs w:val="24"/>
          <w:lang w:eastAsia="ar-SA"/>
        </w:rPr>
        <w:t>Т</w:t>
      </w:r>
      <w:r w:rsidR="00CC3716" w:rsidRPr="00CC3716">
        <w:rPr>
          <w:rFonts w:ascii="Times New Roman" w:eastAsia="Times New Roman" w:hAnsi="Times New Roman"/>
          <w:b/>
          <w:sz w:val="24"/>
          <w:szCs w:val="24"/>
          <w:lang w:eastAsia="ar-SA"/>
        </w:rPr>
        <w:t>арас ДОРОЩУК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ar-SA"/>
        </w:rPr>
        <w:t>)</w:t>
      </w:r>
      <w:r w:rsidR="00EA377A">
        <w:rPr>
          <w:rFonts w:ascii="Times New Roman" w:eastAsia="Times New Roman" w:hAnsi="Times New Roman"/>
          <w:sz w:val="24"/>
          <w:szCs w:val="24"/>
          <w:lang w:eastAsia="ar-SA"/>
        </w:rPr>
        <w:t>.</w:t>
      </w:r>
    </w:p>
    <w:p w:rsidR="00EA377A" w:rsidRDefault="00EA377A" w:rsidP="00F56538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Default="00EA377A" w:rsidP="000F614F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Default="00EA377A" w:rsidP="000F614F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Pr="00F03416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Pr="00A468D1" w:rsidRDefault="00EA377A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A468D1">
        <w:rPr>
          <w:rFonts w:ascii="Times New Roman" w:hAnsi="Times New Roman"/>
          <w:b/>
          <w:sz w:val="24"/>
          <w:szCs w:val="24"/>
        </w:rPr>
        <w:t xml:space="preserve">Сільський голова </w:t>
      </w:r>
      <w:r w:rsidRPr="00A468D1">
        <w:rPr>
          <w:rFonts w:ascii="Times New Roman" w:hAnsi="Times New Roman"/>
          <w:b/>
          <w:sz w:val="24"/>
          <w:szCs w:val="24"/>
        </w:rPr>
        <w:tab/>
      </w:r>
      <w:r w:rsidRPr="00A468D1">
        <w:rPr>
          <w:rFonts w:ascii="Times New Roman" w:hAnsi="Times New Roman"/>
          <w:b/>
          <w:sz w:val="24"/>
          <w:szCs w:val="24"/>
        </w:rPr>
        <w:tab/>
      </w:r>
      <w:r w:rsidRPr="00A468D1">
        <w:rPr>
          <w:rFonts w:ascii="Times New Roman" w:hAnsi="Times New Roman"/>
          <w:b/>
          <w:sz w:val="24"/>
          <w:szCs w:val="24"/>
        </w:rPr>
        <w:tab/>
      </w:r>
      <w:r w:rsidRPr="00A468D1">
        <w:rPr>
          <w:rFonts w:ascii="Times New Roman" w:hAnsi="Times New Roman"/>
          <w:b/>
          <w:sz w:val="24"/>
          <w:szCs w:val="24"/>
        </w:rPr>
        <w:tab/>
      </w:r>
      <w:r w:rsidRPr="00A468D1">
        <w:rPr>
          <w:rFonts w:ascii="Times New Roman" w:hAnsi="Times New Roman"/>
          <w:b/>
          <w:sz w:val="24"/>
          <w:szCs w:val="24"/>
        </w:rPr>
        <w:tab/>
      </w:r>
      <w:r w:rsidR="00CC3716" w:rsidRPr="00A468D1">
        <w:rPr>
          <w:rFonts w:ascii="Times New Roman" w:hAnsi="Times New Roman"/>
          <w:b/>
          <w:sz w:val="24"/>
          <w:szCs w:val="24"/>
        </w:rPr>
        <w:tab/>
      </w:r>
      <w:r w:rsidR="00CC3716" w:rsidRPr="00A468D1">
        <w:rPr>
          <w:rFonts w:ascii="Times New Roman" w:hAnsi="Times New Roman"/>
          <w:b/>
          <w:sz w:val="24"/>
          <w:szCs w:val="24"/>
        </w:rPr>
        <w:tab/>
      </w:r>
      <w:r w:rsidR="00CC3716" w:rsidRPr="00A468D1">
        <w:rPr>
          <w:rFonts w:ascii="Times New Roman" w:hAnsi="Times New Roman"/>
          <w:b/>
          <w:sz w:val="24"/>
          <w:szCs w:val="24"/>
        </w:rPr>
        <w:tab/>
      </w:r>
      <w:r w:rsidRPr="00A468D1">
        <w:rPr>
          <w:rFonts w:ascii="Times New Roman" w:hAnsi="Times New Roman"/>
          <w:b/>
          <w:sz w:val="24"/>
          <w:szCs w:val="24"/>
        </w:rPr>
        <w:t>Михайло ЦИХУЛЯК</w:t>
      </w:r>
    </w:p>
    <w:p w:rsidR="00EA377A" w:rsidRPr="00A468D1" w:rsidRDefault="00EA377A" w:rsidP="000954F4">
      <w:pP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EA377A" w:rsidRPr="00A468D1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Pr="00A468D1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Pr="00A468D1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81106C" w:rsidRPr="00B46DAE" w:rsidRDefault="0081106C" w:rsidP="00366227">
      <w:pPr>
        <w:pStyle w:val="20"/>
        <w:shd w:val="clear" w:color="auto" w:fill="auto"/>
        <w:spacing w:line="240" w:lineRule="auto"/>
        <w:ind w:left="5103"/>
        <w:jc w:val="both"/>
        <w:rPr>
          <w:sz w:val="24"/>
          <w:szCs w:val="24"/>
        </w:rPr>
      </w:pPr>
    </w:p>
    <w:sectPr w:rsidR="0081106C" w:rsidRPr="00B46DAE" w:rsidSect="0081106C">
      <w:pgSz w:w="11906" w:h="16838" w:code="9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DE1AE5"/>
    <w:multiLevelType w:val="hybridMultilevel"/>
    <w:tmpl w:val="3EB055D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377A"/>
    <w:rsid w:val="000049BC"/>
    <w:rsid w:val="000428B6"/>
    <w:rsid w:val="00082DDB"/>
    <w:rsid w:val="000954F4"/>
    <w:rsid w:val="000D2DDF"/>
    <w:rsid w:val="000F614F"/>
    <w:rsid w:val="001B13C3"/>
    <w:rsid w:val="001F4C94"/>
    <w:rsid w:val="00207228"/>
    <w:rsid w:val="00225E53"/>
    <w:rsid w:val="002507CC"/>
    <w:rsid w:val="002903BE"/>
    <w:rsid w:val="002B5822"/>
    <w:rsid w:val="002C7F43"/>
    <w:rsid w:val="002D3EC9"/>
    <w:rsid w:val="00351B1C"/>
    <w:rsid w:val="00366227"/>
    <w:rsid w:val="003703F2"/>
    <w:rsid w:val="003B3218"/>
    <w:rsid w:val="004579F3"/>
    <w:rsid w:val="0047418F"/>
    <w:rsid w:val="0066056B"/>
    <w:rsid w:val="0067680E"/>
    <w:rsid w:val="006D4E49"/>
    <w:rsid w:val="006F3A9C"/>
    <w:rsid w:val="007812E8"/>
    <w:rsid w:val="007A06D1"/>
    <w:rsid w:val="007A2732"/>
    <w:rsid w:val="0081106C"/>
    <w:rsid w:val="008A2CB8"/>
    <w:rsid w:val="00A44FA0"/>
    <w:rsid w:val="00A468D1"/>
    <w:rsid w:val="00AA2558"/>
    <w:rsid w:val="00B35899"/>
    <w:rsid w:val="00B46DAE"/>
    <w:rsid w:val="00C165B9"/>
    <w:rsid w:val="00C419E6"/>
    <w:rsid w:val="00C545DD"/>
    <w:rsid w:val="00C94709"/>
    <w:rsid w:val="00CA1DFC"/>
    <w:rsid w:val="00CA5DEE"/>
    <w:rsid w:val="00CC3716"/>
    <w:rsid w:val="00CC3FC2"/>
    <w:rsid w:val="00CF7759"/>
    <w:rsid w:val="00D05CD3"/>
    <w:rsid w:val="00D14191"/>
    <w:rsid w:val="00E933EA"/>
    <w:rsid w:val="00EA377A"/>
    <w:rsid w:val="00EC0C26"/>
    <w:rsid w:val="00F202E2"/>
    <w:rsid w:val="00F56538"/>
    <w:rsid w:val="00FE490D"/>
    <w:rsid w:val="00FF7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25BC62"/>
  <w15:docId w15:val="{8AB588F6-BCCF-4A44-9F5A-191FC086E9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377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C37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C3716"/>
    <w:rPr>
      <w:rFonts w:ascii="Tahoma" w:eastAsia="Calibri" w:hAnsi="Tahoma" w:cs="Tahoma"/>
      <w:sz w:val="16"/>
      <w:szCs w:val="16"/>
    </w:rPr>
  </w:style>
  <w:style w:type="character" w:customStyle="1" w:styleId="2">
    <w:name w:val="Основной текст (2)_"/>
    <w:basedOn w:val="a0"/>
    <w:link w:val="20"/>
    <w:rsid w:val="00A468D1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A468D1"/>
    <w:pPr>
      <w:widowControl w:val="0"/>
      <w:shd w:val="clear" w:color="auto" w:fill="FFFFFF"/>
      <w:spacing w:after="0" w:line="216" w:lineRule="exact"/>
    </w:pPr>
    <w:rPr>
      <w:rFonts w:ascii="Times New Roman" w:eastAsia="Times New Roman" w:hAnsi="Times New Roman"/>
      <w:sz w:val="18"/>
      <w:szCs w:val="18"/>
    </w:rPr>
  </w:style>
  <w:style w:type="paragraph" w:styleId="a5">
    <w:name w:val="List Paragraph"/>
    <w:basedOn w:val="a"/>
    <w:uiPriority w:val="34"/>
    <w:qFormat/>
    <w:rsid w:val="00A468D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08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281</TotalTime>
  <Pages>1</Pages>
  <Words>1285</Words>
  <Characters>733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Sviatoslav</dc:creator>
  <cp:keywords/>
  <dc:description/>
  <cp:lastModifiedBy>Sviatoslav</cp:lastModifiedBy>
  <cp:revision>10</cp:revision>
  <cp:lastPrinted>2024-12-17T15:30:00Z</cp:lastPrinted>
  <dcterms:created xsi:type="dcterms:W3CDTF">2024-12-17T10:57:00Z</dcterms:created>
  <dcterms:modified xsi:type="dcterms:W3CDTF">2025-03-26T14:02:00Z</dcterms:modified>
</cp:coreProperties>
</file>