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77D6" w:rsidRDefault="00A477D6" w:rsidP="00A477D6">
      <w:pPr>
        <w:suppressAutoHyphens/>
        <w:spacing w:after="0" w:line="240" w:lineRule="auto"/>
        <w:rPr>
          <w:rFonts w:ascii="Times New Roman" w:eastAsia="SimSun" w:hAnsi="Times New Roman" w:cs="Times New Roman"/>
          <w:b/>
          <w:bCs/>
          <w:kern w:val="2"/>
          <w:sz w:val="24"/>
          <w:szCs w:val="24"/>
          <w:lang w:val="ru-RU" w:eastAsia="ar-SA"/>
        </w:rPr>
      </w:pPr>
      <w:bookmarkStart w:id="0" w:name="_Hlk69464354"/>
    </w:p>
    <w:p w:rsidR="00A477D6" w:rsidRPr="0037037B" w:rsidRDefault="00A477D6" w:rsidP="00A477D6">
      <w:pPr>
        <w:suppressAutoHyphens/>
        <w:spacing w:after="0" w:line="240" w:lineRule="auto"/>
        <w:ind w:left="57"/>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sidRPr="0037037B">
        <w:rPr>
          <w:rFonts w:ascii="Times New Roman" w:eastAsia="Calibri" w:hAnsi="Times New Roman" w:cs="Times New Roman"/>
          <w:b/>
          <w:noProof/>
          <w:sz w:val="28"/>
          <w:szCs w:val="28"/>
          <w:lang w:eastAsia="uk-UA"/>
        </w:rPr>
        <w:drawing>
          <wp:inline distT="0" distB="0" distL="0" distR="0" wp14:anchorId="005D4A44" wp14:editId="15F6CFB3">
            <wp:extent cx="428625" cy="609600"/>
            <wp:effectExtent l="0" t="0" r="9525" b="0"/>
            <wp:docPr id="1" name="Рисунок 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5">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A477D6" w:rsidRPr="0037037B" w:rsidRDefault="00A477D6" w:rsidP="00A477D6">
      <w:pPr>
        <w:spacing w:after="0" w:line="240" w:lineRule="auto"/>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ТРОСТЯНЕЦЬКА СІЛЬСЬКА РАДА</w:t>
      </w:r>
    </w:p>
    <w:p w:rsidR="00A477D6" w:rsidRPr="0037037B" w:rsidRDefault="00A477D6" w:rsidP="00A477D6">
      <w:pPr>
        <w:spacing w:after="0" w:line="240" w:lineRule="auto"/>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 xml:space="preserve">СТРИЙСЬКОГО РАЙОНУ ЛЬВІВСЬКОЇ ОБЛАСТІ </w:t>
      </w:r>
    </w:p>
    <w:p w:rsidR="00A477D6" w:rsidRPr="0037037B" w:rsidRDefault="00A477D6" w:rsidP="00A477D6">
      <w:pPr>
        <w:keepNext/>
        <w:tabs>
          <w:tab w:val="left" w:pos="708"/>
        </w:tabs>
        <w:suppressAutoHyphens/>
        <w:spacing w:after="0" w:line="240" w:lineRule="auto"/>
        <w:ind w:left="57"/>
        <w:jc w:val="center"/>
        <w:outlineLvl w:val="0"/>
        <w:rPr>
          <w:rFonts w:ascii="Times New Roman" w:eastAsia="SimSun" w:hAnsi="Times New Roman" w:cs="Times New Roman"/>
          <w:b/>
          <w:kern w:val="2"/>
          <w:sz w:val="24"/>
          <w:szCs w:val="24"/>
          <w:lang w:val="ru-RU" w:eastAsia="ar-SA"/>
        </w:rPr>
      </w:pPr>
      <w:r>
        <w:rPr>
          <w:rFonts w:ascii="Times New Roman" w:eastAsia="Calibri" w:hAnsi="Times New Roman" w:cs="Times New Roman"/>
          <w:b/>
          <w:sz w:val="24"/>
          <w:szCs w:val="24"/>
          <w:lang w:eastAsia="uk-UA"/>
        </w:rPr>
        <w:t>L</w:t>
      </w:r>
      <w:r w:rsidRPr="0037037B">
        <w:rPr>
          <w:rFonts w:ascii="Times New Roman" w:eastAsia="Calibri" w:hAnsi="Times New Roman" w:cs="Times New Roman"/>
          <w:b/>
          <w:sz w:val="24"/>
          <w:szCs w:val="24"/>
          <w:lang w:eastAsia="uk-UA"/>
        </w:rPr>
        <w:t>Х сесія VIII скликання</w:t>
      </w:r>
    </w:p>
    <w:p w:rsidR="00A477D6" w:rsidRPr="0037037B" w:rsidRDefault="00A477D6" w:rsidP="00A477D6">
      <w:pPr>
        <w:keepNext/>
        <w:tabs>
          <w:tab w:val="left" w:pos="708"/>
        </w:tabs>
        <w:suppressAutoHyphens/>
        <w:spacing w:after="0" w:line="100" w:lineRule="atLeast"/>
        <w:jc w:val="center"/>
        <w:outlineLvl w:val="0"/>
        <w:rPr>
          <w:rFonts w:ascii="Times New Roman" w:eastAsia="SimSun" w:hAnsi="Times New Roman" w:cs="Times New Roman"/>
          <w:b/>
          <w:kern w:val="2"/>
          <w:sz w:val="12"/>
          <w:szCs w:val="12"/>
          <w:lang w:val="ru-RU" w:eastAsia="ar-SA"/>
        </w:rPr>
      </w:pPr>
    </w:p>
    <w:p w:rsidR="00A477D6" w:rsidRPr="0037037B" w:rsidRDefault="00A477D6" w:rsidP="00A477D6">
      <w:pPr>
        <w:suppressAutoHyphens/>
        <w:spacing w:after="0" w:line="240" w:lineRule="auto"/>
        <w:jc w:val="center"/>
        <w:rPr>
          <w:rFonts w:ascii="Times New Roman" w:eastAsia="SimSun" w:hAnsi="Times New Roman" w:cs="Times New Roman"/>
          <w:b/>
          <w:kern w:val="2"/>
          <w:sz w:val="24"/>
          <w:szCs w:val="24"/>
          <w:lang w:eastAsia="ar-SA"/>
        </w:rPr>
      </w:pPr>
      <w:r w:rsidRPr="0037037B">
        <w:rPr>
          <w:rFonts w:ascii="Times New Roman" w:eastAsia="SimSun" w:hAnsi="Times New Roman" w:cs="Times New Roman"/>
          <w:b/>
          <w:kern w:val="2"/>
          <w:sz w:val="24"/>
          <w:szCs w:val="24"/>
          <w:lang w:val="ru-RU" w:eastAsia="ar-SA"/>
        </w:rPr>
        <w:t xml:space="preserve">Р І Ш Е Н </w:t>
      </w:r>
      <w:proofErr w:type="spellStart"/>
      <w:proofErr w:type="gramStart"/>
      <w:r w:rsidRPr="0037037B">
        <w:rPr>
          <w:rFonts w:ascii="Times New Roman" w:eastAsia="SimSun" w:hAnsi="Times New Roman" w:cs="Times New Roman"/>
          <w:b/>
          <w:kern w:val="2"/>
          <w:sz w:val="24"/>
          <w:szCs w:val="24"/>
          <w:lang w:val="ru-RU" w:eastAsia="ar-SA"/>
        </w:rPr>
        <w:t>Н</w:t>
      </w:r>
      <w:proofErr w:type="spellEnd"/>
      <w:proofErr w:type="gramEnd"/>
      <w:r w:rsidRPr="0037037B">
        <w:rPr>
          <w:rFonts w:ascii="Times New Roman" w:eastAsia="SimSun" w:hAnsi="Times New Roman" w:cs="Times New Roman"/>
          <w:b/>
          <w:kern w:val="2"/>
          <w:sz w:val="24"/>
          <w:szCs w:val="24"/>
          <w:lang w:val="ru-RU" w:eastAsia="ar-SA"/>
        </w:rPr>
        <w:t xml:space="preserve"> Я  </w:t>
      </w:r>
    </w:p>
    <w:p w:rsidR="00A477D6" w:rsidRPr="0037037B" w:rsidRDefault="00A477D6" w:rsidP="00A477D6">
      <w:pPr>
        <w:suppressAutoHyphens/>
        <w:spacing w:after="0"/>
        <w:rPr>
          <w:rFonts w:ascii="Times New Roman" w:eastAsia="SimSun" w:hAnsi="Times New Roman" w:cs="Times New Roman"/>
          <w:kern w:val="2"/>
          <w:sz w:val="24"/>
          <w:szCs w:val="24"/>
          <w:lang w:eastAsia="ar-SA"/>
        </w:rPr>
      </w:pPr>
    </w:p>
    <w:p w:rsidR="00517E81" w:rsidRDefault="00517E81" w:rsidP="00517E81">
      <w:pPr>
        <w:suppressAutoHyphens/>
        <w:spacing w:after="0"/>
        <w:ind w:left="113" w:right="113"/>
        <w:rPr>
          <w:rFonts w:ascii="Times New Roman" w:eastAsia="SimSun" w:hAnsi="Times New Roman" w:cs="Times New Roman"/>
          <w:kern w:val="2"/>
          <w:sz w:val="24"/>
          <w:szCs w:val="24"/>
          <w:lang w:eastAsia="ar-SA"/>
        </w:rPr>
      </w:pPr>
      <w:r>
        <w:rPr>
          <w:rFonts w:ascii="Times New Roman" w:eastAsia="SimSun" w:hAnsi="Times New Roman" w:cs="Times New Roman"/>
          <w:kern w:val="2"/>
          <w:sz w:val="26"/>
          <w:szCs w:val="26"/>
          <w:lang w:val="ru-RU" w:eastAsia="ar-SA"/>
        </w:rPr>
        <w:t xml:space="preserve">26 </w:t>
      </w:r>
      <w:proofErr w:type="spellStart"/>
      <w:r>
        <w:rPr>
          <w:rFonts w:ascii="Times New Roman" w:eastAsia="SimSun" w:hAnsi="Times New Roman" w:cs="Times New Roman"/>
          <w:kern w:val="2"/>
          <w:sz w:val="26"/>
          <w:szCs w:val="26"/>
          <w:lang w:val="ru-RU" w:eastAsia="ar-SA"/>
        </w:rPr>
        <w:t>березня</w:t>
      </w:r>
      <w:proofErr w:type="spellEnd"/>
      <w:r>
        <w:rPr>
          <w:rFonts w:ascii="Times New Roman" w:eastAsia="SimSun" w:hAnsi="Times New Roman" w:cs="Times New Roman"/>
          <w:kern w:val="2"/>
          <w:sz w:val="26"/>
          <w:szCs w:val="26"/>
          <w:lang w:val="ru-RU" w:eastAsia="ar-SA"/>
        </w:rPr>
        <w:t xml:space="preserve">  2025 року </w:t>
      </w:r>
      <w:r>
        <w:rPr>
          <w:rFonts w:ascii="Times New Roman" w:eastAsia="SimSun" w:hAnsi="Times New Roman" w:cs="Times New Roman"/>
          <w:kern w:val="2"/>
          <w:sz w:val="26"/>
          <w:szCs w:val="26"/>
          <w:lang w:eastAsia="ar-SA"/>
        </w:rPr>
        <w:t xml:space="preserve">                   </w:t>
      </w:r>
      <w:r w:rsidR="00325B02">
        <w:rPr>
          <w:rFonts w:ascii="Times New Roman" w:eastAsia="SimSun" w:hAnsi="Times New Roman" w:cs="Times New Roman"/>
          <w:kern w:val="2"/>
          <w:sz w:val="26"/>
          <w:szCs w:val="26"/>
          <w:lang w:eastAsia="ar-SA"/>
        </w:rPr>
        <w:t xml:space="preserve">  </w:t>
      </w:r>
      <w:r>
        <w:rPr>
          <w:rFonts w:ascii="Times New Roman" w:eastAsia="SimSun" w:hAnsi="Times New Roman" w:cs="Times New Roman"/>
          <w:kern w:val="2"/>
          <w:sz w:val="26"/>
          <w:szCs w:val="26"/>
          <w:lang w:eastAsia="ar-SA"/>
        </w:rPr>
        <w:t xml:space="preserve">  с. Тростянець</w:t>
      </w:r>
      <w:r>
        <w:rPr>
          <w:rFonts w:ascii="Times New Roman" w:eastAsia="SimSun" w:hAnsi="Times New Roman" w:cs="Times New Roman"/>
          <w:kern w:val="2"/>
          <w:sz w:val="26"/>
          <w:szCs w:val="26"/>
          <w:lang w:eastAsia="ar-SA"/>
        </w:rPr>
        <w:tab/>
      </w:r>
      <w:r>
        <w:rPr>
          <w:rFonts w:ascii="Times New Roman" w:eastAsia="SimSun" w:hAnsi="Times New Roman" w:cs="Times New Roman"/>
          <w:kern w:val="2"/>
          <w:sz w:val="26"/>
          <w:szCs w:val="26"/>
          <w:lang w:eastAsia="ar-SA"/>
        </w:rPr>
        <w:tab/>
        <w:t xml:space="preserve">                          </w:t>
      </w:r>
      <w:r w:rsidR="00325B02">
        <w:rPr>
          <w:rFonts w:ascii="Times New Roman" w:eastAsia="SimSun" w:hAnsi="Times New Roman" w:cs="Times New Roman"/>
          <w:kern w:val="2"/>
          <w:sz w:val="26"/>
          <w:szCs w:val="26"/>
          <w:lang w:eastAsia="ar-SA"/>
        </w:rPr>
        <w:t xml:space="preserve">    </w:t>
      </w:r>
      <w:r>
        <w:rPr>
          <w:rFonts w:ascii="Times New Roman" w:eastAsia="SimSun" w:hAnsi="Times New Roman" w:cs="Times New Roman"/>
          <w:kern w:val="2"/>
          <w:sz w:val="26"/>
          <w:szCs w:val="26"/>
          <w:lang w:eastAsia="ar-SA"/>
        </w:rPr>
        <w:t xml:space="preserve"> </w:t>
      </w:r>
      <w:r w:rsidR="00325B02">
        <w:rPr>
          <w:rFonts w:ascii="Times New Roman" w:eastAsia="SimSun" w:hAnsi="Times New Roman" w:cs="Times New Roman"/>
          <w:kern w:val="2"/>
          <w:sz w:val="26"/>
          <w:szCs w:val="26"/>
          <w:lang w:eastAsia="ar-SA"/>
        </w:rPr>
        <w:t xml:space="preserve">  </w:t>
      </w:r>
      <w:r>
        <w:rPr>
          <w:rFonts w:ascii="Times New Roman" w:eastAsia="SimSun" w:hAnsi="Times New Roman" w:cs="Times New Roman"/>
          <w:kern w:val="2"/>
          <w:sz w:val="26"/>
          <w:szCs w:val="26"/>
          <w:lang w:eastAsia="ar-SA"/>
        </w:rPr>
        <w:t xml:space="preserve">№ </w:t>
      </w:r>
      <w:r w:rsidR="00325B02">
        <w:rPr>
          <w:rFonts w:ascii="Times New Roman" w:eastAsia="SimSun" w:hAnsi="Times New Roman" w:cs="Times New Roman"/>
          <w:kern w:val="2"/>
          <w:sz w:val="26"/>
          <w:szCs w:val="26"/>
          <w:lang w:eastAsia="ar-SA"/>
        </w:rPr>
        <w:t>3085</w:t>
      </w:r>
    </w:p>
    <w:p w:rsidR="00517E81" w:rsidRDefault="00517E81" w:rsidP="00517E81">
      <w:pPr>
        <w:autoSpaceDE w:val="0"/>
        <w:autoSpaceDN w:val="0"/>
        <w:spacing w:after="0" w:line="240" w:lineRule="auto"/>
        <w:ind w:left="113" w:right="113"/>
        <w:jc w:val="both"/>
        <w:rPr>
          <w:rFonts w:ascii="Times New Roman" w:eastAsia="SimSun" w:hAnsi="Times New Roman" w:cs="Times New Roman"/>
          <w:kern w:val="2"/>
          <w:sz w:val="24"/>
          <w:szCs w:val="24"/>
          <w:lang w:eastAsia="ar-SA"/>
        </w:rPr>
      </w:pPr>
    </w:p>
    <w:p w:rsidR="00517E81" w:rsidRDefault="00517E81" w:rsidP="00517E81">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Про зміну цільового призначення земельної </w:t>
      </w:r>
    </w:p>
    <w:p w:rsidR="00517E81" w:rsidRDefault="00517E81" w:rsidP="00517E81">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ділянки </w:t>
      </w:r>
      <w:proofErr w:type="spellStart"/>
      <w:r>
        <w:rPr>
          <w:rFonts w:ascii="Times New Roman" w:eastAsia="Times New Roman" w:hAnsi="Times New Roman" w:cs="Times New Roman"/>
          <w:b/>
          <w:sz w:val="24"/>
          <w:szCs w:val="24"/>
          <w:lang w:eastAsia="ru-RU"/>
        </w:rPr>
        <w:t>Буфана</w:t>
      </w:r>
      <w:proofErr w:type="spellEnd"/>
      <w:r>
        <w:rPr>
          <w:rFonts w:ascii="Times New Roman" w:eastAsia="Times New Roman" w:hAnsi="Times New Roman" w:cs="Times New Roman"/>
          <w:b/>
          <w:sz w:val="24"/>
          <w:szCs w:val="24"/>
          <w:lang w:eastAsia="ru-RU"/>
        </w:rPr>
        <w:t xml:space="preserve"> І.М. з «для ведення особистого </w:t>
      </w:r>
    </w:p>
    <w:p w:rsidR="00517E81" w:rsidRDefault="00517E81" w:rsidP="00517E81">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селянського господарства» на «для індивідуального </w:t>
      </w:r>
    </w:p>
    <w:p w:rsidR="00517E81" w:rsidRDefault="00517E81" w:rsidP="00517E81">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садівництва» за межами с. </w:t>
      </w:r>
      <w:proofErr w:type="spellStart"/>
      <w:r>
        <w:rPr>
          <w:rFonts w:ascii="Times New Roman" w:eastAsia="Times New Roman" w:hAnsi="Times New Roman" w:cs="Times New Roman"/>
          <w:b/>
          <w:sz w:val="24"/>
          <w:szCs w:val="24"/>
          <w:lang w:eastAsia="ru-RU"/>
        </w:rPr>
        <w:t>Ілів</w:t>
      </w:r>
      <w:proofErr w:type="spellEnd"/>
    </w:p>
    <w:p w:rsidR="00A477D6" w:rsidRPr="008F7C7C" w:rsidRDefault="00A477D6" w:rsidP="00A477D6">
      <w:pPr>
        <w:autoSpaceDE w:val="0"/>
        <w:autoSpaceDN w:val="0"/>
        <w:spacing w:after="0" w:line="240" w:lineRule="auto"/>
        <w:jc w:val="both"/>
        <w:rPr>
          <w:rFonts w:ascii="Times New Roman" w:eastAsia="Times New Roman" w:hAnsi="Times New Roman" w:cs="Times New Roman"/>
          <w:b/>
          <w:i/>
          <w:sz w:val="24"/>
          <w:szCs w:val="24"/>
          <w:lang w:eastAsia="ru-RU"/>
        </w:rPr>
      </w:pPr>
    </w:p>
    <w:p w:rsidR="00A477D6" w:rsidRPr="008F7C7C" w:rsidRDefault="00A477D6" w:rsidP="00A477D6">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Буфана</w:t>
      </w:r>
      <w:proofErr w:type="spellEnd"/>
      <w:r>
        <w:rPr>
          <w:rFonts w:ascii="Times New Roman" w:eastAsia="Times New Roman" w:hAnsi="Times New Roman" w:cs="Times New Roman"/>
          <w:sz w:val="24"/>
          <w:szCs w:val="24"/>
        </w:rPr>
        <w:t xml:space="preserve"> І.М. </w:t>
      </w:r>
      <w:r w:rsidRPr="008F7C7C">
        <w:rPr>
          <w:rFonts w:ascii="Times New Roman" w:eastAsia="Times New Roman" w:hAnsi="Times New Roman" w:cs="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 «</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за межами </w:t>
      </w:r>
      <w:r w:rsidR="00CD051C">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A477D6" w:rsidRPr="008F7C7C" w:rsidRDefault="00A477D6" w:rsidP="00A477D6">
      <w:pPr>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 xml:space="preserve"> </w:t>
      </w:r>
    </w:p>
    <w:p w:rsidR="00A477D6" w:rsidRPr="008F7C7C" w:rsidRDefault="00A477D6" w:rsidP="00A477D6">
      <w:pPr>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в и р і ш и л а:</w:t>
      </w:r>
    </w:p>
    <w:p w:rsidR="00A477D6" w:rsidRPr="008F7C7C" w:rsidRDefault="00A477D6" w:rsidP="00A477D6">
      <w:pPr>
        <w:spacing w:after="0" w:line="240" w:lineRule="auto"/>
        <w:ind w:firstLine="709"/>
        <w:jc w:val="both"/>
        <w:rPr>
          <w:rFonts w:ascii="Times New Roman" w:eastAsia="Times New Roman" w:hAnsi="Times New Roman" w:cs="Times New Roman"/>
          <w:sz w:val="24"/>
          <w:szCs w:val="24"/>
        </w:rPr>
      </w:pPr>
    </w:p>
    <w:p w:rsidR="00A477D6" w:rsidRPr="008F7C7C" w:rsidRDefault="00A477D6" w:rsidP="00A477D6">
      <w:pPr>
        <w:tabs>
          <w:tab w:val="left" w:pos="1276"/>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8F7C7C">
        <w:rPr>
          <w:rFonts w:ascii="Times New Roman" w:eastAsia="Times New Roman" w:hAnsi="Times New Roman" w:cs="Times New Roman"/>
          <w:sz w:val="24"/>
          <w:szCs w:val="24"/>
          <w:lang w:eastAsia="ru-RU"/>
        </w:rPr>
        <w:t>Затвердити про</w:t>
      </w:r>
      <w:r w:rsidR="00792CBF">
        <w:rPr>
          <w:rFonts w:ascii="Times New Roman" w:eastAsia="Times New Roman" w:hAnsi="Times New Roman" w:cs="Times New Roman"/>
          <w:sz w:val="24"/>
          <w:szCs w:val="24"/>
          <w:lang w:eastAsia="ru-RU"/>
        </w:rPr>
        <w:t>е</w:t>
      </w:r>
      <w:r w:rsidRPr="008F7C7C">
        <w:rPr>
          <w:rFonts w:ascii="Times New Roman" w:eastAsia="Times New Roman" w:hAnsi="Times New Roman" w:cs="Times New Roman"/>
          <w:sz w:val="24"/>
          <w:szCs w:val="24"/>
          <w:lang w:eastAsia="ru-RU"/>
        </w:rPr>
        <w:t xml:space="preserve">кт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bookmarkStart w:id="1" w:name="_Hlk66888173"/>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bookmarkEnd w:id="1"/>
      <w:r>
        <w:rPr>
          <w:rFonts w:ascii="Times New Roman" w:eastAsia="Times New Roman" w:hAnsi="Times New Roman" w:cs="Times New Roman"/>
          <w:sz w:val="24"/>
          <w:szCs w:val="24"/>
          <w:lang w:eastAsia="ru-RU"/>
        </w:rPr>
        <w:t xml:space="preserve">5) </w:t>
      </w:r>
      <w:r w:rsidRPr="008F7C7C">
        <w:rPr>
          <w:rFonts w:ascii="Times New Roman" w:eastAsia="Times New Roman" w:hAnsi="Times New Roman" w:cs="Times New Roman"/>
          <w:sz w:val="24"/>
          <w:szCs w:val="24"/>
          <w:lang w:eastAsia="ru-RU"/>
        </w:rPr>
        <w:t xml:space="preserve">площею </w:t>
      </w:r>
      <w:r>
        <w:rPr>
          <w:rFonts w:ascii="Times New Roman" w:eastAsia="Times New Roman" w:hAnsi="Times New Roman" w:cs="Times New Roman"/>
          <w:sz w:val="24"/>
          <w:szCs w:val="24"/>
          <w:lang w:eastAsia="ru-RU"/>
        </w:rPr>
        <w:t xml:space="preserve">0,8328 </w:t>
      </w:r>
      <w:r w:rsidRPr="008F7C7C">
        <w:rPr>
          <w:rFonts w:ascii="Times New Roman" w:eastAsia="Times New Roman" w:hAnsi="Times New Roman" w:cs="Times New Roman"/>
          <w:sz w:val="24"/>
          <w:szCs w:val="24"/>
          <w:lang w:eastAsia="ru-RU"/>
        </w:rPr>
        <w:t xml:space="preserve">га, що належить </w:t>
      </w:r>
      <w:proofErr w:type="spellStart"/>
      <w:r>
        <w:rPr>
          <w:rFonts w:ascii="Times New Roman" w:eastAsia="Times New Roman" w:hAnsi="Times New Roman" w:cs="Times New Roman"/>
          <w:sz w:val="24"/>
          <w:szCs w:val="24"/>
          <w:lang w:eastAsia="ru-RU"/>
        </w:rPr>
        <w:t>Буфану</w:t>
      </w:r>
      <w:proofErr w:type="spellEnd"/>
      <w:r>
        <w:rPr>
          <w:rFonts w:ascii="Times New Roman" w:eastAsia="Times New Roman" w:hAnsi="Times New Roman" w:cs="Times New Roman"/>
          <w:sz w:val="24"/>
          <w:szCs w:val="24"/>
          <w:lang w:eastAsia="ru-RU"/>
        </w:rPr>
        <w:t xml:space="preserve"> Ігорю Мартиновичу</w:t>
      </w:r>
      <w:r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w:t>
      </w:r>
      <w:r w:rsidRPr="008F7C7C">
        <w:rPr>
          <w:rFonts w:ascii="Times New Roman" w:eastAsia="Times New Roman" w:hAnsi="Times New Roman" w:cs="Times New Roman"/>
          <w:sz w:val="24"/>
          <w:szCs w:val="24"/>
          <w:lang w:eastAsia="ru-RU"/>
        </w:rPr>
        <w:t xml:space="preserve"> 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Ка</w:t>
      </w:r>
      <w:r>
        <w:rPr>
          <w:rFonts w:ascii="Times New Roman" w:eastAsia="Times New Roman" w:hAnsi="Times New Roman" w:cs="Times New Roman"/>
          <w:sz w:val="24"/>
          <w:szCs w:val="24"/>
          <w:lang w:eastAsia="ru-RU"/>
        </w:rPr>
        <w:t>дастровий номер ділянки 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10:000:</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234</w:t>
      </w:r>
      <w:r w:rsidRPr="008F7C7C">
        <w:rPr>
          <w:rFonts w:ascii="Times New Roman" w:eastAsia="Times New Roman" w:hAnsi="Times New Roman" w:cs="Times New Roman"/>
          <w:sz w:val="24"/>
          <w:szCs w:val="24"/>
          <w:lang w:eastAsia="ru-RU"/>
        </w:rPr>
        <w:t>.</w:t>
      </w:r>
    </w:p>
    <w:p w:rsidR="00A477D6" w:rsidRPr="008F7C7C" w:rsidRDefault="00A477D6" w:rsidP="00A477D6">
      <w:pPr>
        <w:tabs>
          <w:tab w:val="left" w:pos="1276"/>
        </w:tabs>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8F7C7C">
        <w:rPr>
          <w:rFonts w:ascii="Times New Roman" w:eastAsia="Times New Roman" w:hAnsi="Times New Roman" w:cs="Times New Roman"/>
          <w:sz w:val="24"/>
          <w:szCs w:val="24"/>
          <w:lang w:eastAsia="ru-RU"/>
        </w:rPr>
        <w:t xml:space="preserve">Змінити цільове призначення земельної ділянки </w:t>
      </w:r>
      <w:r w:rsidR="00792CBF" w:rsidRPr="008F7C7C">
        <w:rPr>
          <w:rFonts w:ascii="Times New Roman" w:eastAsia="Times New Roman" w:hAnsi="Times New Roman" w:cs="Times New Roman"/>
          <w:sz w:val="24"/>
          <w:szCs w:val="24"/>
          <w:lang w:eastAsia="ru-RU"/>
        </w:rPr>
        <w:t xml:space="preserve">площею </w:t>
      </w:r>
      <w:r w:rsidR="00792CBF">
        <w:rPr>
          <w:rFonts w:ascii="Times New Roman" w:eastAsia="Times New Roman" w:hAnsi="Times New Roman" w:cs="Times New Roman"/>
          <w:sz w:val="24"/>
          <w:szCs w:val="24"/>
          <w:lang w:eastAsia="ru-RU"/>
        </w:rPr>
        <w:t xml:space="preserve">0,8328 </w:t>
      </w:r>
      <w:r w:rsidR="00792CBF" w:rsidRPr="008F7C7C">
        <w:rPr>
          <w:rFonts w:ascii="Times New Roman" w:eastAsia="Times New Roman" w:hAnsi="Times New Roman" w:cs="Times New Roman"/>
          <w:sz w:val="24"/>
          <w:szCs w:val="24"/>
          <w:lang w:eastAsia="ru-RU"/>
        </w:rPr>
        <w:t>га</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КН </w:t>
      </w:r>
      <w:r>
        <w:rPr>
          <w:rFonts w:ascii="Times New Roman" w:eastAsia="Times New Roman" w:hAnsi="Times New Roman" w:cs="Times New Roman"/>
          <w:sz w:val="24"/>
          <w:szCs w:val="24"/>
          <w:lang w:eastAsia="ru-RU"/>
        </w:rPr>
        <w:t>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10:000:</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234 за межами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00792CB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яка перебуває у власності </w:t>
      </w:r>
      <w:proofErr w:type="spellStart"/>
      <w:r>
        <w:rPr>
          <w:rFonts w:ascii="Times New Roman" w:eastAsia="Times New Roman" w:hAnsi="Times New Roman" w:cs="Times New Roman"/>
          <w:sz w:val="24"/>
          <w:szCs w:val="24"/>
          <w:lang w:eastAsia="ru-RU"/>
        </w:rPr>
        <w:t>Буфана</w:t>
      </w:r>
      <w:proofErr w:type="spellEnd"/>
      <w:r>
        <w:rPr>
          <w:rFonts w:ascii="Times New Roman" w:eastAsia="Times New Roman" w:hAnsi="Times New Roman" w:cs="Times New Roman"/>
          <w:sz w:val="24"/>
          <w:szCs w:val="24"/>
          <w:lang w:eastAsia="ru-RU"/>
        </w:rPr>
        <w:t xml:space="preserve"> Ігоря Мартиновича,</w:t>
      </w:r>
      <w:r w:rsidRPr="008F7C7C">
        <w:rPr>
          <w:rFonts w:ascii="Times New Roman" w:eastAsia="Times New Roman" w:hAnsi="Times New Roman" w:cs="Times New Roman"/>
          <w:sz w:val="24"/>
          <w:szCs w:val="24"/>
          <w:lang w:eastAsia="ru-RU"/>
        </w:rPr>
        <w:t xml:space="preserve">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5)</w:t>
      </w:r>
      <w:r w:rsidRPr="008F7C7C">
        <w:rPr>
          <w:rFonts w:ascii="Times New Roman" w:eastAsia="Times New Roman" w:hAnsi="Times New Roman" w:cs="Times New Roman"/>
          <w:sz w:val="24"/>
          <w:szCs w:val="24"/>
          <w:lang w:eastAsia="ru-RU"/>
        </w:rPr>
        <w:t xml:space="preserve">. </w:t>
      </w:r>
      <w:bookmarkStart w:id="2" w:name="_GoBack"/>
      <w:bookmarkEnd w:id="2"/>
    </w:p>
    <w:p w:rsidR="00A477D6" w:rsidRPr="008F7C7C" w:rsidRDefault="00A477D6" w:rsidP="00A477D6">
      <w:pPr>
        <w:tabs>
          <w:tab w:val="left" w:pos="1276"/>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lang w:eastAsia="ru-RU"/>
        </w:rPr>
        <w:t>3. Контроль за виконанням рішення покласти на</w:t>
      </w:r>
      <w:r w:rsidRPr="008F7C7C">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8F7C7C">
        <w:rPr>
          <w:rFonts w:ascii="Times New Roman" w:eastAsia="Times New Roman" w:hAnsi="Times New Roman" w:cs="Times New Roman"/>
          <w:sz w:val="24"/>
          <w:szCs w:val="24"/>
        </w:rPr>
        <w:t>Соснило</w:t>
      </w:r>
      <w:proofErr w:type="spellEnd"/>
      <w:r w:rsidRPr="008F7C7C">
        <w:rPr>
          <w:rFonts w:ascii="Times New Roman" w:eastAsia="Times New Roman" w:hAnsi="Times New Roman" w:cs="Times New Roman"/>
          <w:sz w:val="24"/>
          <w:szCs w:val="24"/>
        </w:rPr>
        <w:t>).</w:t>
      </w:r>
    </w:p>
    <w:p w:rsidR="00A477D6" w:rsidRDefault="00A477D6" w:rsidP="00A477D6">
      <w:pPr>
        <w:spacing w:after="0" w:line="240" w:lineRule="auto"/>
        <w:ind w:firstLine="709"/>
        <w:rPr>
          <w:rFonts w:ascii="Times New Roman" w:eastAsia="Lucida Sans Unicode" w:hAnsi="Times New Roman" w:cs="Times New Roman"/>
          <w:sz w:val="24"/>
          <w:szCs w:val="24"/>
        </w:rPr>
      </w:pPr>
    </w:p>
    <w:p w:rsidR="00A477D6" w:rsidRDefault="00A477D6" w:rsidP="00A477D6">
      <w:pPr>
        <w:spacing w:after="0" w:line="240" w:lineRule="auto"/>
        <w:ind w:firstLine="709"/>
        <w:rPr>
          <w:rFonts w:ascii="Times New Roman" w:eastAsia="Lucida Sans Unicode" w:hAnsi="Times New Roman" w:cs="Times New Roman"/>
          <w:sz w:val="24"/>
          <w:szCs w:val="24"/>
        </w:rPr>
      </w:pPr>
    </w:p>
    <w:p w:rsidR="00A477D6" w:rsidRPr="008F7C7C" w:rsidRDefault="00A477D6" w:rsidP="00A477D6">
      <w:pPr>
        <w:spacing w:after="0" w:line="240" w:lineRule="auto"/>
        <w:rPr>
          <w:rFonts w:ascii="Calibri" w:eastAsia="Calibri" w:hAnsi="Calibri" w:cs="Arial"/>
        </w:rPr>
      </w:pPr>
      <w:r w:rsidRPr="00AB05A1">
        <w:rPr>
          <w:rFonts w:ascii="Times New Roman" w:eastAsia="Lucida Sans Unicode" w:hAnsi="Times New Roman" w:cs="Times New Roman"/>
          <w:b/>
          <w:sz w:val="24"/>
          <w:szCs w:val="24"/>
        </w:rPr>
        <w:t xml:space="preserve">Сільський голова                                                         </w:t>
      </w:r>
      <w:r>
        <w:rPr>
          <w:rFonts w:ascii="Times New Roman" w:eastAsia="Lucida Sans Unicode" w:hAnsi="Times New Roman" w:cs="Times New Roman"/>
          <w:b/>
          <w:sz w:val="24"/>
          <w:szCs w:val="24"/>
        </w:rPr>
        <w:t xml:space="preserve">                               </w:t>
      </w:r>
      <w:r w:rsidRPr="00AB05A1">
        <w:rPr>
          <w:rFonts w:ascii="Times New Roman" w:eastAsia="Lucida Sans Unicode" w:hAnsi="Times New Roman" w:cs="Times New Roman"/>
          <w:b/>
          <w:sz w:val="24"/>
          <w:szCs w:val="24"/>
        </w:rPr>
        <w:t xml:space="preserve"> Михайло ЦИХУЛЯК</w:t>
      </w:r>
      <w:bookmarkEnd w:id="0"/>
    </w:p>
    <w:p w:rsidR="00A477D6" w:rsidRDefault="00A477D6" w:rsidP="00A477D6"/>
    <w:p w:rsidR="00A477D6" w:rsidRDefault="00A477D6" w:rsidP="00A477D6"/>
    <w:p w:rsidR="00A477D6" w:rsidRDefault="00A477D6" w:rsidP="00A477D6"/>
    <w:p w:rsidR="00A477D6" w:rsidRDefault="00A477D6" w:rsidP="00A477D6"/>
    <w:p w:rsidR="00A84E8A" w:rsidRDefault="00792CBF"/>
    <w:sectPr w:rsidR="00A84E8A" w:rsidSect="005E33DA">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77D6"/>
    <w:rsid w:val="00325B02"/>
    <w:rsid w:val="00517E81"/>
    <w:rsid w:val="005E33DA"/>
    <w:rsid w:val="00792CBF"/>
    <w:rsid w:val="00A477D6"/>
    <w:rsid w:val="00B33F24"/>
    <w:rsid w:val="00BC7AA0"/>
    <w:rsid w:val="00CD05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77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477D6"/>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A477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77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477D6"/>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A477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1832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1324</Words>
  <Characters>756</Characters>
  <Application>Microsoft Office Word</Application>
  <DocSecurity>0</DocSecurity>
  <Lines>6</Lines>
  <Paragraphs>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Користувач Windows</cp:lastModifiedBy>
  <cp:revision>9</cp:revision>
  <cp:lastPrinted>2025-03-26T07:11:00Z</cp:lastPrinted>
  <dcterms:created xsi:type="dcterms:W3CDTF">2025-03-13T09:14:00Z</dcterms:created>
  <dcterms:modified xsi:type="dcterms:W3CDTF">2025-03-27T07:01:00Z</dcterms:modified>
</cp:coreProperties>
</file>