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3409" w:rsidRPr="00E72E03" w:rsidRDefault="007A3409" w:rsidP="007A3409">
      <w:pPr>
        <w:suppressAutoHyphens/>
        <w:spacing w:after="0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</w:pPr>
      <w:r w:rsidRPr="00E72E03">
        <w:rPr>
          <w:rFonts w:ascii="Times New Roman" w:eastAsia="SimSun" w:hAnsi="Times New Roman" w:cs="Times New Roman"/>
          <w:noProof/>
          <w:kern w:val="2"/>
          <w:lang w:eastAsia="uk-UA"/>
        </w:rPr>
        <w:drawing>
          <wp:inline distT="0" distB="0" distL="0" distR="0" wp14:anchorId="23CC18EB" wp14:editId="67E4C443">
            <wp:extent cx="469265" cy="640080"/>
            <wp:effectExtent l="0" t="0" r="6985" b="762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265" cy="640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A3409" w:rsidRPr="00E72E03" w:rsidRDefault="007A3409" w:rsidP="007A3409">
      <w:pPr>
        <w:suppressAutoHyphens/>
        <w:spacing w:after="0" w:line="100" w:lineRule="atLeast"/>
        <w:ind w:firstLine="708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</w:pPr>
      <w:r w:rsidRPr="00E72E03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  <w:t>ТРОСТЯНЕЦЬКА СІЛЬСЬКА РАДА</w:t>
      </w:r>
    </w:p>
    <w:p w:rsidR="007A3409" w:rsidRPr="00E72E03" w:rsidRDefault="007A3409" w:rsidP="007A3409">
      <w:pPr>
        <w:suppressAutoHyphens/>
        <w:spacing w:after="0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  <w:r w:rsidRPr="00E72E03"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eastAsia="ar-SA"/>
        </w:rPr>
        <w:t>СТРИЙСЬКОГО РАЙОНУ ЛЬВІВСЬКОЇ ОБЛАСТІ</w:t>
      </w:r>
    </w:p>
    <w:p w:rsidR="007A3409" w:rsidRPr="00E72E03" w:rsidRDefault="007A3409" w:rsidP="007A3409">
      <w:pPr>
        <w:widowControl w:val="0"/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  <w:r w:rsidRPr="00E72E03">
        <w:rPr>
          <w:rFonts w:ascii="Times New Roman" w:eastAsia="Calibri" w:hAnsi="Times New Roman" w:cs="Times New Roman"/>
          <w:b/>
          <w:bCs/>
          <w:sz w:val="24"/>
          <w:szCs w:val="24"/>
          <w:lang w:val="en-US" w:eastAsia="ar-SA"/>
        </w:rPr>
        <w:t>L</w:t>
      </w:r>
      <w:r w:rsidRPr="00E72E03"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 xml:space="preserve">Х сесія </w:t>
      </w:r>
      <w:r w:rsidRPr="00E72E03">
        <w:rPr>
          <w:rFonts w:ascii="Times New Roman" w:eastAsia="Calibri" w:hAnsi="Times New Roman" w:cs="Times New Roman"/>
          <w:b/>
          <w:bCs/>
          <w:sz w:val="24"/>
          <w:szCs w:val="24"/>
          <w:lang w:val="en-US" w:eastAsia="ar-SA"/>
        </w:rPr>
        <w:t>V</w:t>
      </w:r>
      <w:r w:rsidRPr="00E72E03"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>ІІІ скликання</w:t>
      </w:r>
    </w:p>
    <w:p w:rsidR="007A3409" w:rsidRPr="00E72E03" w:rsidRDefault="007A3409" w:rsidP="007A3409">
      <w:pPr>
        <w:suppressAutoHyphens/>
        <w:spacing w:after="0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</w:p>
    <w:p w:rsidR="007A3409" w:rsidRPr="00E72E03" w:rsidRDefault="007A3409" w:rsidP="007A3409">
      <w:pPr>
        <w:suppressAutoHyphens/>
        <w:spacing w:after="0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</w:pPr>
      <w:r w:rsidRPr="00E72E03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Р І Ш Е Н </w:t>
      </w:r>
      <w:proofErr w:type="spellStart"/>
      <w:proofErr w:type="gramStart"/>
      <w:r w:rsidRPr="00E72E03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proofErr w:type="gramEnd"/>
      <w:r w:rsidRPr="00E72E03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Я</w:t>
      </w:r>
    </w:p>
    <w:p w:rsidR="00876673" w:rsidRDefault="00876673" w:rsidP="007A3409">
      <w:pPr>
        <w:suppressAutoHyphens/>
        <w:spacing w:after="0"/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</w:pPr>
    </w:p>
    <w:p w:rsidR="007A3409" w:rsidRPr="00E72E03" w:rsidRDefault="00291DD5" w:rsidP="007A3409">
      <w:pPr>
        <w:suppressAutoHyphens/>
        <w:spacing w:after="0"/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</w:pPr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26 </w:t>
      </w:r>
      <w:proofErr w:type="spellStart"/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>березня</w:t>
      </w:r>
      <w:proofErr w:type="spellEnd"/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 </w:t>
      </w:r>
      <w:r w:rsidR="007A3409" w:rsidRPr="00E72E03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>2025 року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 </w:t>
      </w:r>
      <w:r w:rsidR="007A3409" w:rsidRPr="00E72E03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            </w:t>
      </w:r>
      <w:r w:rsidR="00876673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  </w:t>
      </w:r>
      <w:bookmarkStart w:id="0" w:name="_GoBack"/>
      <w:bookmarkEnd w:id="0"/>
      <w:r w:rsidR="007A3409" w:rsidRPr="00E72E03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с. Тростянець</w:t>
      </w:r>
      <w:r w:rsidR="007A3409" w:rsidRPr="00E72E03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</w:r>
      <w:r w:rsidR="007A3409" w:rsidRPr="00E72E03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  <w:t xml:space="preserve">                                   № </w:t>
      </w:r>
      <w:r w:rsidR="00876673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>3088</w:t>
      </w:r>
    </w:p>
    <w:p w:rsidR="007A3409" w:rsidRDefault="007A3409" w:rsidP="007A3409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7A3409" w:rsidRPr="002A475B" w:rsidRDefault="007A3409" w:rsidP="007A3409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</w:pPr>
      <w:r w:rsidRPr="002A475B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 xml:space="preserve">Про </w:t>
      </w:r>
      <w:proofErr w:type="spellStart"/>
      <w:r w:rsidRPr="002A475B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>виділення</w:t>
      </w:r>
      <w:proofErr w:type="spellEnd"/>
      <w:r w:rsidRPr="002A475B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 xml:space="preserve"> </w:t>
      </w:r>
      <w:proofErr w:type="spellStart"/>
      <w:r w:rsidRPr="002A475B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>земельних</w:t>
      </w:r>
      <w:proofErr w:type="spellEnd"/>
      <w:r w:rsidRPr="002A475B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 xml:space="preserve"> </w:t>
      </w:r>
      <w:proofErr w:type="spellStart"/>
      <w:r w:rsidRPr="002A475B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>ділянок</w:t>
      </w:r>
      <w:proofErr w:type="spellEnd"/>
      <w:r w:rsidRPr="002A475B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 xml:space="preserve"> в </w:t>
      </w:r>
      <w:proofErr w:type="spellStart"/>
      <w:r w:rsidRPr="002A475B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>натурі</w:t>
      </w:r>
      <w:proofErr w:type="spellEnd"/>
      <w:r w:rsidRPr="002A475B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 xml:space="preserve"> </w:t>
      </w:r>
    </w:p>
    <w:p w:rsidR="007A3409" w:rsidRPr="002A475B" w:rsidRDefault="007A3409" w:rsidP="007A3409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</w:pPr>
      <w:r w:rsidRPr="002A475B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 xml:space="preserve">(на </w:t>
      </w:r>
      <w:proofErr w:type="spellStart"/>
      <w:proofErr w:type="gramStart"/>
      <w:r w:rsidRPr="002A475B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>м</w:t>
      </w:r>
      <w:proofErr w:type="gramEnd"/>
      <w:r w:rsidRPr="002A475B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>ісцевості</w:t>
      </w:r>
      <w:proofErr w:type="spellEnd"/>
      <w:r w:rsidRPr="002A475B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 xml:space="preserve">)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Кузіву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 В.І.</w:t>
      </w:r>
      <w:r w:rsidRPr="002A475B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 </w:t>
      </w:r>
      <w:r w:rsidRPr="002A475B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 xml:space="preserve">для </w:t>
      </w:r>
      <w:proofErr w:type="spellStart"/>
      <w:r w:rsidRPr="002A475B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>ведення</w:t>
      </w:r>
      <w:proofErr w:type="spellEnd"/>
      <w:r w:rsidRPr="002A475B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 xml:space="preserve"> </w:t>
      </w:r>
    </w:p>
    <w:p w:rsidR="007A3409" w:rsidRPr="002A475B" w:rsidRDefault="007A3409" w:rsidP="007A3409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A47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товарного сільськогосподарського виробництва </w:t>
      </w:r>
    </w:p>
    <w:p w:rsidR="007A3409" w:rsidRPr="00850374" w:rsidRDefault="007A3409" w:rsidP="007A3409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2A475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 межами с.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Красів</w:t>
      </w:r>
    </w:p>
    <w:p w:rsidR="007A3409" w:rsidRPr="00316E83" w:rsidRDefault="007A3409" w:rsidP="007A3409">
      <w:pPr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A3409" w:rsidRPr="00316E83" w:rsidRDefault="007A3409" w:rsidP="007A3409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Розглянувши заяву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Кузіва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В.І., 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технічну документацію із землеустрою щодо встановлення (відновлення) меж земельн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их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ділян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ок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натурі (на місцевості) на території Тростянецької сільської ради </w:t>
      </w:r>
      <w:proofErr w:type="spellStart"/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Стрийського</w:t>
      </w:r>
      <w:proofErr w:type="spellEnd"/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району Львівської обла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сті, розроблену                      ФОП «Корда Богдан Васильович»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витяги з Державного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земельного кадастру про земельну ділянку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від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25.02.2025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861C4A">
        <w:rPr>
          <w:rFonts w:ascii="Times New Roman CYR" w:eastAsia="Calibri" w:hAnsi="Times New Roman CYR" w:cs="Times New Roman CYR"/>
          <w:sz w:val="24"/>
          <w:szCs w:val="24"/>
        </w:rPr>
        <w:t xml:space="preserve">враховуючи </w:t>
      </w:r>
      <w:r w:rsidRPr="00861C4A">
        <w:rPr>
          <w:rFonts w:ascii="Times New Roman" w:eastAsia="Calibri" w:hAnsi="Times New Roman" w:cs="Times New Roman"/>
          <w:sz w:val="24"/>
          <w:szCs w:val="24"/>
        </w:rPr>
        <w:t>висновок постійної комісії сільської ради з питань земельних відносин, будівництва, архітектури, просторового планування, природних ресурсів та екології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керуючись ст.81, 186 та п.17 Перехідних положень Земельного кодексу України, ст.ст.3, 5, 11 Закону України «Про виділення в натурі (на місцевості) земельних ділянок власникам земельних часток (паїв)», </w:t>
      </w:r>
      <w:r w:rsidRPr="00DA0586">
        <w:rPr>
          <w:rFonts w:ascii="Times New Roman" w:eastAsia="Times New Roman" w:hAnsi="Times New Roman" w:cs="Times New Roman"/>
          <w:sz w:val="24"/>
          <w:szCs w:val="24"/>
        </w:rPr>
        <w:t>пункту 34 частини першої статті 26 Закону України «Про місцеве самоврядування в Україні»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316E83">
        <w:rPr>
          <w:rFonts w:ascii="Times New Roman" w:eastAsia="Times New Roman" w:hAnsi="Times New Roman" w:cs="Times New Roman"/>
          <w:sz w:val="24"/>
          <w:szCs w:val="24"/>
        </w:rPr>
        <w:t>сільська рада</w:t>
      </w:r>
    </w:p>
    <w:p w:rsidR="007A3409" w:rsidRDefault="007A3409" w:rsidP="007A3409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A3409" w:rsidRDefault="007A3409" w:rsidP="007A3409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16E8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и р і ш и л а:</w:t>
      </w:r>
    </w:p>
    <w:p w:rsidR="007A3409" w:rsidRPr="00316E83" w:rsidRDefault="007A3409" w:rsidP="007A3409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A3409" w:rsidRPr="00316E83" w:rsidRDefault="007A3409" w:rsidP="007A3409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Затвердити технічну документацію із землеустрою щодо встановлення (відновлення) меж земельн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их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ділян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ок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натурі (на місцевості)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ведення товарного сільськогосподарського виробництва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Кузіву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Василю Івановичу 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території Тростянецької сільської ради </w:t>
      </w:r>
      <w:proofErr w:type="spellStart"/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Стрийського</w:t>
      </w:r>
      <w:proofErr w:type="spellEnd"/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району Львівс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ької області, за межами населеного пункту                        с. Красів.</w:t>
      </w:r>
    </w:p>
    <w:p w:rsidR="007A3409" w:rsidRPr="00316E83" w:rsidRDefault="007A3409" w:rsidP="007A3409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Виділити в натурі (на місцевості)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Кузіву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Василю Івановичу, власнику 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сертифікату на право 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земельну частку (пай), земельні ділянки площею: 0,4105 га                                              КН 46230848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00: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19:000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:0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141; 0,1202 га КН 46230848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00: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08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:000:0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110 д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ля ведення товарного сільськогосподарського виробництва на території Тростянецької сільської ради </w:t>
      </w:r>
      <w:proofErr w:type="spellStart"/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Стрийського</w:t>
      </w:r>
      <w:proofErr w:type="spellEnd"/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району Львівськ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ої області, за межами населеного пункту с. Красів, 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із земель приватної власності колективу власників земельних часток (паїв).</w:t>
      </w:r>
    </w:p>
    <w:p w:rsidR="007A3409" w:rsidRDefault="007A3409" w:rsidP="007A3409">
      <w:pPr>
        <w:pStyle w:val="a3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69A9">
        <w:rPr>
          <w:rFonts w:ascii="Times New Roman" w:hAnsi="Times New Roman" w:cs="Times New Roman"/>
          <w:sz w:val="24"/>
          <w:szCs w:val="24"/>
          <w:lang w:eastAsia="ru-RU"/>
        </w:rPr>
        <w:t xml:space="preserve">3.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Кузіву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Василю Івановичу</w:t>
      </w:r>
      <w:r w:rsidRPr="005D69A9">
        <w:rPr>
          <w:rFonts w:ascii="Times New Roman" w:hAnsi="Times New Roman" w:cs="Times New Roman"/>
          <w:sz w:val="24"/>
          <w:szCs w:val="24"/>
          <w:lang w:eastAsia="ru-RU"/>
        </w:rPr>
        <w:t xml:space="preserve"> здійснити реєстра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цію права власності на земельні ділянки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площею: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0,4105 га КН 46230848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00: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19:000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:0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141; 0,1202 га КН 46230848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00: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08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:000:0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110.</w:t>
      </w:r>
    </w:p>
    <w:p w:rsidR="007A3409" w:rsidRPr="00316E83" w:rsidRDefault="007A3409" w:rsidP="007A3409">
      <w:pPr>
        <w:pStyle w:val="a3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 виконанням рішення покласти на</w:t>
      </w:r>
      <w:r w:rsidRPr="00316E83">
        <w:rPr>
          <w:rFonts w:ascii="Times New Roman" w:eastAsia="Times New Roman" w:hAnsi="Times New Roman" w:cs="Times New Roman"/>
          <w:sz w:val="24"/>
          <w:szCs w:val="24"/>
        </w:rPr>
        <w:t xml:space="preserve"> постійну комісію сільської ради з питань земельних відносин, будівництва, архітектури, просторового планування, природних ресурсів та екології  (голова комісії І. </w:t>
      </w:r>
      <w:proofErr w:type="spellStart"/>
      <w:r w:rsidRPr="00316E83">
        <w:rPr>
          <w:rFonts w:ascii="Times New Roman" w:eastAsia="Times New Roman" w:hAnsi="Times New Roman" w:cs="Times New Roman"/>
          <w:sz w:val="24"/>
          <w:szCs w:val="24"/>
        </w:rPr>
        <w:t>Соснило</w:t>
      </w:r>
      <w:proofErr w:type="spellEnd"/>
      <w:r w:rsidRPr="00316E83">
        <w:rPr>
          <w:rFonts w:ascii="Times New Roman" w:eastAsia="Times New Roman" w:hAnsi="Times New Roman" w:cs="Times New Roman"/>
          <w:sz w:val="24"/>
          <w:szCs w:val="24"/>
        </w:rPr>
        <w:t>).</w:t>
      </w:r>
    </w:p>
    <w:p w:rsidR="007A3409" w:rsidRPr="00316E83" w:rsidRDefault="007A3409" w:rsidP="007A3409">
      <w:pPr>
        <w:tabs>
          <w:tab w:val="left" w:pos="1276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A3409" w:rsidRDefault="007A3409" w:rsidP="007A3409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Lucida Sans Unicode" w:hAnsi="Times New Roman" w:cs="Times New Roman"/>
          <w:sz w:val="24"/>
          <w:szCs w:val="24"/>
        </w:rPr>
      </w:pPr>
    </w:p>
    <w:p w:rsidR="007A3409" w:rsidRPr="00D10090" w:rsidRDefault="007A3409" w:rsidP="007A3409">
      <w:pPr>
        <w:widowControl w:val="0"/>
        <w:suppressAutoHyphens/>
        <w:autoSpaceDE w:val="0"/>
        <w:spacing w:after="0" w:line="240" w:lineRule="auto"/>
        <w:jc w:val="both"/>
        <w:rPr>
          <w:rFonts w:ascii="Calibri" w:eastAsia="Calibri" w:hAnsi="Calibri" w:cs="Arial"/>
          <w:b/>
        </w:rPr>
      </w:pPr>
      <w:r w:rsidRPr="00D10090">
        <w:rPr>
          <w:rFonts w:ascii="Times New Roman" w:eastAsia="Lucida Sans Unicode" w:hAnsi="Times New Roman" w:cs="Times New Roman"/>
          <w:b/>
          <w:sz w:val="24"/>
          <w:szCs w:val="24"/>
        </w:rPr>
        <w:t xml:space="preserve">Сільський голова                                                          </w:t>
      </w:r>
      <w:r>
        <w:rPr>
          <w:rFonts w:ascii="Times New Roman" w:eastAsia="Lucida Sans Unicode" w:hAnsi="Times New Roman" w:cs="Times New Roman"/>
          <w:b/>
          <w:sz w:val="24"/>
          <w:szCs w:val="24"/>
        </w:rPr>
        <w:t xml:space="preserve">                             </w:t>
      </w:r>
      <w:r w:rsidRPr="00D10090">
        <w:rPr>
          <w:rFonts w:ascii="Times New Roman" w:eastAsia="Lucida Sans Unicode" w:hAnsi="Times New Roman" w:cs="Times New Roman"/>
          <w:b/>
          <w:sz w:val="24"/>
          <w:szCs w:val="24"/>
        </w:rPr>
        <w:t>Михайло ЦИХУЛЯК</w:t>
      </w:r>
    </w:p>
    <w:p w:rsidR="007A3409" w:rsidRDefault="007A3409" w:rsidP="007A3409"/>
    <w:p w:rsidR="00A84E8A" w:rsidRDefault="00876673"/>
    <w:sectPr w:rsidR="00A84E8A" w:rsidSect="00D44180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3409"/>
    <w:rsid w:val="00291DD5"/>
    <w:rsid w:val="007A3409"/>
    <w:rsid w:val="00876673"/>
    <w:rsid w:val="00B33F24"/>
    <w:rsid w:val="00BC7AA0"/>
    <w:rsid w:val="00D441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34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A3409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7A34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A340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34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A3409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7A34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A340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1656</Words>
  <Characters>945</Characters>
  <Application>Microsoft Office Word</Application>
  <DocSecurity>0</DocSecurity>
  <Lines>7</Lines>
  <Paragraphs>5</Paragraphs>
  <ScaleCrop>false</ScaleCrop>
  <Company/>
  <LinksUpToDate>false</LinksUpToDate>
  <CharactersWithSpaces>2596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7</cp:revision>
  <dcterms:created xsi:type="dcterms:W3CDTF">2025-03-10T09:59:00Z</dcterms:created>
  <dcterms:modified xsi:type="dcterms:W3CDTF">2025-03-26T12:38:00Z</dcterms:modified>
</cp:coreProperties>
</file>