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C62" w:rsidRPr="00766631" w:rsidRDefault="00271C62" w:rsidP="005E02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1E4686AF" wp14:editId="12A9AD43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C62" w:rsidRPr="00766631" w:rsidRDefault="00271C62" w:rsidP="005E02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271C62" w:rsidRPr="00766631" w:rsidRDefault="00271C62" w:rsidP="005E02B5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 Львівської</w:t>
      </w:r>
      <w:r w:rsidR="005E02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області</w:t>
      </w:r>
    </w:p>
    <w:p w:rsidR="00271C62" w:rsidRPr="007B1E12" w:rsidRDefault="00271C62" w:rsidP="005E02B5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8"/>
          <w:szCs w:val="8"/>
          <w:lang w:eastAsia="uk-UA"/>
        </w:rPr>
      </w:pPr>
    </w:p>
    <w:p w:rsidR="00271C62" w:rsidRPr="00766631" w:rsidRDefault="00271C62" w:rsidP="005E02B5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271C62" w:rsidRPr="00766631" w:rsidRDefault="00271C62" w:rsidP="005E02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 </w:t>
      </w:r>
    </w:p>
    <w:p w:rsidR="00271C62" w:rsidRPr="007B1E12" w:rsidRDefault="00271C62" w:rsidP="005E02B5">
      <w:pPr>
        <w:spacing w:after="0" w:line="240" w:lineRule="auto"/>
        <w:jc w:val="center"/>
        <w:rPr>
          <w:rFonts w:ascii="Times New Roman" w:eastAsia="Times New Roman" w:hAnsi="Times New Roman" w:cs="Times New Roman"/>
          <w:sz w:val="8"/>
          <w:szCs w:val="8"/>
          <w:lang w:eastAsia="uk-UA"/>
        </w:rPr>
      </w:pPr>
    </w:p>
    <w:p w:rsidR="00CA4677" w:rsidRDefault="00271C62" w:rsidP="005E02B5">
      <w:pPr>
        <w:suppressAutoHyphens/>
        <w:spacing w:after="0" w:line="240" w:lineRule="auto"/>
        <w:jc w:val="both"/>
        <w:rPr>
          <w:rFonts w:ascii="Times New Roman" w:eastAsia="SimSun" w:hAnsi="Times New Roman"/>
          <w:kern w:val="2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6"/>
          <w:szCs w:val="26"/>
        </w:rPr>
        <w:t>11 лютого</w:t>
      </w:r>
      <w:r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EB4026">
        <w:rPr>
          <w:rFonts w:ascii="Times New Roman" w:hAnsi="Times New Roman" w:cs="Times New Roman"/>
          <w:sz w:val="26"/>
          <w:szCs w:val="26"/>
        </w:rPr>
        <w:t xml:space="preserve">         </w:t>
      </w:r>
      <w:r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Pr="00EB4026">
        <w:rPr>
          <w:rFonts w:ascii="Times New Roman" w:hAnsi="Times New Roman" w:cs="Times New Roman"/>
          <w:sz w:val="26"/>
          <w:szCs w:val="26"/>
        </w:rPr>
        <w:t xml:space="preserve"> с. Тростянець                         </w:t>
      </w:r>
      <w:r>
        <w:rPr>
          <w:rFonts w:ascii="Times New Roman" w:hAnsi="Times New Roman" w:cs="Times New Roman"/>
          <w:sz w:val="26"/>
          <w:szCs w:val="26"/>
        </w:rPr>
        <w:tab/>
        <w:t xml:space="preserve">    </w:t>
      </w:r>
      <w:r w:rsidRPr="00EB4026">
        <w:rPr>
          <w:rFonts w:ascii="Times New Roman" w:hAnsi="Times New Roman" w:cs="Times New Roman"/>
          <w:sz w:val="26"/>
          <w:szCs w:val="26"/>
        </w:rPr>
        <w:t xml:space="preserve">       № </w:t>
      </w:r>
      <w:r>
        <w:rPr>
          <w:rFonts w:ascii="Times New Roman" w:hAnsi="Times New Roman" w:cs="Times New Roman"/>
          <w:sz w:val="26"/>
          <w:szCs w:val="26"/>
        </w:rPr>
        <w:t>35</w:t>
      </w:r>
    </w:p>
    <w:p w:rsidR="00FA54E8" w:rsidRPr="007B1E12" w:rsidRDefault="00FA54E8" w:rsidP="005E02B5">
      <w:pPr>
        <w:suppressAutoHyphens/>
        <w:spacing w:after="0" w:line="240" w:lineRule="auto"/>
        <w:jc w:val="both"/>
        <w:rPr>
          <w:rFonts w:ascii="Times New Roman" w:eastAsia="SimSun" w:hAnsi="Times New Roman"/>
          <w:kern w:val="2"/>
          <w:sz w:val="8"/>
          <w:szCs w:val="8"/>
          <w:lang w:eastAsia="ar-SA"/>
        </w:rPr>
      </w:pPr>
    </w:p>
    <w:p w:rsidR="00FA54E8" w:rsidRPr="005E02B5" w:rsidRDefault="00FA54E8" w:rsidP="005E02B5">
      <w:pPr>
        <w:pStyle w:val="4"/>
        <w:ind w:firstLine="0"/>
        <w:jc w:val="left"/>
        <w:rPr>
          <w:rFonts w:ascii="Times New Roman" w:hAnsi="Times New Roman"/>
          <w:b/>
          <w:bCs/>
          <w:sz w:val="24"/>
          <w:szCs w:val="24"/>
        </w:rPr>
      </w:pPr>
      <w:r w:rsidRPr="005E02B5">
        <w:rPr>
          <w:rFonts w:ascii="Times New Roman" w:hAnsi="Times New Roman"/>
          <w:b/>
          <w:color w:val="000000" w:themeColor="text1"/>
          <w:sz w:val="24"/>
          <w:szCs w:val="24"/>
        </w:rPr>
        <w:t xml:space="preserve">Про </w:t>
      </w:r>
      <w:r w:rsidRPr="005E02B5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 xml:space="preserve">схвалення </w:t>
      </w:r>
      <w:proofErr w:type="gram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проект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  <w:lang w:val="uk-UA"/>
        </w:rPr>
        <w:t>ів</w:t>
      </w:r>
      <w:proofErr w:type="spellEnd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  <w:lang w:val="uk-UA"/>
        </w:rPr>
        <w:t xml:space="preserve"> </w:t>
      </w:r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місцевих</w:t>
      </w:r>
      <w:proofErr w:type="spellEnd"/>
      <w:proofErr w:type="gramEnd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  <w:lang w:val="uk-UA"/>
        </w:rPr>
        <w:t xml:space="preserve"> </w:t>
      </w:r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програм</w:t>
      </w:r>
      <w:proofErr w:type="spellEnd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соціально-економічного</w:t>
      </w:r>
      <w:proofErr w:type="spellEnd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і культурного 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розвитку</w:t>
      </w:r>
      <w:proofErr w:type="spellEnd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, 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цільових</w:t>
      </w:r>
      <w:proofErr w:type="spellEnd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програм</w:t>
      </w:r>
      <w:proofErr w:type="spellEnd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з 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інших</w:t>
      </w:r>
      <w:proofErr w:type="spellEnd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="00CA4677" w:rsidRPr="005E02B5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питань</w:t>
      </w:r>
      <w:proofErr w:type="spellEnd"/>
      <w:r w:rsidRPr="005E02B5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 xml:space="preserve"> Тростянецької сільської ради на 2025 рік</w:t>
      </w:r>
    </w:p>
    <w:p w:rsidR="00CA4677" w:rsidRPr="0090065D" w:rsidRDefault="00CA4677" w:rsidP="005E02B5">
      <w:pPr>
        <w:spacing w:after="0" w:line="240" w:lineRule="auto"/>
        <w:rPr>
          <w:rFonts w:ascii="Times New Roman" w:hAnsi="Times New Roman" w:cs="Times New Roman"/>
          <w:sz w:val="12"/>
          <w:szCs w:val="12"/>
        </w:rPr>
      </w:pPr>
    </w:p>
    <w:p w:rsidR="0090065D" w:rsidRDefault="00FA54E8" w:rsidP="009006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2"/>
          <w:szCs w:val="12"/>
        </w:rPr>
      </w:pPr>
      <w:r w:rsidRPr="005E02B5">
        <w:rPr>
          <w:rFonts w:ascii="Times New Roman" w:hAnsi="Times New Roman" w:cs="Times New Roman"/>
          <w:color w:val="000000"/>
          <w:sz w:val="24"/>
          <w:szCs w:val="24"/>
        </w:rPr>
        <w:t>Керуючись  п.2 ч.2 ст.52 Закону України « Про місцеве самоврядування в Україні»</w:t>
      </w:r>
      <w:r w:rsidRPr="005E02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A4677" w:rsidRPr="005E02B5">
        <w:rPr>
          <w:rFonts w:ascii="Times New Roman" w:hAnsi="Times New Roman" w:cs="Times New Roman"/>
          <w:sz w:val="24"/>
          <w:szCs w:val="24"/>
        </w:rPr>
        <w:t>статею</w:t>
      </w:r>
      <w:proofErr w:type="spellEnd"/>
      <w:r w:rsidR="00CA4677" w:rsidRPr="005E02B5">
        <w:rPr>
          <w:rFonts w:ascii="Times New Roman" w:hAnsi="Times New Roman" w:cs="Times New Roman"/>
          <w:sz w:val="24"/>
          <w:szCs w:val="24"/>
        </w:rPr>
        <w:t xml:space="preserve"> 91 Бюджетного кодексу України, </w:t>
      </w:r>
      <w:r w:rsidRPr="005E02B5">
        <w:rPr>
          <w:rFonts w:ascii="Times New Roman" w:hAnsi="Times New Roman" w:cs="Times New Roman"/>
          <w:sz w:val="24"/>
          <w:szCs w:val="24"/>
        </w:rPr>
        <w:t>розглянувши</w:t>
      </w:r>
      <w:r w:rsidR="00CA4677" w:rsidRPr="005E02B5">
        <w:rPr>
          <w:rFonts w:ascii="Times New Roman" w:hAnsi="Times New Roman" w:cs="Times New Roman"/>
          <w:sz w:val="24"/>
          <w:szCs w:val="24"/>
        </w:rPr>
        <w:t xml:space="preserve"> </w:t>
      </w:r>
      <w:r w:rsidRPr="005E02B5">
        <w:rPr>
          <w:rFonts w:ascii="Times New Roman" w:hAnsi="Times New Roman" w:cs="Times New Roman"/>
          <w:sz w:val="24"/>
          <w:szCs w:val="24"/>
        </w:rPr>
        <w:t xml:space="preserve"> проект рішення  сільської ради «Про </w:t>
      </w:r>
      <w:r w:rsidR="00AE0FE3" w:rsidRPr="005E02B5">
        <w:rPr>
          <w:rFonts w:ascii="Times New Roman" w:hAnsi="Times New Roman" w:cs="Times New Roman"/>
          <w:sz w:val="24"/>
          <w:szCs w:val="24"/>
        </w:rPr>
        <w:t xml:space="preserve">внесення змін до показників </w:t>
      </w:r>
      <w:r w:rsidRPr="005E02B5">
        <w:rPr>
          <w:rFonts w:ascii="Times New Roman" w:hAnsi="Times New Roman" w:cs="Times New Roman"/>
          <w:sz w:val="24"/>
          <w:szCs w:val="24"/>
        </w:rPr>
        <w:t>сільськ</w:t>
      </w:r>
      <w:r w:rsidR="00AE0FE3" w:rsidRPr="005E02B5">
        <w:rPr>
          <w:rFonts w:ascii="Times New Roman" w:hAnsi="Times New Roman" w:cs="Times New Roman"/>
          <w:sz w:val="24"/>
          <w:szCs w:val="24"/>
        </w:rPr>
        <w:t>ого</w:t>
      </w:r>
      <w:r w:rsidRPr="005E02B5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AE0FE3" w:rsidRPr="005E02B5">
        <w:rPr>
          <w:rFonts w:ascii="Times New Roman" w:hAnsi="Times New Roman" w:cs="Times New Roman"/>
          <w:sz w:val="24"/>
          <w:szCs w:val="24"/>
        </w:rPr>
        <w:t xml:space="preserve">у </w:t>
      </w:r>
      <w:r w:rsidRPr="005E02B5">
        <w:rPr>
          <w:rFonts w:ascii="Times New Roman" w:hAnsi="Times New Roman" w:cs="Times New Roman"/>
          <w:sz w:val="24"/>
          <w:szCs w:val="24"/>
        </w:rPr>
        <w:t xml:space="preserve"> Тростянецької сільської ради  на 2025 рік»</w:t>
      </w:r>
      <w:r w:rsidR="00CA4677" w:rsidRPr="005E02B5">
        <w:rPr>
          <w:rFonts w:ascii="Times New Roman" w:hAnsi="Times New Roman" w:cs="Times New Roman"/>
          <w:sz w:val="24"/>
          <w:szCs w:val="24"/>
        </w:rPr>
        <w:t xml:space="preserve"> з метою ефективного та цільового  використання бюджетних коштів</w:t>
      </w:r>
      <w:r w:rsidRPr="005E02B5">
        <w:rPr>
          <w:rFonts w:ascii="Times New Roman" w:hAnsi="Times New Roman" w:cs="Times New Roman"/>
          <w:sz w:val="24"/>
          <w:szCs w:val="24"/>
        </w:rPr>
        <w:t>, виконавчий комітет  сільської ради</w:t>
      </w:r>
      <w:r w:rsidR="007B1E12">
        <w:rPr>
          <w:rFonts w:ascii="Times New Roman" w:hAnsi="Times New Roman" w:cs="Times New Roman"/>
          <w:sz w:val="24"/>
          <w:szCs w:val="24"/>
        </w:rPr>
        <w:t xml:space="preserve"> </w:t>
      </w:r>
      <w:r w:rsidR="007B1E12">
        <w:rPr>
          <w:rFonts w:ascii="Times New Roman" w:hAnsi="Times New Roman" w:cs="Times New Roman"/>
          <w:sz w:val="12"/>
          <w:szCs w:val="12"/>
        </w:rPr>
        <w:t xml:space="preserve"> </w:t>
      </w:r>
    </w:p>
    <w:p w:rsidR="007B1E12" w:rsidRPr="007B1E12" w:rsidRDefault="007B1E12" w:rsidP="007B1E1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16"/>
          <w:szCs w:val="16"/>
        </w:rPr>
      </w:pPr>
      <w:r w:rsidRPr="005E02B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ВИРІШИВ:</w:t>
      </w:r>
    </w:p>
    <w:p w:rsidR="005E02B5" w:rsidRPr="007B1E12" w:rsidRDefault="005E02B5" w:rsidP="005E02B5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8"/>
          <w:szCs w:val="8"/>
        </w:rPr>
      </w:pPr>
    </w:p>
    <w:p w:rsidR="00FA54E8" w:rsidRPr="005E02B5" w:rsidRDefault="00CA4677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Схвалити проект</w:t>
      </w:r>
      <w:r w:rsidR="00CC26E0" w:rsidRPr="005E02B5">
        <w:rPr>
          <w:rFonts w:ascii="Times New Roman" w:hAnsi="Times New Roman"/>
          <w:color w:val="000000"/>
          <w:sz w:val="24"/>
          <w:szCs w:val="24"/>
        </w:rPr>
        <w:t xml:space="preserve"> бюджетної програми «</w:t>
      </w:r>
      <w:r w:rsidR="00AE0FE3" w:rsidRPr="005E02B5">
        <w:rPr>
          <w:rFonts w:ascii="Times New Roman" w:hAnsi="Times New Roman"/>
          <w:color w:val="000000"/>
          <w:sz w:val="24"/>
          <w:szCs w:val="24"/>
        </w:rPr>
        <w:t xml:space="preserve">Покращення стану матеріально-технічного забезпечення працівників поліції батальйону поліції особливого призначення «Корпус </w:t>
      </w:r>
      <w:proofErr w:type="spellStart"/>
      <w:r w:rsidR="00AE0FE3" w:rsidRPr="005E02B5">
        <w:rPr>
          <w:rFonts w:ascii="Times New Roman" w:hAnsi="Times New Roman"/>
          <w:color w:val="000000"/>
          <w:sz w:val="24"/>
          <w:szCs w:val="24"/>
        </w:rPr>
        <w:t>оперативно</w:t>
      </w:r>
      <w:proofErr w:type="spellEnd"/>
      <w:r w:rsidR="00AE0FE3" w:rsidRPr="005E02B5">
        <w:rPr>
          <w:rFonts w:ascii="Times New Roman" w:hAnsi="Times New Roman"/>
          <w:color w:val="000000"/>
          <w:sz w:val="24"/>
          <w:szCs w:val="24"/>
        </w:rPr>
        <w:t>-раптової дії» (стрілецький) ГУНП у Львівській області на 2025 рік</w:t>
      </w:r>
      <w:r w:rsidR="00CC26E0" w:rsidRPr="005E02B5">
        <w:rPr>
          <w:rFonts w:ascii="Times New Roman" w:hAnsi="Times New Roman"/>
          <w:color w:val="000000"/>
          <w:sz w:val="24"/>
          <w:szCs w:val="24"/>
        </w:rPr>
        <w:t>».</w:t>
      </w:r>
    </w:p>
    <w:p w:rsidR="00CC26E0" w:rsidRPr="005E02B5" w:rsidRDefault="00CC26E0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Схвалити проект бюджетної програми «</w:t>
      </w:r>
      <w:r w:rsidR="00AE0FE3" w:rsidRPr="005E02B5">
        <w:rPr>
          <w:rFonts w:ascii="Times New Roman" w:hAnsi="Times New Roman"/>
          <w:color w:val="000000"/>
          <w:sz w:val="24"/>
          <w:szCs w:val="24"/>
        </w:rPr>
        <w:t>Програма забезпечення заходів у сфері державної безпеки України та ефективної діяльності Управління Служби безпеки України у Львівській області на 2025 рік»</w:t>
      </w:r>
      <w:r w:rsidR="00D6149F" w:rsidRPr="005E02B5">
        <w:rPr>
          <w:rFonts w:ascii="Times New Roman" w:hAnsi="Times New Roman"/>
          <w:color w:val="000000"/>
          <w:sz w:val="24"/>
          <w:szCs w:val="24"/>
        </w:rPr>
        <w:t>.</w:t>
      </w:r>
    </w:p>
    <w:p w:rsidR="00CC26E0" w:rsidRPr="007B1E12" w:rsidRDefault="00CC26E0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7B1E12">
        <w:rPr>
          <w:rFonts w:ascii="Times New Roman" w:hAnsi="Times New Roman"/>
          <w:color w:val="000000"/>
          <w:sz w:val="24"/>
          <w:szCs w:val="24"/>
        </w:rPr>
        <w:t xml:space="preserve">Схвалити проект бюджетної програми </w:t>
      </w:r>
      <w:r w:rsidR="00BA2E13" w:rsidRPr="007B1E12">
        <w:rPr>
          <w:rFonts w:ascii="Times New Roman" w:hAnsi="Times New Roman"/>
          <w:color w:val="000000"/>
          <w:sz w:val="24"/>
          <w:szCs w:val="24"/>
        </w:rPr>
        <w:t xml:space="preserve">«Комплексна програма забезпечення пожежної безпеки та захисту населення і територій від надзвичайних ситуацій техногенного та природного характеру Тростянецької сільської ради </w:t>
      </w:r>
      <w:proofErr w:type="spellStart"/>
      <w:r w:rsidR="00BA2E13" w:rsidRPr="007B1E12">
        <w:rPr>
          <w:rFonts w:ascii="Times New Roman" w:hAnsi="Times New Roman"/>
          <w:color w:val="000000"/>
          <w:sz w:val="24"/>
          <w:szCs w:val="24"/>
        </w:rPr>
        <w:t>Стрийського</w:t>
      </w:r>
      <w:proofErr w:type="spellEnd"/>
      <w:r w:rsidR="00BA2E13" w:rsidRPr="007B1E12">
        <w:rPr>
          <w:rFonts w:ascii="Times New Roman" w:hAnsi="Times New Roman"/>
          <w:color w:val="000000"/>
          <w:sz w:val="24"/>
          <w:szCs w:val="24"/>
        </w:rPr>
        <w:t xml:space="preserve"> району Львівської області на 2025 рік</w:t>
      </w:r>
      <w:r w:rsidR="00D6149F" w:rsidRPr="007B1E12">
        <w:rPr>
          <w:rFonts w:ascii="Times New Roman" w:hAnsi="Times New Roman"/>
          <w:color w:val="000000"/>
          <w:sz w:val="24"/>
          <w:szCs w:val="24"/>
        </w:rPr>
        <w:t>».</w:t>
      </w:r>
    </w:p>
    <w:p w:rsidR="00CC26E0" w:rsidRPr="005E02B5" w:rsidRDefault="00CC26E0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 xml:space="preserve">Схвалити проект бюджетної програми </w:t>
      </w:r>
      <w:r w:rsidR="00BA2E13" w:rsidRPr="005E02B5">
        <w:rPr>
          <w:rFonts w:ascii="Times New Roman" w:hAnsi="Times New Roman"/>
          <w:color w:val="000000"/>
          <w:sz w:val="24"/>
          <w:szCs w:val="24"/>
        </w:rPr>
        <w:t xml:space="preserve">«Програма підтримки державної політики національного спротиву, підтримка підрозділів територіальної оборони, </w:t>
      </w:r>
      <w:proofErr w:type="spellStart"/>
      <w:r w:rsidR="00BA2E13" w:rsidRPr="005E02B5">
        <w:rPr>
          <w:rFonts w:ascii="Times New Roman" w:hAnsi="Times New Roman"/>
          <w:color w:val="000000"/>
          <w:sz w:val="24"/>
          <w:szCs w:val="24"/>
        </w:rPr>
        <w:t>Збройних</w:t>
      </w:r>
      <w:proofErr w:type="spellEnd"/>
      <w:r w:rsidR="00BA2E13" w:rsidRPr="005E02B5">
        <w:rPr>
          <w:rFonts w:ascii="Times New Roman" w:hAnsi="Times New Roman"/>
          <w:color w:val="000000"/>
          <w:sz w:val="24"/>
          <w:szCs w:val="24"/>
        </w:rPr>
        <w:t xml:space="preserve"> сил </w:t>
      </w:r>
      <w:proofErr w:type="spellStart"/>
      <w:r w:rsidR="00BA2E13" w:rsidRPr="005E02B5">
        <w:rPr>
          <w:rFonts w:ascii="Times New Roman" w:hAnsi="Times New Roman"/>
          <w:color w:val="000000"/>
          <w:sz w:val="24"/>
          <w:szCs w:val="24"/>
        </w:rPr>
        <w:t>України</w:t>
      </w:r>
      <w:proofErr w:type="spellEnd"/>
      <w:r w:rsidR="00BA2E13" w:rsidRPr="005E02B5">
        <w:rPr>
          <w:rFonts w:ascii="Times New Roman" w:hAnsi="Times New Roman"/>
          <w:color w:val="000000"/>
          <w:sz w:val="24"/>
          <w:szCs w:val="24"/>
        </w:rPr>
        <w:t xml:space="preserve">  та </w:t>
      </w:r>
      <w:proofErr w:type="spellStart"/>
      <w:r w:rsidR="00BA2E13" w:rsidRPr="005E02B5">
        <w:rPr>
          <w:rFonts w:ascii="Times New Roman" w:hAnsi="Times New Roman"/>
          <w:color w:val="000000"/>
          <w:sz w:val="24"/>
          <w:szCs w:val="24"/>
        </w:rPr>
        <w:t>інших</w:t>
      </w:r>
      <w:proofErr w:type="spellEnd"/>
      <w:r w:rsidR="00BA2E13" w:rsidRPr="005E02B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BA2E13" w:rsidRPr="005E02B5">
        <w:rPr>
          <w:rFonts w:ascii="Times New Roman" w:hAnsi="Times New Roman"/>
          <w:color w:val="000000"/>
          <w:sz w:val="24"/>
          <w:szCs w:val="24"/>
        </w:rPr>
        <w:t>добровольчих</w:t>
      </w:r>
      <w:proofErr w:type="spellEnd"/>
      <w:r w:rsidR="00BA2E13" w:rsidRPr="005E02B5">
        <w:rPr>
          <w:rFonts w:ascii="Times New Roman" w:hAnsi="Times New Roman"/>
          <w:color w:val="000000"/>
          <w:sz w:val="24"/>
          <w:szCs w:val="24"/>
        </w:rPr>
        <w:t xml:space="preserve"> формувань на 2025 рік»</w:t>
      </w:r>
      <w:r w:rsidR="00D6149F" w:rsidRPr="005E02B5">
        <w:rPr>
          <w:rFonts w:ascii="Times New Roman" w:hAnsi="Times New Roman"/>
          <w:color w:val="000000"/>
          <w:sz w:val="24"/>
          <w:szCs w:val="24"/>
        </w:rPr>
        <w:t>.</w:t>
      </w:r>
    </w:p>
    <w:p w:rsidR="00BA2E13" w:rsidRPr="005E02B5" w:rsidRDefault="00BA2E13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Схвалити проект бюджетної програми «</w:t>
      </w:r>
      <w:r w:rsidRPr="005E02B5">
        <w:rPr>
          <w:rFonts w:ascii="Times New Roman" w:eastAsiaTheme="minorHAnsi" w:hAnsi="Times New Roman"/>
          <w:color w:val="000000"/>
          <w:sz w:val="24"/>
          <w:szCs w:val="24"/>
        </w:rPr>
        <w:t xml:space="preserve">Програму покращення </w:t>
      </w:r>
      <w:r w:rsidRPr="005E02B5">
        <w:rPr>
          <w:rFonts w:ascii="Times New Roman" w:hAnsi="Times New Roman"/>
          <w:color w:val="000000"/>
          <w:sz w:val="24"/>
          <w:szCs w:val="24"/>
        </w:rPr>
        <w:t>матеріально-технічного забезпечення військової частини А2847 за рахунок коштів сільського бюджету Тростянецької територіальної громади на 2025 рік»</w:t>
      </w:r>
    </w:p>
    <w:p w:rsidR="00BA2E13" w:rsidRPr="005E02B5" w:rsidRDefault="00BA2E13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Схвалити проект бюджетної програми</w:t>
      </w:r>
      <w:r w:rsidR="006B3D84" w:rsidRPr="005E02B5"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="006B3D84" w:rsidRPr="005E02B5">
        <w:rPr>
          <w:rFonts w:ascii="Times New Roman" w:eastAsiaTheme="minorHAnsi" w:hAnsi="Times New Roman"/>
          <w:color w:val="000000"/>
          <w:sz w:val="24"/>
          <w:szCs w:val="24"/>
        </w:rPr>
        <w:t>Програму покращення</w:t>
      </w:r>
      <w:r w:rsidR="006B3D84" w:rsidRPr="005E02B5">
        <w:rPr>
          <w:rFonts w:ascii="Times New Roman" w:hAnsi="Times New Roman"/>
          <w:color w:val="000000"/>
          <w:sz w:val="24"/>
          <w:szCs w:val="24"/>
        </w:rPr>
        <w:t xml:space="preserve"> матеріально-технічного забезпечення військової частини А0998 за рахунок коштів сільського бюджету Тростянецької територіальної громади на 2025 рік»</w:t>
      </w:r>
    </w:p>
    <w:p w:rsidR="006B3D84" w:rsidRPr="005E02B5" w:rsidRDefault="006B3D84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Схвалити проект бюджетної програми «</w:t>
      </w:r>
      <w:r w:rsidRPr="005E02B5">
        <w:rPr>
          <w:rFonts w:ascii="Times New Roman" w:eastAsiaTheme="minorHAnsi" w:hAnsi="Times New Roman"/>
          <w:color w:val="000000"/>
          <w:sz w:val="24"/>
          <w:szCs w:val="24"/>
        </w:rPr>
        <w:t xml:space="preserve">Програму покращення </w:t>
      </w:r>
      <w:r w:rsidRPr="005E02B5">
        <w:rPr>
          <w:rFonts w:ascii="Times New Roman" w:hAnsi="Times New Roman"/>
          <w:color w:val="000000"/>
          <w:sz w:val="24"/>
          <w:szCs w:val="24"/>
        </w:rPr>
        <w:t>матеріально-технічного забезпечення військової частини А0583 за рахунок коштів сільського бюджету Тростянецької територіальної громади на 2025 рік»</w:t>
      </w:r>
    </w:p>
    <w:p w:rsidR="006B3D84" w:rsidRPr="005E02B5" w:rsidRDefault="006B3D84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Схвалити проект бюджетної програми «</w:t>
      </w:r>
      <w:r w:rsidRPr="005E02B5">
        <w:rPr>
          <w:rFonts w:ascii="Times New Roman" w:eastAsiaTheme="minorHAnsi" w:hAnsi="Times New Roman"/>
          <w:color w:val="000000"/>
          <w:sz w:val="24"/>
          <w:szCs w:val="24"/>
        </w:rPr>
        <w:t xml:space="preserve">Програму покращення </w:t>
      </w:r>
      <w:r w:rsidRPr="005E02B5">
        <w:rPr>
          <w:rFonts w:ascii="Times New Roman" w:hAnsi="Times New Roman"/>
          <w:color w:val="000000"/>
          <w:sz w:val="24"/>
          <w:szCs w:val="24"/>
        </w:rPr>
        <w:t>матеріально-технічного забезпечення військової частини 3028 Національної гвардії України за рахунок коштів сільського бюджету Тростянецької територіальної громади на 2025 рік»</w:t>
      </w:r>
    </w:p>
    <w:p w:rsidR="006B3D84" w:rsidRPr="005E02B5" w:rsidRDefault="006B3D84" w:rsidP="005E02B5">
      <w:pPr>
        <w:pStyle w:val="a5"/>
        <w:numPr>
          <w:ilvl w:val="0"/>
          <w:numId w:val="2"/>
        </w:numPr>
        <w:spacing w:after="0" w:line="240" w:lineRule="auto"/>
        <w:ind w:left="0" w:firstLine="415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Схвалити проект бюджетної програми «</w:t>
      </w:r>
      <w:r w:rsidRPr="005E02B5">
        <w:rPr>
          <w:rFonts w:ascii="Times New Roman" w:eastAsiaTheme="minorHAnsi" w:hAnsi="Times New Roman"/>
          <w:color w:val="000000"/>
          <w:sz w:val="24"/>
          <w:szCs w:val="24"/>
        </w:rPr>
        <w:t xml:space="preserve">Програму покращення </w:t>
      </w:r>
      <w:r w:rsidRPr="005E02B5">
        <w:rPr>
          <w:rFonts w:ascii="Times New Roman" w:hAnsi="Times New Roman"/>
          <w:color w:val="000000"/>
          <w:sz w:val="24"/>
          <w:szCs w:val="24"/>
        </w:rPr>
        <w:t>матеріально-технічного забезпечення військової частини А4574 за рахунок коштів сільського бюджету Тростянецької територіальної громади на 2025 рік</w:t>
      </w:r>
    </w:p>
    <w:p w:rsidR="00CC26E0" w:rsidRPr="005E02B5" w:rsidRDefault="006B3D84" w:rsidP="0090065D">
      <w:pPr>
        <w:pStyle w:val="a5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</w:t>
      </w:r>
      <w:r w:rsidR="00CC26E0" w:rsidRPr="005E02B5">
        <w:rPr>
          <w:rFonts w:ascii="Times New Roman" w:hAnsi="Times New Roman"/>
          <w:color w:val="000000"/>
          <w:sz w:val="24"/>
          <w:szCs w:val="24"/>
        </w:rPr>
        <w:t xml:space="preserve">хвалити </w:t>
      </w:r>
      <w:r w:rsidR="00D6149F" w:rsidRPr="005E02B5">
        <w:rPr>
          <w:rFonts w:ascii="Times New Roman" w:hAnsi="Times New Roman"/>
          <w:color w:val="000000"/>
          <w:sz w:val="24"/>
          <w:szCs w:val="24"/>
        </w:rPr>
        <w:t xml:space="preserve">внесення змін до </w:t>
      </w:r>
      <w:r w:rsidR="00CC26E0" w:rsidRPr="005E02B5">
        <w:rPr>
          <w:rFonts w:ascii="Times New Roman" w:hAnsi="Times New Roman"/>
          <w:color w:val="000000"/>
          <w:sz w:val="24"/>
          <w:szCs w:val="24"/>
        </w:rPr>
        <w:t>« Програми розвитку первинної медико-санітарної допомоги на засадах сімейної медицини комунального некомерційного підприємства «Центр первинної медико-санітарної допомоги Тростянецької сіл</w:t>
      </w:r>
      <w:r w:rsidR="00C36740" w:rsidRPr="005E02B5">
        <w:rPr>
          <w:rFonts w:ascii="Times New Roman" w:hAnsi="Times New Roman"/>
          <w:color w:val="000000"/>
          <w:sz w:val="24"/>
          <w:szCs w:val="24"/>
        </w:rPr>
        <w:t>ьської ради» на 2022-2026 роки</w:t>
      </w:r>
      <w:r w:rsidR="00CC26E0" w:rsidRPr="005E02B5">
        <w:rPr>
          <w:rFonts w:ascii="Times New Roman" w:hAnsi="Times New Roman"/>
          <w:color w:val="000000"/>
          <w:sz w:val="24"/>
          <w:szCs w:val="24"/>
        </w:rPr>
        <w:t>»</w:t>
      </w:r>
      <w:r w:rsidR="00C36740" w:rsidRPr="005E02B5">
        <w:rPr>
          <w:rFonts w:ascii="Times New Roman" w:hAnsi="Times New Roman"/>
          <w:color w:val="000000"/>
          <w:sz w:val="24"/>
          <w:szCs w:val="24"/>
        </w:rPr>
        <w:t>.</w:t>
      </w:r>
    </w:p>
    <w:p w:rsidR="006B3D84" w:rsidRPr="005E02B5" w:rsidRDefault="006B3D84" w:rsidP="0090065D">
      <w:pPr>
        <w:pStyle w:val="a5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Схвалити внесення змін до «Комплексна програма соціального захисту населення Тростянецької сільської ради Тростянецької територіальної громади на 2025 рік».</w:t>
      </w:r>
    </w:p>
    <w:p w:rsidR="00D6149F" w:rsidRPr="005E02B5" w:rsidRDefault="00D6149F" w:rsidP="0090065D">
      <w:pPr>
        <w:pStyle w:val="a5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>Подати в установленому порядку проекти бюджетних програм на розгляд та затвердження сесії сільської ради.</w:t>
      </w:r>
    </w:p>
    <w:p w:rsidR="00FA54E8" w:rsidRPr="005E02B5" w:rsidRDefault="00FA54E8" w:rsidP="0090065D">
      <w:pPr>
        <w:pStyle w:val="a5"/>
        <w:numPr>
          <w:ilvl w:val="0"/>
          <w:numId w:val="2"/>
        </w:numPr>
        <w:spacing w:after="0" w:line="240" w:lineRule="auto"/>
        <w:ind w:left="426" w:hanging="142"/>
        <w:jc w:val="both"/>
        <w:rPr>
          <w:rFonts w:ascii="Times New Roman" w:hAnsi="Times New Roman"/>
          <w:color w:val="000000"/>
          <w:sz w:val="24"/>
          <w:szCs w:val="24"/>
        </w:rPr>
      </w:pPr>
      <w:r w:rsidRPr="005E02B5">
        <w:rPr>
          <w:rFonts w:ascii="Times New Roman" w:hAnsi="Times New Roman"/>
          <w:color w:val="000000"/>
          <w:sz w:val="24"/>
          <w:szCs w:val="24"/>
        </w:rPr>
        <w:t xml:space="preserve">Контроль за виконанням цього рішення покласти на </w:t>
      </w:r>
      <w:r w:rsidR="00D6149F" w:rsidRPr="005E02B5">
        <w:rPr>
          <w:rFonts w:ascii="Times New Roman" w:hAnsi="Times New Roman"/>
          <w:color w:val="000000"/>
          <w:sz w:val="24"/>
          <w:szCs w:val="24"/>
        </w:rPr>
        <w:t>сільського голову.</w:t>
      </w:r>
    </w:p>
    <w:p w:rsidR="003547CE" w:rsidRDefault="003547CE" w:rsidP="005E02B5">
      <w:pPr>
        <w:spacing w:after="0" w:line="240" w:lineRule="auto"/>
        <w:ind w:left="567" w:hanging="1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90065D" w:rsidRDefault="0090065D" w:rsidP="0090065D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90065D">
        <w:rPr>
          <w:rFonts w:ascii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  <w:t>Михайло ЦИХУЛЯК</w:t>
      </w:r>
    </w:p>
    <w:sectPr w:rsidR="0090065D" w:rsidSect="0090065D">
      <w:pgSz w:w="11906" w:h="16838"/>
      <w:pgMar w:top="340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D2140D"/>
    <w:multiLevelType w:val="hybridMultilevel"/>
    <w:tmpl w:val="B55E8B8C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5246419"/>
    <w:multiLevelType w:val="hybridMultilevel"/>
    <w:tmpl w:val="BB62558A"/>
    <w:lvl w:ilvl="0" w:tplc="FF646866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4C1"/>
    <w:rsid w:val="00271C62"/>
    <w:rsid w:val="003547CE"/>
    <w:rsid w:val="005969B6"/>
    <w:rsid w:val="005E02B5"/>
    <w:rsid w:val="006B3D84"/>
    <w:rsid w:val="007B1E12"/>
    <w:rsid w:val="0090065D"/>
    <w:rsid w:val="00AE0FE3"/>
    <w:rsid w:val="00BA2E13"/>
    <w:rsid w:val="00C36740"/>
    <w:rsid w:val="00C634C1"/>
    <w:rsid w:val="00CA4677"/>
    <w:rsid w:val="00CC26E0"/>
    <w:rsid w:val="00D6149F"/>
    <w:rsid w:val="00FA5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C1ED0"/>
  <w15:docId w15:val="{4A49FDF8-197E-4D87-A1B9-87FF4B5E9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A5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Strong"/>
    <w:uiPriority w:val="99"/>
    <w:qFormat/>
    <w:rsid w:val="00FA54E8"/>
    <w:rPr>
      <w:b/>
      <w:bCs w:val="0"/>
    </w:rPr>
  </w:style>
  <w:style w:type="paragraph" w:styleId="a5">
    <w:name w:val="List Paragraph"/>
    <w:basedOn w:val="a"/>
    <w:uiPriority w:val="34"/>
    <w:qFormat/>
    <w:rsid w:val="00FA54E8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Body Text Indent"/>
    <w:basedOn w:val="a"/>
    <w:link w:val="a7"/>
    <w:rsid w:val="00FA54E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Основной текст с отступом Знак"/>
    <w:basedOn w:val="a0"/>
    <w:link w:val="a6"/>
    <w:rsid w:val="00FA54E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4">
    <w:name w:val="заголовок 4"/>
    <w:basedOn w:val="a"/>
    <w:next w:val="a"/>
    <w:rsid w:val="00FA54E8"/>
    <w:pPr>
      <w:keepNext/>
      <w:suppressAutoHyphens/>
      <w:autoSpaceDE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ar-SA"/>
    </w:rPr>
  </w:style>
  <w:style w:type="paragraph" w:styleId="a8">
    <w:name w:val="Balloon Text"/>
    <w:basedOn w:val="a"/>
    <w:link w:val="a9"/>
    <w:uiPriority w:val="99"/>
    <w:semiHidden/>
    <w:unhideWhenUsed/>
    <w:rsid w:val="00FA54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A54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72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753DAD-D294-46F7-A822-3447C21B0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2106</Words>
  <Characters>1201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Sviatoslav</cp:lastModifiedBy>
  <cp:revision>4</cp:revision>
  <cp:lastPrinted>2025-02-11T07:38:00Z</cp:lastPrinted>
  <dcterms:created xsi:type="dcterms:W3CDTF">2025-02-11T07:43:00Z</dcterms:created>
  <dcterms:modified xsi:type="dcterms:W3CDTF">2025-02-12T16:24:00Z</dcterms:modified>
</cp:coreProperties>
</file>