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D88111B" w14:textId="77777777" w:rsidR="00E32E28" w:rsidRPr="00E32E28" w:rsidRDefault="00E32E28" w:rsidP="00E32E28">
      <w:pPr>
        <w:suppressAutoHyphens/>
        <w:jc w:val="center"/>
        <w:rPr>
          <w:rFonts w:eastAsia="SimSun" w:cs="Times New Roman"/>
          <w:b/>
          <w:bCs/>
          <w:kern w:val="2"/>
          <w:sz w:val="28"/>
          <w:szCs w:val="28"/>
          <w:lang w:eastAsia="ar-SA"/>
        </w:rPr>
      </w:pPr>
      <w:r w:rsidRPr="00E32E28">
        <w:rPr>
          <w:rFonts w:eastAsia="SimSun" w:cs="Times New Roman"/>
          <w:noProof/>
          <w:kern w:val="2"/>
          <w:sz w:val="28"/>
          <w:szCs w:val="28"/>
          <w:lang w:val="uk-UA" w:eastAsia="uk-UA"/>
        </w:rPr>
        <w:drawing>
          <wp:inline distT="0" distB="0" distL="0" distR="0" wp14:anchorId="04B702FB" wp14:editId="7BFA08DC">
            <wp:extent cx="475615" cy="636270"/>
            <wp:effectExtent l="0" t="0" r="63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5615" cy="636270"/>
                    </a:xfrm>
                    <a:prstGeom prst="rect">
                      <a:avLst/>
                    </a:prstGeom>
                    <a:solidFill>
                      <a:srgbClr val="FFFFFF"/>
                    </a:solidFill>
                    <a:ln>
                      <a:noFill/>
                    </a:ln>
                  </pic:spPr>
                </pic:pic>
              </a:graphicData>
            </a:graphic>
          </wp:inline>
        </w:drawing>
      </w:r>
    </w:p>
    <w:p w14:paraId="580511E6" w14:textId="77777777" w:rsidR="00E32E28" w:rsidRPr="00E32E28" w:rsidRDefault="00E32E28" w:rsidP="00E32E28">
      <w:pPr>
        <w:suppressAutoHyphens/>
        <w:jc w:val="center"/>
        <w:rPr>
          <w:rFonts w:eastAsia="SimSun" w:cs="Times New Roman"/>
          <w:b/>
          <w:bCs/>
          <w:kern w:val="2"/>
          <w:sz w:val="28"/>
          <w:szCs w:val="28"/>
          <w:lang w:eastAsia="ar-SA"/>
        </w:rPr>
      </w:pPr>
      <w:r w:rsidRPr="00E32E28">
        <w:rPr>
          <w:rFonts w:eastAsia="SimSun" w:cs="Times New Roman"/>
          <w:b/>
          <w:bCs/>
          <w:kern w:val="2"/>
          <w:sz w:val="28"/>
          <w:szCs w:val="28"/>
          <w:lang w:eastAsia="ar-SA"/>
        </w:rPr>
        <w:t>ТРОСТЯНЕЦЬКА СІЛЬСЬКА РАДА</w:t>
      </w:r>
    </w:p>
    <w:p w14:paraId="558C7D45" w14:textId="77777777" w:rsidR="00E32E28" w:rsidRPr="00E32E28" w:rsidRDefault="00E32E28" w:rsidP="00E32E28">
      <w:pPr>
        <w:keepNext/>
        <w:tabs>
          <w:tab w:val="left" w:pos="708"/>
        </w:tabs>
        <w:suppressAutoHyphens/>
        <w:jc w:val="center"/>
        <w:outlineLvl w:val="0"/>
        <w:rPr>
          <w:rFonts w:eastAsia="SimSun" w:cs="Times New Roman"/>
          <w:b/>
          <w:bCs/>
          <w:color w:val="00000A"/>
          <w:kern w:val="2"/>
          <w:sz w:val="28"/>
          <w:szCs w:val="28"/>
          <w:lang w:eastAsia="ar-SA"/>
        </w:rPr>
      </w:pPr>
      <w:r w:rsidRPr="00E32E28">
        <w:rPr>
          <w:rFonts w:eastAsia="SimSun" w:cs="Times New Roman"/>
          <w:b/>
          <w:bCs/>
          <w:color w:val="00000A"/>
          <w:kern w:val="2"/>
          <w:sz w:val="28"/>
          <w:szCs w:val="28"/>
          <w:lang w:eastAsia="ar-SA"/>
        </w:rPr>
        <w:t>Стрийського району Львівської області</w:t>
      </w:r>
    </w:p>
    <w:p w14:paraId="09AE9C4F" w14:textId="77777777" w:rsidR="00E32E28" w:rsidRPr="00E32E28" w:rsidRDefault="00E32E28" w:rsidP="00E32E28">
      <w:pPr>
        <w:keepNext/>
        <w:tabs>
          <w:tab w:val="left" w:pos="708"/>
        </w:tabs>
        <w:suppressAutoHyphens/>
        <w:jc w:val="center"/>
        <w:outlineLvl w:val="0"/>
        <w:rPr>
          <w:rFonts w:eastAsia="SimSun" w:cs="Times New Roman"/>
          <w:b/>
          <w:kern w:val="2"/>
          <w:sz w:val="28"/>
          <w:szCs w:val="28"/>
          <w:lang w:eastAsia="ar-SA"/>
        </w:rPr>
      </w:pPr>
    </w:p>
    <w:p w14:paraId="0AAF26D1" w14:textId="77777777" w:rsidR="00E32E28" w:rsidRPr="00E32E28" w:rsidRDefault="00E32E28" w:rsidP="00E32E28">
      <w:pPr>
        <w:keepNext/>
        <w:tabs>
          <w:tab w:val="left" w:pos="708"/>
        </w:tabs>
        <w:suppressAutoHyphens/>
        <w:jc w:val="center"/>
        <w:outlineLvl w:val="0"/>
        <w:rPr>
          <w:rFonts w:eastAsia="SimSun" w:cs="Times New Roman"/>
          <w:b/>
          <w:kern w:val="2"/>
          <w:sz w:val="28"/>
          <w:szCs w:val="28"/>
          <w:lang w:eastAsia="ar-SA"/>
        </w:rPr>
      </w:pPr>
      <w:r w:rsidRPr="00E32E28">
        <w:rPr>
          <w:rFonts w:eastAsia="SimSun" w:cs="Times New Roman"/>
          <w:b/>
          <w:kern w:val="2"/>
          <w:sz w:val="28"/>
          <w:szCs w:val="28"/>
          <w:lang w:eastAsia="ar-SA"/>
        </w:rPr>
        <w:t>ВИКОНАВЧИЙ КОМІТЕТ</w:t>
      </w:r>
    </w:p>
    <w:p w14:paraId="7C70E887" w14:textId="77777777" w:rsidR="00E32E28" w:rsidRPr="00E32E28" w:rsidRDefault="00E32E28" w:rsidP="00E32E28">
      <w:pPr>
        <w:keepNext/>
        <w:tabs>
          <w:tab w:val="left" w:pos="708"/>
        </w:tabs>
        <w:suppressAutoHyphens/>
        <w:jc w:val="center"/>
        <w:outlineLvl w:val="0"/>
        <w:rPr>
          <w:rFonts w:eastAsia="SimSun" w:cs="Times New Roman"/>
          <w:b/>
          <w:kern w:val="2"/>
          <w:sz w:val="28"/>
          <w:szCs w:val="28"/>
          <w:lang w:eastAsia="ar-SA"/>
        </w:rPr>
      </w:pPr>
    </w:p>
    <w:p w14:paraId="1295839F" w14:textId="77777777" w:rsidR="00E32E28" w:rsidRPr="00E32E28" w:rsidRDefault="00E32E28" w:rsidP="00E32E28">
      <w:pPr>
        <w:suppressAutoHyphens/>
        <w:jc w:val="center"/>
        <w:rPr>
          <w:rFonts w:eastAsia="SimSun" w:cs="Times New Roman"/>
          <w:b/>
          <w:kern w:val="2"/>
          <w:sz w:val="28"/>
          <w:szCs w:val="28"/>
          <w:lang w:eastAsia="ar-SA"/>
        </w:rPr>
      </w:pPr>
      <w:r w:rsidRPr="00E32E28">
        <w:rPr>
          <w:rFonts w:eastAsia="SimSun" w:cs="Times New Roman"/>
          <w:b/>
          <w:kern w:val="2"/>
          <w:sz w:val="28"/>
          <w:szCs w:val="28"/>
          <w:lang w:eastAsia="ar-SA"/>
        </w:rPr>
        <w:t xml:space="preserve">Р І Ш Е Н Н Я  </w:t>
      </w:r>
    </w:p>
    <w:p w14:paraId="3C6C0FA5" w14:textId="77777777" w:rsidR="00E32E28" w:rsidRDefault="00E32E28" w:rsidP="00E32E28">
      <w:pPr>
        <w:suppressAutoHyphens/>
        <w:rPr>
          <w:rFonts w:cs="Times New Roman"/>
          <w:sz w:val="28"/>
          <w:szCs w:val="28"/>
        </w:rPr>
      </w:pPr>
    </w:p>
    <w:p w14:paraId="1D7F2DCB" w14:textId="48797A40" w:rsidR="00E32E28" w:rsidRPr="00EA6BF2" w:rsidRDefault="005A1E09" w:rsidP="00E32E28">
      <w:pPr>
        <w:suppressAutoHyphens/>
        <w:rPr>
          <w:rFonts w:eastAsia="SimSun" w:cs="Times New Roman"/>
          <w:b/>
          <w:kern w:val="2"/>
          <w:lang w:val="uk-UA" w:eastAsia="ar-SA"/>
        </w:rPr>
      </w:pPr>
      <w:r>
        <w:rPr>
          <w:rFonts w:cs="Times New Roman"/>
          <w:sz w:val="28"/>
          <w:szCs w:val="28"/>
          <w:lang w:val="uk-UA"/>
        </w:rPr>
        <w:t xml:space="preserve">03 </w:t>
      </w:r>
      <w:r w:rsidR="00E32E28" w:rsidRPr="00E32E28">
        <w:rPr>
          <w:rFonts w:cs="Times New Roman"/>
          <w:sz w:val="28"/>
          <w:szCs w:val="28"/>
        </w:rPr>
        <w:t xml:space="preserve">лютого 2025 року      </w:t>
      </w:r>
      <w:r w:rsidR="00E32E28">
        <w:rPr>
          <w:rFonts w:cs="Times New Roman"/>
          <w:sz w:val="28"/>
          <w:szCs w:val="28"/>
          <w:lang w:val="uk-UA"/>
        </w:rPr>
        <w:t xml:space="preserve"> </w:t>
      </w:r>
      <w:r w:rsidR="00E32E28" w:rsidRPr="00E32E28">
        <w:rPr>
          <w:rFonts w:cs="Times New Roman"/>
          <w:sz w:val="28"/>
          <w:szCs w:val="28"/>
        </w:rPr>
        <w:t xml:space="preserve">              </w:t>
      </w:r>
      <w:r w:rsidR="003D1EB7">
        <w:rPr>
          <w:rFonts w:cs="Times New Roman"/>
          <w:sz w:val="28"/>
          <w:szCs w:val="28"/>
          <w:lang w:val="uk-UA"/>
        </w:rPr>
        <w:t>с.</w:t>
      </w:r>
      <w:r w:rsidR="000C2729">
        <w:rPr>
          <w:rFonts w:cs="Times New Roman"/>
          <w:sz w:val="28"/>
          <w:szCs w:val="28"/>
          <w:lang w:val="uk-UA"/>
        </w:rPr>
        <w:t xml:space="preserve"> </w:t>
      </w:r>
      <w:r w:rsidR="00E32E28" w:rsidRPr="00E32E28">
        <w:rPr>
          <w:rFonts w:cs="Times New Roman"/>
          <w:sz w:val="28"/>
          <w:szCs w:val="28"/>
        </w:rPr>
        <w:t>Тростянець</w:t>
      </w:r>
      <w:r w:rsidR="00E32E28" w:rsidRPr="00374919">
        <w:rPr>
          <w:rFonts w:cs="Times New Roman"/>
        </w:rPr>
        <w:t xml:space="preserve">                 </w:t>
      </w:r>
      <w:r w:rsidR="00E32E28">
        <w:rPr>
          <w:rFonts w:cs="Times New Roman"/>
        </w:rPr>
        <w:t xml:space="preserve">                              №</w:t>
      </w:r>
      <w:r w:rsidR="00EA6BF2">
        <w:rPr>
          <w:rFonts w:cs="Times New Roman"/>
          <w:lang w:val="uk-UA"/>
        </w:rPr>
        <w:t xml:space="preserve"> </w:t>
      </w:r>
      <w:r w:rsidR="00E32DCD">
        <w:rPr>
          <w:rFonts w:cs="Times New Roman"/>
          <w:lang w:val="uk-UA"/>
        </w:rPr>
        <w:t>55</w:t>
      </w:r>
    </w:p>
    <w:p w14:paraId="330C94D8" w14:textId="77777777" w:rsidR="00E32E28" w:rsidRDefault="00E32E28" w:rsidP="00E32E28">
      <w:pPr>
        <w:pStyle w:val="a4"/>
        <w:shd w:val="clear" w:color="auto" w:fill="FFFFFF"/>
        <w:spacing w:before="0" w:beforeAutospacing="0" w:after="0" w:afterAutospacing="0"/>
        <w:ind w:firstLine="993"/>
        <w:jc w:val="both"/>
        <w:rPr>
          <w:color w:val="000000"/>
          <w:bdr w:val="none" w:sz="0" w:space="0" w:color="auto" w:frame="1"/>
        </w:rPr>
      </w:pPr>
    </w:p>
    <w:p w14:paraId="5D672298" w14:textId="1817A456" w:rsidR="00954DC4" w:rsidRPr="00072C58" w:rsidRDefault="00954DC4" w:rsidP="00954DC4">
      <w:pPr>
        <w:shd w:val="clear" w:color="auto" w:fill="FFFFFF"/>
        <w:rPr>
          <w:rFonts w:ascii="Roboto" w:eastAsia="Times New Roman" w:hAnsi="Roboto" w:cs="Times New Roman"/>
          <w:lang w:val="uk-UA" w:eastAsia="uk-UA"/>
        </w:rPr>
      </w:pPr>
      <w:r w:rsidRPr="00072C58">
        <w:rPr>
          <w:rFonts w:eastAsia="Times New Roman" w:cs="Times New Roman"/>
          <w:b/>
          <w:bCs/>
          <w:bdr w:val="none" w:sz="0" w:space="0" w:color="auto" w:frame="1"/>
          <w:lang w:val="uk-UA" w:eastAsia="uk-UA"/>
        </w:rPr>
        <w:t>Про</w:t>
      </w:r>
      <w:r w:rsidR="00072C58">
        <w:rPr>
          <w:rFonts w:eastAsia="Times New Roman" w:cs="Times New Roman"/>
          <w:b/>
          <w:bCs/>
          <w:bdr w:val="none" w:sz="0" w:space="0" w:color="auto" w:frame="1"/>
          <w:lang w:val="uk-UA" w:eastAsia="uk-UA"/>
        </w:rPr>
        <w:t xml:space="preserve"> </w:t>
      </w:r>
      <w:r w:rsidRPr="00072C58">
        <w:rPr>
          <w:rFonts w:eastAsia="Times New Roman" w:cs="Times New Roman"/>
          <w:b/>
          <w:bCs/>
          <w:bdr w:val="none" w:sz="0" w:space="0" w:color="auto" w:frame="1"/>
          <w:lang w:val="uk-UA" w:eastAsia="uk-UA"/>
        </w:rPr>
        <w:t>забезпечення збереження</w:t>
      </w:r>
    </w:p>
    <w:p w14:paraId="1D724CA7" w14:textId="1D1AE888" w:rsidR="00954DC4" w:rsidRPr="00072C58" w:rsidRDefault="00954DC4" w:rsidP="001F31C9">
      <w:pPr>
        <w:shd w:val="clear" w:color="auto" w:fill="FFFFFF"/>
        <w:rPr>
          <w:rFonts w:ascii="Roboto" w:eastAsia="Times New Roman" w:hAnsi="Roboto" w:cs="Times New Roman"/>
          <w:lang w:val="uk-UA" w:eastAsia="uk-UA"/>
        </w:rPr>
      </w:pPr>
      <w:r w:rsidRPr="00072C58">
        <w:rPr>
          <w:rFonts w:eastAsia="Times New Roman" w:cs="Times New Roman"/>
          <w:b/>
          <w:bCs/>
          <w:bdr w:val="none" w:sz="0" w:space="0" w:color="auto" w:frame="1"/>
          <w:lang w:val="uk-UA" w:eastAsia="uk-UA"/>
        </w:rPr>
        <w:t>кабельних ліній зв’язку</w:t>
      </w:r>
    </w:p>
    <w:p w14:paraId="0A8CA1B0" w14:textId="77777777" w:rsidR="00CF17A5" w:rsidRPr="00072C58" w:rsidRDefault="00CF17A5" w:rsidP="00CF17A5">
      <w:pPr>
        <w:shd w:val="clear" w:color="auto" w:fill="FFFFFF"/>
        <w:jc w:val="both"/>
        <w:rPr>
          <w:rFonts w:ascii="Roboto" w:eastAsia="Times New Roman" w:hAnsi="Roboto" w:cs="Times New Roman"/>
          <w:lang w:val="uk-UA" w:eastAsia="uk-UA"/>
        </w:rPr>
      </w:pPr>
    </w:p>
    <w:p w14:paraId="04AFCAC4" w14:textId="77777777" w:rsidR="004702B6" w:rsidRDefault="00C24CA6" w:rsidP="004702B6">
      <w:pPr>
        <w:shd w:val="clear" w:color="auto" w:fill="FFFFFF"/>
        <w:ind w:firstLine="567"/>
        <w:jc w:val="both"/>
        <w:rPr>
          <w:rFonts w:eastAsia="Times New Roman" w:cs="Times New Roman"/>
          <w:bdr w:val="none" w:sz="0" w:space="0" w:color="auto" w:frame="1"/>
          <w:lang w:val="uk-UA" w:eastAsia="uk-UA"/>
        </w:rPr>
      </w:pPr>
      <w:r w:rsidRPr="00072C58">
        <w:rPr>
          <w:rFonts w:eastAsia="Times New Roman" w:cs="Times New Roman"/>
          <w:bdr w:val="none" w:sz="0" w:space="0" w:color="auto" w:frame="1"/>
          <w:lang w:val="uk-UA" w:eastAsia="uk-UA"/>
        </w:rPr>
        <w:t>К</w:t>
      </w:r>
      <w:r w:rsidR="00954DC4" w:rsidRPr="00072C58">
        <w:rPr>
          <w:rFonts w:eastAsia="Times New Roman" w:cs="Times New Roman"/>
          <w:bdr w:val="none" w:sz="0" w:space="0" w:color="auto" w:frame="1"/>
          <w:lang w:val="uk-UA" w:eastAsia="uk-UA"/>
        </w:rPr>
        <w:t xml:space="preserve">еруючись постановою Кабінету Міністрів України від 29.01.1996 № 135 «Про затвердження правил охорони ліній електрозв’язку» із змінами </w:t>
      </w:r>
      <w:r w:rsidR="004702B6">
        <w:rPr>
          <w:rFonts w:eastAsia="Times New Roman" w:cs="Times New Roman"/>
          <w:bdr w:val="none" w:sz="0" w:space="0" w:color="auto" w:frame="1"/>
          <w:lang w:val="uk-UA" w:eastAsia="uk-UA"/>
        </w:rPr>
        <w:t>та</w:t>
      </w:r>
      <w:r w:rsidR="00954DC4" w:rsidRPr="00072C58">
        <w:rPr>
          <w:rFonts w:eastAsia="Times New Roman" w:cs="Times New Roman"/>
          <w:bdr w:val="none" w:sz="0" w:space="0" w:color="auto" w:frame="1"/>
          <w:lang w:val="uk-UA" w:eastAsia="uk-UA"/>
        </w:rPr>
        <w:t xml:space="preserve"> доповненнями</w:t>
      </w:r>
      <w:r w:rsidR="00683311" w:rsidRPr="00072C58">
        <w:rPr>
          <w:rFonts w:eastAsia="Times New Roman" w:cs="Times New Roman"/>
          <w:bdr w:val="none" w:sz="0" w:space="0" w:color="auto" w:frame="1"/>
          <w:lang w:val="uk-UA" w:eastAsia="uk-UA"/>
        </w:rPr>
        <w:t xml:space="preserve">, </w:t>
      </w:r>
      <w:r w:rsidR="007E2C69" w:rsidRPr="00072C58">
        <w:rPr>
          <w:rFonts w:eastAsia="Times New Roman" w:cs="Times New Roman"/>
          <w:bdr w:val="none" w:sz="0" w:space="0" w:color="auto" w:frame="1"/>
          <w:lang w:val="uk-UA" w:eastAsia="uk-UA"/>
        </w:rPr>
        <w:t xml:space="preserve">враховуючи клопотання </w:t>
      </w:r>
      <w:r w:rsidRPr="00072C58">
        <w:rPr>
          <w:rFonts w:eastAsia="Times New Roman" w:cs="Times New Roman"/>
          <w:bdr w:val="none" w:sz="0" w:space="0" w:color="auto" w:frame="1"/>
          <w:lang w:val="uk-UA" w:eastAsia="uk-UA"/>
        </w:rPr>
        <w:t>Т</w:t>
      </w:r>
      <w:r w:rsidR="007E2C69" w:rsidRPr="00072C58">
        <w:rPr>
          <w:rFonts w:eastAsia="Times New Roman" w:cs="Times New Roman"/>
          <w:bdr w:val="none" w:sz="0" w:space="0" w:color="auto" w:frame="1"/>
          <w:lang w:val="uk-UA" w:eastAsia="uk-UA"/>
        </w:rPr>
        <w:t>ОВ</w:t>
      </w:r>
      <w:r w:rsidRPr="00072C58">
        <w:rPr>
          <w:rFonts w:eastAsia="Times New Roman" w:cs="Times New Roman"/>
          <w:bdr w:val="none" w:sz="0" w:space="0" w:color="auto" w:frame="1"/>
          <w:lang w:val="uk-UA" w:eastAsia="uk-UA"/>
        </w:rPr>
        <w:t xml:space="preserve"> «</w:t>
      </w:r>
      <w:r w:rsidR="007E2C69" w:rsidRPr="00072C58">
        <w:rPr>
          <w:rFonts w:eastAsia="Times New Roman" w:cs="Times New Roman"/>
          <w:bdr w:val="none" w:sz="0" w:space="0" w:color="auto" w:frame="1"/>
          <w:lang w:val="uk-UA" w:eastAsia="uk-UA"/>
        </w:rPr>
        <w:t>Атраком</w:t>
      </w:r>
      <w:r w:rsidRPr="00072C58">
        <w:rPr>
          <w:rFonts w:eastAsia="Times New Roman" w:cs="Times New Roman"/>
          <w:bdr w:val="none" w:sz="0" w:space="0" w:color="auto" w:frame="1"/>
          <w:lang w:val="uk-UA" w:eastAsia="uk-UA"/>
        </w:rPr>
        <w:t xml:space="preserve">» від </w:t>
      </w:r>
      <w:r w:rsidR="007E2C69" w:rsidRPr="00072C58">
        <w:rPr>
          <w:rFonts w:eastAsia="Times New Roman" w:cs="Times New Roman"/>
          <w:bdr w:val="none" w:sz="0" w:space="0" w:color="auto" w:frame="1"/>
          <w:lang w:val="uk-UA" w:eastAsia="uk-UA"/>
        </w:rPr>
        <w:t>20</w:t>
      </w:r>
      <w:r w:rsidRPr="00072C58">
        <w:rPr>
          <w:rFonts w:eastAsia="Times New Roman" w:cs="Times New Roman"/>
          <w:bdr w:val="none" w:sz="0" w:space="0" w:color="auto" w:frame="1"/>
          <w:lang w:val="uk-UA" w:eastAsia="uk-UA"/>
        </w:rPr>
        <w:t>.02</w:t>
      </w:r>
      <w:r w:rsidR="007E2C69" w:rsidRPr="00072C58">
        <w:rPr>
          <w:rFonts w:eastAsia="Times New Roman" w:cs="Times New Roman"/>
          <w:bdr w:val="none" w:sz="0" w:space="0" w:color="auto" w:frame="1"/>
          <w:lang w:val="uk-UA" w:eastAsia="uk-UA"/>
        </w:rPr>
        <w:t>.2025 №</w:t>
      </w:r>
      <w:r w:rsidR="004702B6">
        <w:rPr>
          <w:rFonts w:eastAsia="Times New Roman" w:cs="Times New Roman"/>
          <w:bdr w:val="none" w:sz="0" w:space="0" w:color="auto" w:frame="1"/>
          <w:lang w:val="uk-UA" w:eastAsia="uk-UA"/>
        </w:rPr>
        <w:t xml:space="preserve"> </w:t>
      </w:r>
      <w:r w:rsidR="007E2C69" w:rsidRPr="00072C58">
        <w:rPr>
          <w:rFonts w:eastAsia="Times New Roman" w:cs="Times New Roman"/>
          <w:bdr w:val="none" w:sz="0" w:space="0" w:color="auto" w:frame="1"/>
          <w:lang w:val="uk-UA" w:eastAsia="uk-UA"/>
        </w:rPr>
        <w:t>34</w:t>
      </w:r>
      <w:r w:rsidRPr="00072C58">
        <w:rPr>
          <w:rFonts w:eastAsia="Times New Roman" w:cs="Times New Roman"/>
          <w:bdr w:val="none" w:sz="0" w:space="0" w:color="auto" w:frame="1"/>
          <w:lang w:val="uk-UA" w:eastAsia="uk-UA"/>
        </w:rPr>
        <w:t xml:space="preserve">, з метою </w:t>
      </w:r>
      <w:r w:rsidR="007E2C69" w:rsidRPr="00072C58">
        <w:rPr>
          <w:rFonts w:eastAsia="Times New Roman" w:cs="Times New Roman"/>
          <w:bdr w:val="none" w:sz="0" w:space="0" w:color="auto" w:frame="1"/>
          <w:lang w:val="uk-UA" w:eastAsia="uk-UA"/>
        </w:rPr>
        <w:t>забезпечення стабільного функ</w:t>
      </w:r>
      <w:r w:rsidR="00683311" w:rsidRPr="00072C58">
        <w:rPr>
          <w:rFonts w:eastAsia="Times New Roman" w:cs="Times New Roman"/>
          <w:bdr w:val="none" w:sz="0" w:space="0" w:color="auto" w:frame="1"/>
          <w:lang w:val="uk-UA" w:eastAsia="uk-UA"/>
        </w:rPr>
        <w:t>ц</w:t>
      </w:r>
      <w:r w:rsidR="007E2C69" w:rsidRPr="00072C58">
        <w:rPr>
          <w:rFonts w:eastAsia="Times New Roman" w:cs="Times New Roman"/>
          <w:bdr w:val="none" w:sz="0" w:space="0" w:color="auto" w:frame="1"/>
          <w:lang w:val="uk-UA" w:eastAsia="uk-UA"/>
        </w:rPr>
        <w:t xml:space="preserve">іонування діючих кабельних мереж, </w:t>
      </w:r>
      <w:r w:rsidR="00683311" w:rsidRPr="00072C58">
        <w:rPr>
          <w:rFonts w:eastAsia="Times New Roman" w:cs="Times New Roman"/>
          <w:bdr w:val="none" w:sz="0" w:space="0" w:color="auto" w:frame="1"/>
          <w:lang w:val="uk-UA" w:eastAsia="uk-UA"/>
        </w:rPr>
        <w:t>запобігання пошкодженню волоконно-оптичних кабельних</w:t>
      </w:r>
      <w:r w:rsidRPr="00072C58">
        <w:rPr>
          <w:rFonts w:eastAsia="Times New Roman" w:cs="Times New Roman"/>
          <w:bdr w:val="none" w:sz="0" w:space="0" w:color="auto" w:frame="1"/>
          <w:lang w:val="uk-UA" w:eastAsia="uk-UA"/>
        </w:rPr>
        <w:t xml:space="preserve"> ліній зв’язку</w:t>
      </w:r>
      <w:r w:rsidR="00954DC4" w:rsidRPr="00072C58">
        <w:rPr>
          <w:rFonts w:eastAsia="Times New Roman" w:cs="Times New Roman"/>
          <w:bdr w:val="none" w:sz="0" w:space="0" w:color="auto" w:frame="1"/>
          <w:lang w:val="uk-UA" w:eastAsia="uk-UA"/>
        </w:rPr>
        <w:t>, викон</w:t>
      </w:r>
      <w:r w:rsidR="001F31C9" w:rsidRPr="00072C58">
        <w:rPr>
          <w:rFonts w:eastAsia="Times New Roman" w:cs="Times New Roman"/>
          <w:bdr w:val="none" w:sz="0" w:space="0" w:color="auto" w:frame="1"/>
          <w:lang w:val="uk-UA" w:eastAsia="uk-UA"/>
        </w:rPr>
        <w:t>авчий комітет</w:t>
      </w:r>
      <w:r w:rsidR="00954DC4" w:rsidRPr="00072C58">
        <w:rPr>
          <w:rFonts w:eastAsia="Times New Roman" w:cs="Times New Roman"/>
          <w:bdr w:val="none" w:sz="0" w:space="0" w:color="auto" w:frame="1"/>
          <w:lang w:val="uk-UA" w:eastAsia="uk-UA"/>
        </w:rPr>
        <w:t xml:space="preserve"> </w:t>
      </w:r>
      <w:r w:rsidR="004702B6">
        <w:rPr>
          <w:rFonts w:eastAsia="Times New Roman" w:cs="Times New Roman"/>
          <w:bdr w:val="none" w:sz="0" w:space="0" w:color="auto" w:frame="1"/>
          <w:lang w:val="uk-UA" w:eastAsia="uk-UA"/>
        </w:rPr>
        <w:t xml:space="preserve">Тростянецької </w:t>
      </w:r>
      <w:r w:rsidR="00954DC4" w:rsidRPr="00072C58">
        <w:rPr>
          <w:rFonts w:eastAsia="Times New Roman" w:cs="Times New Roman"/>
          <w:bdr w:val="none" w:sz="0" w:space="0" w:color="auto" w:frame="1"/>
          <w:lang w:val="uk-UA" w:eastAsia="uk-UA"/>
        </w:rPr>
        <w:t>сільської ради</w:t>
      </w:r>
    </w:p>
    <w:p w14:paraId="64994500" w14:textId="77777777" w:rsidR="004702B6" w:rsidRDefault="004702B6" w:rsidP="004702B6">
      <w:pPr>
        <w:shd w:val="clear" w:color="auto" w:fill="FFFFFF"/>
        <w:ind w:firstLine="567"/>
        <w:jc w:val="both"/>
        <w:rPr>
          <w:rFonts w:eastAsia="Times New Roman" w:cs="Times New Roman"/>
          <w:bdr w:val="none" w:sz="0" w:space="0" w:color="auto" w:frame="1"/>
          <w:lang w:val="uk-UA" w:eastAsia="uk-UA"/>
        </w:rPr>
      </w:pPr>
    </w:p>
    <w:p w14:paraId="127F6AA8" w14:textId="670276ED" w:rsidR="00954DC4" w:rsidRDefault="00954DC4" w:rsidP="004702B6">
      <w:pPr>
        <w:shd w:val="clear" w:color="auto" w:fill="FFFFFF"/>
        <w:ind w:firstLine="567"/>
        <w:jc w:val="center"/>
        <w:rPr>
          <w:rFonts w:eastAsia="Times New Roman" w:cs="Times New Roman"/>
          <w:b/>
          <w:bCs/>
          <w:bdr w:val="none" w:sz="0" w:space="0" w:color="auto" w:frame="1"/>
          <w:lang w:val="uk-UA" w:eastAsia="uk-UA"/>
        </w:rPr>
      </w:pPr>
      <w:r w:rsidRPr="00072C58">
        <w:rPr>
          <w:rFonts w:eastAsia="Times New Roman" w:cs="Times New Roman"/>
          <w:b/>
          <w:bCs/>
          <w:bdr w:val="none" w:sz="0" w:space="0" w:color="auto" w:frame="1"/>
          <w:lang w:val="uk-UA" w:eastAsia="uk-UA"/>
        </w:rPr>
        <w:t>ВИРІШИВ:</w:t>
      </w:r>
    </w:p>
    <w:p w14:paraId="08493147" w14:textId="77777777" w:rsidR="004702B6" w:rsidRPr="00072C58" w:rsidRDefault="004702B6" w:rsidP="004702B6">
      <w:pPr>
        <w:shd w:val="clear" w:color="auto" w:fill="FFFFFF"/>
        <w:ind w:firstLine="540"/>
        <w:jc w:val="center"/>
        <w:rPr>
          <w:rFonts w:ascii="Roboto" w:eastAsia="Times New Roman" w:hAnsi="Roboto" w:cs="Times New Roman"/>
          <w:b/>
          <w:bCs/>
          <w:lang w:val="uk-UA" w:eastAsia="uk-UA"/>
        </w:rPr>
      </w:pPr>
    </w:p>
    <w:p w14:paraId="05555D99" w14:textId="7ABCD914" w:rsidR="00F0405B" w:rsidRPr="00072C58" w:rsidRDefault="00F0405B" w:rsidP="004702B6">
      <w:pPr>
        <w:shd w:val="clear" w:color="auto" w:fill="FFFFFF"/>
        <w:ind w:firstLine="709"/>
        <w:jc w:val="both"/>
        <w:rPr>
          <w:rFonts w:eastAsia="Times New Roman" w:cs="Times New Roman"/>
          <w:bdr w:val="none" w:sz="0" w:space="0" w:color="auto" w:frame="1"/>
          <w:lang w:val="uk-UA" w:eastAsia="uk-UA"/>
        </w:rPr>
      </w:pPr>
      <w:r w:rsidRPr="00072C58">
        <w:rPr>
          <w:rFonts w:eastAsia="Times New Roman" w:cs="Times New Roman"/>
          <w:bdr w:val="none" w:sz="0" w:space="0" w:color="auto" w:frame="1"/>
          <w:lang w:val="uk-UA" w:eastAsia="uk-UA"/>
        </w:rPr>
        <w:t>1. Заборонити в межах охоронних зон кабельних ліній зв’язку виконувати різного роду будівельні, монтажні, меліоративні, кар’єрні, вибухові та земляні роботи, розрівнювати ґрунт землерийними механізмами, саджати дерева, складати матеріали, розпалювати вогнища, бурити свердловини, проводити сільськогосподарські земляні роботи на глибину більше як 0,3 метри, заміну опор, підключення житлових будинків до водогонів, газопроводів та інших підземних комунікацій, викопування підвалів, колодязів і т.</w:t>
      </w:r>
      <w:r w:rsidR="004702B6">
        <w:rPr>
          <w:rFonts w:eastAsia="Times New Roman" w:cs="Times New Roman"/>
          <w:bdr w:val="none" w:sz="0" w:space="0" w:color="auto" w:frame="1"/>
          <w:lang w:val="uk-UA" w:eastAsia="uk-UA"/>
        </w:rPr>
        <w:t xml:space="preserve"> </w:t>
      </w:r>
      <w:r w:rsidRPr="00072C58">
        <w:rPr>
          <w:rFonts w:eastAsia="Times New Roman" w:cs="Times New Roman"/>
          <w:bdr w:val="none" w:sz="0" w:space="0" w:color="auto" w:frame="1"/>
          <w:lang w:val="uk-UA" w:eastAsia="uk-UA"/>
        </w:rPr>
        <w:t>ін. без попереднього</w:t>
      </w:r>
      <w:r w:rsidR="00BE6A19" w:rsidRPr="00072C58">
        <w:rPr>
          <w:rFonts w:eastAsia="Times New Roman" w:cs="Times New Roman"/>
          <w:bdr w:val="none" w:sz="0" w:space="0" w:color="auto" w:frame="1"/>
          <w:lang w:val="uk-UA" w:eastAsia="uk-UA"/>
        </w:rPr>
        <w:t xml:space="preserve"> </w:t>
      </w:r>
      <w:r w:rsidRPr="00072C58">
        <w:rPr>
          <w:rFonts w:eastAsia="Times New Roman" w:cs="Times New Roman"/>
          <w:bdr w:val="none" w:sz="0" w:space="0" w:color="auto" w:frame="1"/>
          <w:lang w:val="uk-UA" w:eastAsia="uk-UA"/>
        </w:rPr>
        <w:t>погодження та письмового дозволу ЦТОЕ №</w:t>
      </w:r>
      <w:r w:rsidR="004702B6">
        <w:rPr>
          <w:rFonts w:eastAsia="Times New Roman" w:cs="Times New Roman"/>
          <w:bdr w:val="none" w:sz="0" w:space="0" w:color="auto" w:frame="1"/>
          <w:lang w:val="uk-UA" w:eastAsia="uk-UA"/>
        </w:rPr>
        <w:t xml:space="preserve"> </w:t>
      </w:r>
      <w:r w:rsidRPr="00072C58">
        <w:rPr>
          <w:rFonts w:eastAsia="Times New Roman" w:cs="Times New Roman"/>
          <w:bdr w:val="none" w:sz="0" w:space="0" w:color="auto" w:frame="1"/>
          <w:lang w:val="uk-UA" w:eastAsia="uk-UA"/>
        </w:rPr>
        <w:t xml:space="preserve">1 ТОВ </w:t>
      </w:r>
      <w:r w:rsidR="00BE6A19" w:rsidRPr="00072C58">
        <w:rPr>
          <w:rFonts w:eastAsia="Times New Roman" w:cs="Times New Roman"/>
          <w:bdr w:val="none" w:sz="0" w:space="0" w:color="auto" w:frame="1"/>
          <w:lang w:val="uk-UA" w:eastAsia="uk-UA"/>
        </w:rPr>
        <w:t>”</w:t>
      </w:r>
      <w:r w:rsidRPr="00072C58">
        <w:rPr>
          <w:rFonts w:eastAsia="Times New Roman" w:cs="Times New Roman"/>
          <w:bdr w:val="none" w:sz="0" w:space="0" w:color="auto" w:frame="1"/>
          <w:lang w:val="uk-UA" w:eastAsia="uk-UA"/>
        </w:rPr>
        <w:t xml:space="preserve">Атраком” та виклику на місце робіт працівника ЦТОЕ №1 ТОВ </w:t>
      </w:r>
      <w:r w:rsidR="00BE6A19" w:rsidRPr="00072C58">
        <w:rPr>
          <w:rFonts w:eastAsia="Times New Roman" w:cs="Times New Roman"/>
          <w:bdr w:val="none" w:sz="0" w:space="0" w:color="auto" w:frame="1"/>
          <w:lang w:val="uk-UA" w:eastAsia="uk-UA"/>
        </w:rPr>
        <w:t>”</w:t>
      </w:r>
      <w:r w:rsidRPr="00072C58">
        <w:rPr>
          <w:rFonts w:eastAsia="Times New Roman" w:cs="Times New Roman"/>
          <w:bdr w:val="none" w:sz="0" w:space="0" w:color="auto" w:frame="1"/>
          <w:lang w:val="uk-UA" w:eastAsia="uk-UA"/>
        </w:rPr>
        <w:t>Атраком” який</w:t>
      </w:r>
      <w:r w:rsidR="00BE6A19" w:rsidRPr="00072C58">
        <w:rPr>
          <w:rFonts w:eastAsia="Times New Roman" w:cs="Times New Roman"/>
          <w:bdr w:val="none" w:sz="0" w:space="0" w:color="auto" w:frame="1"/>
          <w:lang w:val="uk-UA" w:eastAsia="uk-UA"/>
        </w:rPr>
        <w:t xml:space="preserve"> зн</w:t>
      </w:r>
      <w:r w:rsidRPr="00072C58">
        <w:rPr>
          <w:rFonts w:eastAsia="Times New Roman" w:cs="Times New Roman"/>
          <w:bdr w:val="none" w:sz="0" w:space="0" w:color="auto" w:frame="1"/>
          <w:lang w:val="uk-UA" w:eastAsia="uk-UA"/>
        </w:rPr>
        <w:t>аходиться за адресою:</w:t>
      </w:r>
    </w:p>
    <w:p w14:paraId="5A6769AE" w14:textId="63392A6F" w:rsidR="00F0405B" w:rsidRPr="00072C58" w:rsidRDefault="00F0405B" w:rsidP="004702B6">
      <w:pPr>
        <w:shd w:val="clear" w:color="auto" w:fill="FFFFFF"/>
        <w:ind w:firstLine="709"/>
        <w:jc w:val="both"/>
        <w:rPr>
          <w:rFonts w:eastAsia="Times New Roman" w:cs="Times New Roman"/>
          <w:b/>
          <w:bdr w:val="none" w:sz="0" w:space="0" w:color="auto" w:frame="1"/>
          <w:lang w:val="uk-UA" w:eastAsia="uk-UA"/>
        </w:rPr>
      </w:pPr>
      <w:r w:rsidRPr="00072C58">
        <w:rPr>
          <w:rFonts w:eastAsia="Times New Roman" w:cs="Times New Roman"/>
          <w:b/>
          <w:bdr w:val="none" w:sz="0" w:space="0" w:color="auto" w:frame="1"/>
          <w:lang w:val="uk-UA" w:eastAsia="uk-UA"/>
        </w:rPr>
        <w:t>м. Львів, вул. Пимоненка, 3, тел. 0995320662 .,тел. 0980947289.</w:t>
      </w:r>
    </w:p>
    <w:p w14:paraId="4C4E17AB" w14:textId="2CBB016F" w:rsidR="00F0405B" w:rsidRPr="00072C58" w:rsidRDefault="00F0405B" w:rsidP="004702B6">
      <w:pPr>
        <w:shd w:val="clear" w:color="auto" w:fill="FFFFFF"/>
        <w:ind w:firstLine="709"/>
        <w:jc w:val="both"/>
        <w:rPr>
          <w:rFonts w:eastAsia="Times New Roman" w:cs="Times New Roman"/>
          <w:bdr w:val="none" w:sz="0" w:space="0" w:color="auto" w:frame="1"/>
          <w:lang w:val="uk-UA" w:eastAsia="uk-UA"/>
        </w:rPr>
      </w:pPr>
      <w:r w:rsidRPr="00072C58">
        <w:rPr>
          <w:rFonts w:eastAsia="Times New Roman" w:cs="Times New Roman"/>
          <w:bdr w:val="none" w:sz="0" w:space="0" w:color="auto" w:frame="1"/>
          <w:lang w:val="uk-UA" w:eastAsia="uk-UA"/>
        </w:rPr>
        <w:t xml:space="preserve">Виклик працівника </w:t>
      </w:r>
      <w:r w:rsidR="00BE6A19" w:rsidRPr="00072C58">
        <w:rPr>
          <w:rFonts w:eastAsia="Times New Roman" w:cs="Times New Roman"/>
          <w:bdr w:val="none" w:sz="0" w:space="0" w:color="auto" w:frame="1"/>
          <w:lang w:val="uk-UA" w:eastAsia="uk-UA"/>
        </w:rPr>
        <w:t>зв’язку</w:t>
      </w:r>
      <w:r w:rsidRPr="00072C58">
        <w:rPr>
          <w:rFonts w:eastAsia="Times New Roman" w:cs="Times New Roman"/>
          <w:bdr w:val="none" w:sz="0" w:space="0" w:color="auto" w:frame="1"/>
          <w:lang w:val="uk-UA" w:eastAsia="uk-UA"/>
        </w:rPr>
        <w:t xml:space="preserve"> повин</w:t>
      </w:r>
      <w:r w:rsidR="00BE6A19" w:rsidRPr="00072C58">
        <w:rPr>
          <w:rFonts w:eastAsia="Times New Roman" w:cs="Times New Roman"/>
          <w:bdr w:val="none" w:sz="0" w:space="0" w:color="auto" w:frame="1"/>
          <w:lang w:val="uk-UA" w:eastAsia="uk-UA"/>
        </w:rPr>
        <w:t>ен</w:t>
      </w:r>
      <w:r w:rsidRPr="00072C58">
        <w:rPr>
          <w:rFonts w:eastAsia="Times New Roman" w:cs="Times New Roman"/>
          <w:bdr w:val="none" w:sz="0" w:space="0" w:color="auto" w:frame="1"/>
          <w:lang w:val="uk-UA" w:eastAsia="uk-UA"/>
        </w:rPr>
        <w:t xml:space="preserve"> бути здійснений за 3 доби до початку виконання робіт.</w:t>
      </w:r>
    </w:p>
    <w:p w14:paraId="5F040996" w14:textId="3E383C04" w:rsidR="0005047B" w:rsidRPr="00072C58" w:rsidRDefault="00F0405B" w:rsidP="004702B6">
      <w:pPr>
        <w:shd w:val="clear" w:color="auto" w:fill="FFFFFF"/>
        <w:ind w:firstLine="709"/>
        <w:jc w:val="both"/>
        <w:rPr>
          <w:rFonts w:eastAsia="Times New Roman" w:cs="Times New Roman"/>
          <w:bdr w:val="none" w:sz="0" w:space="0" w:color="auto" w:frame="1"/>
          <w:lang w:val="uk-UA" w:eastAsia="uk-UA"/>
        </w:rPr>
      </w:pPr>
      <w:r w:rsidRPr="00072C58">
        <w:rPr>
          <w:rFonts w:eastAsia="Times New Roman" w:cs="Times New Roman"/>
          <w:bdr w:val="none" w:sz="0" w:space="0" w:color="auto" w:frame="1"/>
          <w:lang w:val="uk-UA" w:eastAsia="uk-UA"/>
        </w:rPr>
        <w:t>2.</w:t>
      </w:r>
      <w:r w:rsidR="00B23898" w:rsidRPr="00072C58">
        <w:rPr>
          <w:rFonts w:eastAsia="Times New Roman" w:cs="Times New Roman"/>
          <w:bdr w:val="none" w:sz="0" w:space="0" w:color="auto" w:frame="1"/>
          <w:lang w:val="uk-UA" w:eastAsia="uk-UA"/>
        </w:rPr>
        <w:t xml:space="preserve"> Зобов</w:t>
      </w:r>
      <w:r w:rsidR="0005047B" w:rsidRPr="00072C58">
        <w:rPr>
          <w:rFonts w:eastAsia="Times New Roman" w:cs="Times New Roman"/>
          <w:bdr w:val="none" w:sz="0" w:space="0" w:color="auto" w:frame="1"/>
          <w:lang w:val="uk-UA" w:eastAsia="uk-UA"/>
        </w:rPr>
        <w:t>’</w:t>
      </w:r>
      <w:r w:rsidR="00B23898" w:rsidRPr="00072C58">
        <w:rPr>
          <w:rFonts w:eastAsia="Times New Roman" w:cs="Times New Roman"/>
          <w:bdr w:val="none" w:sz="0" w:space="0" w:color="auto" w:frame="1"/>
          <w:lang w:val="uk-UA" w:eastAsia="uk-UA"/>
        </w:rPr>
        <w:t xml:space="preserve">язати </w:t>
      </w:r>
      <w:r w:rsidR="0005047B" w:rsidRPr="00072C58">
        <w:rPr>
          <w:rFonts w:eastAsia="Times New Roman" w:cs="Times New Roman"/>
          <w:bdr w:val="none" w:sz="0" w:space="0" w:color="auto" w:frame="1"/>
          <w:lang w:val="uk-UA" w:eastAsia="uk-UA"/>
        </w:rPr>
        <w:t>розробників при виготовленні землевпорядної та містобудівної документації позначати проходження ліній зв’язку та інших інженерних мереж та передбачити укладення договорів (сервітутів) про обмежене право володіння (користування) земельною ділянкою.</w:t>
      </w:r>
    </w:p>
    <w:p w14:paraId="428E1CA1" w14:textId="571587A5" w:rsidR="00F0405B" w:rsidRPr="00072C58" w:rsidRDefault="0005047B" w:rsidP="004702B6">
      <w:pPr>
        <w:shd w:val="clear" w:color="auto" w:fill="FFFFFF"/>
        <w:ind w:firstLine="709"/>
        <w:jc w:val="both"/>
        <w:rPr>
          <w:rFonts w:eastAsia="Times New Roman" w:cs="Times New Roman"/>
          <w:bdr w:val="none" w:sz="0" w:space="0" w:color="auto" w:frame="1"/>
          <w:lang w:val="uk-UA" w:eastAsia="uk-UA"/>
        </w:rPr>
      </w:pPr>
      <w:r w:rsidRPr="00072C58">
        <w:rPr>
          <w:rFonts w:eastAsia="Times New Roman" w:cs="Times New Roman"/>
          <w:bdr w:val="none" w:sz="0" w:space="0" w:color="auto" w:frame="1"/>
          <w:lang w:val="uk-UA" w:eastAsia="uk-UA"/>
        </w:rPr>
        <w:t>3. П</w:t>
      </w:r>
      <w:r w:rsidR="00F0405B" w:rsidRPr="00072C58">
        <w:rPr>
          <w:rFonts w:eastAsia="Times New Roman" w:cs="Times New Roman"/>
          <w:bdr w:val="none" w:sz="0" w:space="0" w:color="auto" w:frame="1"/>
          <w:lang w:val="uk-UA" w:eastAsia="uk-UA"/>
        </w:rPr>
        <w:t>остійно надавати всебічну допомогу</w:t>
      </w:r>
      <w:r w:rsidR="004952C9" w:rsidRPr="00072C58">
        <w:rPr>
          <w:rFonts w:eastAsia="Times New Roman" w:cs="Times New Roman"/>
          <w:bdr w:val="none" w:sz="0" w:space="0" w:color="auto" w:frame="1"/>
          <w:lang w:val="uk-UA" w:eastAsia="uk-UA"/>
        </w:rPr>
        <w:t xml:space="preserve"> </w:t>
      </w:r>
      <w:r w:rsidR="00F0405B" w:rsidRPr="00072C58">
        <w:rPr>
          <w:rFonts w:eastAsia="Times New Roman" w:cs="Times New Roman"/>
          <w:bdr w:val="none" w:sz="0" w:space="0" w:color="auto" w:frame="1"/>
          <w:lang w:val="uk-UA" w:eastAsia="uk-UA"/>
        </w:rPr>
        <w:t>працівникам ЦТОЕ №</w:t>
      </w:r>
      <w:r w:rsidR="004702B6">
        <w:rPr>
          <w:rFonts w:eastAsia="Times New Roman" w:cs="Times New Roman"/>
          <w:bdr w:val="none" w:sz="0" w:space="0" w:color="auto" w:frame="1"/>
          <w:lang w:val="uk-UA" w:eastAsia="uk-UA"/>
        </w:rPr>
        <w:t xml:space="preserve"> </w:t>
      </w:r>
      <w:r w:rsidR="00F0405B" w:rsidRPr="00072C58">
        <w:rPr>
          <w:rFonts w:eastAsia="Times New Roman" w:cs="Times New Roman"/>
          <w:bdr w:val="none" w:sz="0" w:space="0" w:color="auto" w:frame="1"/>
          <w:lang w:val="uk-UA" w:eastAsia="uk-UA"/>
        </w:rPr>
        <w:t xml:space="preserve">1 ТОВ </w:t>
      </w:r>
      <w:r w:rsidR="00215134" w:rsidRPr="00072C58">
        <w:rPr>
          <w:rFonts w:eastAsia="Times New Roman" w:cs="Times New Roman"/>
          <w:bdr w:val="none" w:sz="0" w:space="0" w:color="auto" w:frame="1"/>
          <w:lang w:val="uk-UA" w:eastAsia="uk-UA"/>
        </w:rPr>
        <w:t>”Атраком”</w:t>
      </w:r>
      <w:r w:rsidR="00F0405B" w:rsidRPr="00072C58">
        <w:rPr>
          <w:rFonts w:eastAsia="Times New Roman" w:cs="Times New Roman"/>
          <w:bdr w:val="none" w:sz="0" w:space="0" w:color="auto" w:frame="1"/>
          <w:lang w:val="uk-UA" w:eastAsia="uk-UA"/>
        </w:rPr>
        <w:t xml:space="preserve"> у проведенні охоронно-роз’яснювальної роботи з населенням.</w:t>
      </w:r>
    </w:p>
    <w:p w14:paraId="40664FCB" w14:textId="7001B0B0" w:rsidR="00E6145F" w:rsidRPr="00072C58" w:rsidRDefault="0005047B" w:rsidP="004702B6">
      <w:pPr>
        <w:shd w:val="clear" w:color="auto" w:fill="FFFFFF"/>
        <w:ind w:firstLine="709"/>
        <w:jc w:val="both"/>
        <w:rPr>
          <w:lang w:val="uk-UA"/>
        </w:rPr>
      </w:pPr>
      <w:r w:rsidRPr="00072C58">
        <w:rPr>
          <w:rFonts w:eastAsia="Times New Roman" w:cs="Times New Roman"/>
          <w:bdr w:val="none" w:sz="0" w:space="0" w:color="auto" w:frame="1"/>
          <w:lang w:val="uk-UA" w:eastAsia="uk-UA"/>
        </w:rPr>
        <w:t>4</w:t>
      </w:r>
      <w:r w:rsidR="00F0405B" w:rsidRPr="00072C58">
        <w:rPr>
          <w:rFonts w:eastAsia="Times New Roman" w:cs="Times New Roman"/>
          <w:bdr w:val="none" w:sz="0" w:space="0" w:color="auto" w:frame="1"/>
          <w:lang w:val="uk-UA" w:eastAsia="uk-UA"/>
        </w:rPr>
        <w:t>.</w:t>
      </w:r>
      <w:r w:rsidR="008A41B7" w:rsidRPr="00072C58">
        <w:rPr>
          <w:rFonts w:eastAsia="Times New Roman" w:cs="Times New Roman"/>
          <w:bdr w:val="none" w:sz="0" w:space="0" w:color="auto" w:frame="1"/>
          <w:lang w:eastAsia="uk-UA"/>
        </w:rPr>
        <w:t xml:space="preserve"> </w:t>
      </w:r>
      <w:r w:rsidR="00E6145F" w:rsidRPr="00072C58">
        <w:rPr>
          <w:lang w:val="uk-UA"/>
        </w:rPr>
        <w:t>У разі виникнення порушень Правил охорони ліній зв’язку сприяти повідомленню правоохоронних органів із метою притягнення винних осіб до передбаченої чинним законодавством відповідальності.</w:t>
      </w:r>
    </w:p>
    <w:p w14:paraId="300FFFEE" w14:textId="0E2B9B02" w:rsidR="00E6145F" w:rsidRPr="00072C58" w:rsidRDefault="0005047B" w:rsidP="004702B6">
      <w:pPr>
        <w:ind w:firstLine="709"/>
        <w:jc w:val="both"/>
        <w:rPr>
          <w:rFonts w:eastAsia="Times New Roman" w:cs="Times New Roman"/>
          <w:bdr w:val="none" w:sz="0" w:space="0" w:color="auto" w:frame="1"/>
          <w:lang w:val="uk-UA" w:eastAsia="uk-UA"/>
        </w:rPr>
      </w:pPr>
      <w:r w:rsidRPr="00072C58">
        <w:rPr>
          <w:rFonts w:eastAsia="Times New Roman" w:cs="Times New Roman"/>
          <w:bdr w:val="none" w:sz="0" w:space="0" w:color="auto" w:frame="1"/>
          <w:lang w:val="uk-UA" w:eastAsia="uk-UA"/>
        </w:rPr>
        <w:t>5</w:t>
      </w:r>
      <w:r w:rsidR="008A41B7" w:rsidRPr="00072C58">
        <w:rPr>
          <w:rFonts w:eastAsia="Times New Roman" w:cs="Times New Roman"/>
          <w:bdr w:val="none" w:sz="0" w:space="0" w:color="auto" w:frame="1"/>
          <w:lang w:val="uk-UA" w:eastAsia="uk-UA"/>
        </w:rPr>
        <w:t>. Д</w:t>
      </w:r>
      <w:r w:rsidR="00E6145F" w:rsidRPr="00072C58">
        <w:rPr>
          <w:rFonts w:eastAsia="Times New Roman" w:cs="Times New Roman"/>
          <w:bdr w:val="none" w:sz="0" w:space="0" w:color="auto" w:frame="1"/>
          <w:lang w:val="uk-UA" w:eastAsia="uk-UA"/>
        </w:rPr>
        <w:t xml:space="preserve">ане рішення довести до всіх жителів територіальної громади </w:t>
      </w:r>
      <w:r w:rsidR="008A41B7" w:rsidRPr="00072C58">
        <w:rPr>
          <w:rFonts w:eastAsia="Times New Roman" w:cs="Times New Roman"/>
          <w:bdr w:val="none" w:sz="0" w:space="0" w:color="auto" w:frame="1"/>
          <w:lang w:val="uk-UA" w:eastAsia="uk-UA"/>
        </w:rPr>
        <w:t>Тростянецької</w:t>
      </w:r>
      <w:r w:rsidR="00E6145F" w:rsidRPr="00072C58">
        <w:rPr>
          <w:rFonts w:eastAsia="Times New Roman" w:cs="Times New Roman"/>
          <w:bdr w:val="none" w:sz="0" w:space="0" w:color="auto" w:frame="1"/>
          <w:lang w:val="uk-UA" w:eastAsia="uk-UA"/>
        </w:rPr>
        <w:t xml:space="preserve"> сільської ради шляхом оприлюднення на офіційному веб-сайті .</w:t>
      </w:r>
    </w:p>
    <w:p w14:paraId="34EBEF95" w14:textId="4B726F8E" w:rsidR="005A1E09" w:rsidRPr="00072C58" w:rsidRDefault="005A1E09" w:rsidP="004702B6">
      <w:pPr>
        <w:ind w:firstLine="709"/>
        <w:jc w:val="both"/>
        <w:rPr>
          <w:lang w:val="uk-UA"/>
        </w:rPr>
      </w:pPr>
      <w:r w:rsidRPr="00072C58">
        <w:rPr>
          <w:rFonts w:eastAsia="Times New Roman" w:cs="Times New Roman"/>
          <w:bdr w:val="none" w:sz="0" w:space="0" w:color="auto" w:frame="1"/>
          <w:lang w:val="uk-UA" w:eastAsia="uk-UA"/>
        </w:rPr>
        <w:t>6. Контроль за виконан</w:t>
      </w:r>
      <w:r w:rsidR="00BD3065">
        <w:rPr>
          <w:rFonts w:eastAsia="Times New Roman" w:cs="Times New Roman"/>
          <w:bdr w:val="none" w:sz="0" w:space="0" w:color="auto" w:frame="1"/>
          <w:lang w:val="uk-UA" w:eastAsia="uk-UA"/>
        </w:rPr>
        <w:t>ням рішення покласти на старост</w:t>
      </w:r>
      <w:r w:rsidRPr="00072C58">
        <w:rPr>
          <w:rFonts w:eastAsia="Times New Roman" w:cs="Times New Roman"/>
          <w:bdr w:val="none" w:sz="0" w:space="0" w:color="auto" w:frame="1"/>
          <w:lang w:val="uk-UA" w:eastAsia="uk-UA"/>
        </w:rPr>
        <w:t xml:space="preserve"> старостинських округів Тростянецької сільської ради</w:t>
      </w:r>
      <w:r w:rsidR="00792B6D" w:rsidRPr="00072C58">
        <w:rPr>
          <w:rFonts w:eastAsia="Times New Roman" w:cs="Times New Roman"/>
          <w:bdr w:val="none" w:sz="0" w:space="0" w:color="auto" w:frame="1"/>
          <w:lang w:val="uk-UA" w:eastAsia="uk-UA"/>
        </w:rPr>
        <w:t xml:space="preserve"> </w:t>
      </w:r>
    </w:p>
    <w:p w14:paraId="347EC9F9" w14:textId="77777777" w:rsidR="004952C9" w:rsidRPr="00072C58" w:rsidRDefault="004952C9" w:rsidP="004702B6">
      <w:pPr>
        <w:rPr>
          <w:b/>
          <w:bCs/>
          <w:lang w:val="uk-UA"/>
        </w:rPr>
      </w:pPr>
    </w:p>
    <w:p w14:paraId="23188FC5" w14:textId="77777777" w:rsidR="00D15C1C" w:rsidRDefault="00D15C1C" w:rsidP="001F31C9">
      <w:pPr>
        <w:rPr>
          <w:b/>
          <w:bCs/>
          <w:lang w:val="uk-UA"/>
        </w:rPr>
      </w:pPr>
    </w:p>
    <w:p w14:paraId="21823378" w14:textId="77777777" w:rsidR="00D15C1C" w:rsidRDefault="00D15C1C" w:rsidP="001F31C9">
      <w:pPr>
        <w:rPr>
          <w:b/>
          <w:bCs/>
          <w:lang w:val="uk-UA"/>
        </w:rPr>
      </w:pPr>
    </w:p>
    <w:p w14:paraId="0A36775C" w14:textId="00503EB4" w:rsidR="00E77C43" w:rsidRPr="00072C58" w:rsidRDefault="004952C9" w:rsidP="001F31C9">
      <w:pPr>
        <w:rPr>
          <w:b/>
          <w:bCs/>
          <w:lang w:val="uk-UA"/>
        </w:rPr>
      </w:pPr>
      <w:bookmarkStart w:id="0" w:name="_GoBack"/>
      <w:bookmarkEnd w:id="0"/>
      <w:r w:rsidRPr="00072C58">
        <w:rPr>
          <w:b/>
          <w:bCs/>
          <w:lang w:val="uk-UA"/>
        </w:rPr>
        <w:t xml:space="preserve">Сільський голова                                         </w:t>
      </w:r>
      <w:r w:rsidR="004702B6">
        <w:rPr>
          <w:b/>
          <w:bCs/>
          <w:lang w:val="uk-UA"/>
        </w:rPr>
        <w:tab/>
      </w:r>
      <w:r w:rsidR="004702B6">
        <w:rPr>
          <w:b/>
          <w:bCs/>
          <w:lang w:val="uk-UA"/>
        </w:rPr>
        <w:tab/>
      </w:r>
      <w:r w:rsidRPr="00072C58">
        <w:rPr>
          <w:b/>
          <w:bCs/>
          <w:lang w:val="uk-UA"/>
        </w:rPr>
        <w:t xml:space="preserve">                         Михайло ЦИХУЛЯК</w:t>
      </w:r>
    </w:p>
    <w:sectPr w:rsidR="00E77C43" w:rsidRPr="00072C58" w:rsidSect="00D15C1C">
      <w:headerReference w:type="default" r:id="rId8"/>
      <w:pgSz w:w="11906" w:h="16838"/>
      <w:pgMar w:top="567"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C48B55" w14:textId="77777777" w:rsidR="00345CB4" w:rsidRDefault="00345CB4" w:rsidP="003D1EB7">
      <w:r>
        <w:separator/>
      </w:r>
    </w:p>
  </w:endnote>
  <w:endnote w:type="continuationSeparator" w:id="0">
    <w:p w14:paraId="6B0C1E75" w14:textId="77777777" w:rsidR="00345CB4" w:rsidRDefault="00345CB4" w:rsidP="003D1E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Roboto">
    <w:altName w:val="Times New Roman"/>
    <w:charset w:val="00"/>
    <w:family w:val="auto"/>
    <w:pitch w:val="variable"/>
    <w:sig w:usb0="00000001" w:usb1="5000217F" w:usb2="0000002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0784BC" w14:textId="77777777" w:rsidR="00345CB4" w:rsidRDefault="00345CB4" w:rsidP="003D1EB7">
      <w:r>
        <w:separator/>
      </w:r>
    </w:p>
  </w:footnote>
  <w:footnote w:type="continuationSeparator" w:id="0">
    <w:p w14:paraId="3C9CA95F" w14:textId="77777777" w:rsidR="00345CB4" w:rsidRDefault="00345CB4" w:rsidP="003D1E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5243312"/>
      <w:docPartObj>
        <w:docPartGallery w:val="Page Numbers (Top of Page)"/>
        <w:docPartUnique/>
      </w:docPartObj>
    </w:sdtPr>
    <w:sdtEndPr/>
    <w:sdtContent>
      <w:p w14:paraId="6D753681" w14:textId="01E237EF" w:rsidR="003D1EB7" w:rsidRDefault="003D1EB7">
        <w:pPr>
          <w:pStyle w:val="a7"/>
          <w:jc w:val="center"/>
        </w:pPr>
        <w:r>
          <w:fldChar w:fldCharType="begin"/>
        </w:r>
        <w:r>
          <w:instrText>PAGE   \* MERGEFORMAT</w:instrText>
        </w:r>
        <w:r>
          <w:fldChar w:fldCharType="separate"/>
        </w:r>
        <w:r w:rsidR="00EA6BF2">
          <w:rPr>
            <w:noProof/>
          </w:rPr>
          <w:t>2</w:t>
        </w:r>
        <w:r>
          <w:fldChar w:fldCharType="end"/>
        </w:r>
      </w:p>
    </w:sdtContent>
  </w:sdt>
  <w:p w14:paraId="323C107E" w14:textId="77777777" w:rsidR="003D1EB7" w:rsidRDefault="003D1EB7">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DA1C31"/>
    <w:multiLevelType w:val="multilevel"/>
    <w:tmpl w:val="5EC4134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598145F"/>
    <w:multiLevelType w:val="hybridMultilevel"/>
    <w:tmpl w:val="10F27242"/>
    <w:lvl w:ilvl="0" w:tplc="9F9E20FE">
      <w:start w:val="2"/>
      <w:numFmt w:val="decimal"/>
      <w:lvlText w:val="%1."/>
      <w:lvlJc w:val="left"/>
      <w:pPr>
        <w:ind w:left="720" w:hanging="360"/>
      </w:pPr>
      <w:rPr>
        <w:rFonts w:ascii="Times New Roman" w:hAnsi="Times New Roman" w:hint="default"/>
        <w:sz w:val="28"/>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53180D25"/>
    <w:multiLevelType w:val="hybridMultilevel"/>
    <w:tmpl w:val="AFE211B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99C"/>
    <w:rsid w:val="00022139"/>
    <w:rsid w:val="00023853"/>
    <w:rsid w:val="0005047B"/>
    <w:rsid w:val="00072C58"/>
    <w:rsid w:val="000B0AE1"/>
    <w:rsid w:val="000C2729"/>
    <w:rsid w:val="001332A3"/>
    <w:rsid w:val="001D36CC"/>
    <w:rsid w:val="001E345A"/>
    <w:rsid w:val="001F31C9"/>
    <w:rsid w:val="00215134"/>
    <w:rsid w:val="002D5912"/>
    <w:rsid w:val="0030460E"/>
    <w:rsid w:val="00345CB4"/>
    <w:rsid w:val="003D1EB7"/>
    <w:rsid w:val="004702B6"/>
    <w:rsid w:val="00470AD4"/>
    <w:rsid w:val="004952C9"/>
    <w:rsid w:val="00501319"/>
    <w:rsid w:val="00590060"/>
    <w:rsid w:val="005A1E09"/>
    <w:rsid w:val="005B1F65"/>
    <w:rsid w:val="005B1FE7"/>
    <w:rsid w:val="00604549"/>
    <w:rsid w:val="00653542"/>
    <w:rsid w:val="00683311"/>
    <w:rsid w:val="00737BBF"/>
    <w:rsid w:val="00792B6D"/>
    <w:rsid w:val="007D7EDB"/>
    <w:rsid w:val="007E2C69"/>
    <w:rsid w:val="00802AFF"/>
    <w:rsid w:val="0088199C"/>
    <w:rsid w:val="008A41B7"/>
    <w:rsid w:val="00954DC4"/>
    <w:rsid w:val="0098486F"/>
    <w:rsid w:val="00AD377A"/>
    <w:rsid w:val="00B23898"/>
    <w:rsid w:val="00BD3065"/>
    <w:rsid w:val="00BD6EF4"/>
    <w:rsid w:val="00BE6A19"/>
    <w:rsid w:val="00C24CA6"/>
    <w:rsid w:val="00C832CC"/>
    <w:rsid w:val="00CF17A5"/>
    <w:rsid w:val="00D15C1C"/>
    <w:rsid w:val="00E32DCD"/>
    <w:rsid w:val="00E32E28"/>
    <w:rsid w:val="00E6145F"/>
    <w:rsid w:val="00E77C43"/>
    <w:rsid w:val="00EA6BF2"/>
    <w:rsid w:val="00F0405B"/>
    <w:rsid w:val="00FA5F8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1CBB65"/>
  <w15:docId w15:val="{5BC925D6-7092-4677-B202-7DE168C05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199C"/>
    <w:pPr>
      <w:spacing w:after="0" w:line="240" w:lineRule="auto"/>
    </w:pPr>
    <w:rPr>
      <w:rFonts w:ascii="Times New Roman" w:eastAsia="Calibri" w:hAnsi="Times New Roman"/>
      <w:kern w:val="0"/>
      <w:sz w:val="24"/>
      <w:szCs w:val="24"/>
      <w:lang w:val="ru-RU" w:eastAsia="ru-RU"/>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23853"/>
    <w:pPr>
      <w:ind w:left="720"/>
      <w:contextualSpacing/>
    </w:pPr>
  </w:style>
  <w:style w:type="paragraph" w:styleId="a4">
    <w:name w:val="Normal (Web)"/>
    <w:basedOn w:val="a"/>
    <w:uiPriority w:val="99"/>
    <w:unhideWhenUsed/>
    <w:rsid w:val="00954DC4"/>
    <w:pPr>
      <w:spacing w:before="100" w:beforeAutospacing="1" w:after="100" w:afterAutospacing="1"/>
    </w:pPr>
    <w:rPr>
      <w:rFonts w:eastAsia="Times New Roman" w:cs="Times New Roman"/>
      <w:lang w:val="uk-UA" w:eastAsia="uk-UA"/>
    </w:rPr>
  </w:style>
  <w:style w:type="paragraph" w:customStyle="1" w:styleId="1">
    <w:name w:val="Звичайний1"/>
    <w:rsid w:val="001F31C9"/>
    <w:pPr>
      <w:spacing w:after="0" w:line="240" w:lineRule="auto"/>
    </w:pPr>
    <w:rPr>
      <w:rFonts w:ascii="Times New Roman" w:eastAsia="Calibri" w:hAnsi="Times New Roman" w:cs="Times New Roman"/>
      <w:color w:val="000000"/>
      <w:kern w:val="0"/>
      <w:sz w:val="20"/>
      <w:szCs w:val="20"/>
      <w:lang w:eastAsia="ru-RU"/>
      <w14:ligatures w14:val="none"/>
    </w:rPr>
  </w:style>
  <w:style w:type="paragraph" w:styleId="a5">
    <w:name w:val="Balloon Text"/>
    <w:basedOn w:val="a"/>
    <w:link w:val="a6"/>
    <w:uiPriority w:val="99"/>
    <w:semiHidden/>
    <w:unhideWhenUsed/>
    <w:rsid w:val="001D36CC"/>
    <w:rPr>
      <w:rFonts w:ascii="Tahoma" w:hAnsi="Tahoma" w:cs="Tahoma"/>
      <w:sz w:val="16"/>
      <w:szCs w:val="16"/>
    </w:rPr>
  </w:style>
  <w:style w:type="character" w:customStyle="1" w:styleId="a6">
    <w:name w:val="Текст выноски Знак"/>
    <w:basedOn w:val="a0"/>
    <w:link w:val="a5"/>
    <w:uiPriority w:val="99"/>
    <w:semiHidden/>
    <w:rsid w:val="001D36CC"/>
    <w:rPr>
      <w:rFonts w:ascii="Tahoma" w:eastAsia="Calibri" w:hAnsi="Tahoma" w:cs="Tahoma"/>
      <w:kern w:val="0"/>
      <w:sz w:val="16"/>
      <w:szCs w:val="16"/>
      <w:lang w:val="ru-RU" w:eastAsia="ru-RU"/>
      <w14:ligatures w14:val="none"/>
    </w:rPr>
  </w:style>
  <w:style w:type="paragraph" w:styleId="a7">
    <w:name w:val="header"/>
    <w:basedOn w:val="a"/>
    <w:link w:val="a8"/>
    <w:uiPriority w:val="99"/>
    <w:unhideWhenUsed/>
    <w:rsid w:val="003D1EB7"/>
    <w:pPr>
      <w:tabs>
        <w:tab w:val="center" w:pos="4819"/>
        <w:tab w:val="right" w:pos="9639"/>
      </w:tabs>
    </w:pPr>
  </w:style>
  <w:style w:type="character" w:customStyle="1" w:styleId="a8">
    <w:name w:val="Верхний колонтитул Знак"/>
    <w:basedOn w:val="a0"/>
    <w:link w:val="a7"/>
    <w:uiPriority w:val="99"/>
    <w:rsid w:val="003D1EB7"/>
    <w:rPr>
      <w:rFonts w:ascii="Times New Roman" w:eastAsia="Calibri" w:hAnsi="Times New Roman"/>
      <w:kern w:val="0"/>
      <w:sz w:val="24"/>
      <w:szCs w:val="24"/>
      <w:lang w:val="ru-RU" w:eastAsia="ru-RU"/>
      <w14:ligatures w14:val="none"/>
    </w:rPr>
  </w:style>
  <w:style w:type="paragraph" w:styleId="a9">
    <w:name w:val="footer"/>
    <w:basedOn w:val="a"/>
    <w:link w:val="aa"/>
    <w:uiPriority w:val="99"/>
    <w:unhideWhenUsed/>
    <w:rsid w:val="003D1EB7"/>
    <w:pPr>
      <w:tabs>
        <w:tab w:val="center" w:pos="4819"/>
        <w:tab w:val="right" w:pos="9639"/>
      </w:tabs>
    </w:pPr>
  </w:style>
  <w:style w:type="character" w:customStyle="1" w:styleId="aa">
    <w:name w:val="Нижний колонтитул Знак"/>
    <w:basedOn w:val="a0"/>
    <w:link w:val="a9"/>
    <w:uiPriority w:val="99"/>
    <w:rsid w:val="003D1EB7"/>
    <w:rPr>
      <w:rFonts w:ascii="Times New Roman" w:eastAsia="Calibri" w:hAnsi="Times New Roman"/>
      <w:kern w:val="0"/>
      <w:sz w:val="24"/>
      <w:szCs w:val="24"/>
      <w:lang w:val="ru-RU"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54094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139</TotalTime>
  <Pages>1</Pages>
  <Words>1542</Words>
  <Characters>880</Characters>
  <Application>Microsoft Office Word</Application>
  <DocSecurity>0</DocSecurity>
  <Lines>7</Lines>
  <Paragraphs>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Головинська ТГ</dc:creator>
  <cp:lastModifiedBy>Sviatoslav</cp:lastModifiedBy>
  <cp:revision>29</cp:revision>
  <cp:lastPrinted>2025-03-03T12:38:00Z</cp:lastPrinted>
  <dcterms:created xsi:type="dcterms:W3CDTF">2025-02-20T14:12:00Z</dcterms:created>
  <dcterms:modified xsi:type="dcterms:W3CDTF">2025-03-05T09:34:00Z</dcterms:modified>
</cp:coreProperties>
</file>