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AC1D" w14:textId="6BB726B4" w:rsidR="005B518E" w:rsidRPr="005B518E" w:rsidRDefault="005B518E" w:rsidP="004A33C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>ОГОЛОШЕННЯ</w:t>
      </w:r>
    </w:p>
    <w:p w14:paraId="7B25483D" w14:textId="3F9CC211" w:rsidR="00476DC3" w:rsidRDefault="00476DC3" w:rsidP="004A33C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публічне обговорення Плану заходів та </w:t>
      </w:r>
      <w:proofErr w:type="spellStart"/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проєкту</w:t>
      </w:r>
      <w:proofErr w:type="spellEnd"/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Показників</w:t>
      </w:r>
      <w:r w:rsid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результативності на 2025–2026 роки з реалізації Національної стратегії із створення </w:t>
      </w:r>
      <w:proofErr w:type="spellStart"/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>безбар’єрного</w:t>
      </w:r>
      <w:proofErr w:type="spellEnd"/>
      <w:r w:rsidRPr="005B51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простору </w:t>
      </w:r>
      <w:r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в Україні на період до 2030 року в</w:t>
      </w:r>
      <w:r w:rsid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Тростянецькій сільській територіальній громаді</w:t>
      </w:r>
      <w:r w:rsidR="00201AF1"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201AF1"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Стрийського району Львівської області</w:t>
      </w:r>
    </w:p>
    <w:p w14:paraId="217CE921" w14:textId="77777777" w:rsidR="004A33CE" w:rsidRPr="004A33CE" w:rsidRDefault="004A33CE" w:rsidP="004A33C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AA12F76" w14:textId="50086D88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18E">
        <w:rPr>
          <w:rFonts w:ascii="Times New Roman" w:hAnsi="Times New Roman" w:cs="Times New Roman"/>
          <w:sz w:val="26"/>
          <w:szCs w:val="26"/>
          <w:lang w:val="uk-UA"/>
        </w:rPr>
        <w:t>Тростянец</w:t>
      </w:r>
      <w:r w:rsidR="004A33CE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5B518E">
        <w:rPr>
          <w:rFonts w:ascii="Times New Roman" w:hAnsi="Times New Roman" w:cs="Times New Roman"/>
          <w:sz w:val="26"/>
          <w:szCs w:val="26"/>
          <w:lang w:val="uk-UA"/>
        </w:rPr>
        <w:t>ка сільська</w:t>
      </w:r>
      <w:r w:rsidRPr="00201AF1">
        <w:rPr>
          <w:rFonts w:ascii="Times New Roman" w:hAnsi="Times New Roman" w:cs="Times New Roman"/>
          <w:sz w:val="26"/>
          <w:szCs w:val="26"/>
          <w:lang w:val="uk-UA"/>
        </w:rPr>
        <w:t xml:space="preserve"> рада </w:t>
      </w:r>
      <w:r w:rsidR="00201AF1" w:rsidRPr="004A33CE">
        <w:rPr>
          <w:rFonts w:ascii="Times New Roman" w:hAnsi="Times New Roman" w:cs="Times New Roman"/>
          <w:bCs/>
          <w:sz w:val="26"/>
          <w:szCs w:val="26"/>
          <w:lang w:val="uk-UA"/>
        </w:rPr>
        <w:t>Стрийського району Львівської області</w:t>
      </w:r>
      <w:r w:rsidR="00201AF1" w:rsidRPr="004A33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01AF1">
        <w:rPr>
          <w:rFonts w:ascii="Times New Roman" w:hAnsi="Times New Roman" w:cs="Times New Roman"/>
          <w:sz w:val="26"/>
          <w:szCs w:val="26"/>
          <w:lang w:val="uk-UA"/>
        </w:rPr>
        <w:t xml:space="preserve">запрошує жителів громади, громадські організації долучитися до публічного громадського обговорення </w:t>
      </w:r>
      <w:proofErr w:type="spellStart"/>
      <w:r w:rsidRPr="00201AF1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201AF1">
        <w:rPr>
          <w:rFonts w:ascii="Times New Roman" w:hAnsi="Times New Roman" w:cs="Times New Roman"/>
          <w:sz w:val="26"/>
          <w:szCs w:val="26"/>
          <w:lang w:val="uk-UA"/>
        </w:rPr>
        <w:t xml:space="preserve"> Плану заходів</w:t>
      </w:r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 та  </w:t>
      </w:r>
      <w:proofErr w:type="spellStart"/>
      <w:r w:rsidRPr="005B518E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 Показників результативності </w:t>
      </w:r>
      <w:r w:rsidRPr="00201AF1">
        <w:rPr>
          <w:rFonts w:ascii="Times New Roman" w:hAnsi="Times New Roman" w:cs="Times New Roman"/>
          <w:sz w:val="26"/>
          <w:szCs w:val="26"/>
          <w:lang w:val="uk-UA"/>
        </w:rPr>
        <w:t xml:space="preserve"> з реалізації Національної стратегії створення </w:t>
      </w:r>
      <w:proofErr w:type="spellStart"/>
      <w:r w:rsidRPr="00201AF1">
        <w:rPr>
          <w:rFonts w:ascii="Times New Roman" w:hAnsi="Times New Roman" w:cs="Times New Roman"/>
          <w:sz w:val="26"/>
          <w:szCs w:val="26"/>
          <w:lang w:val="uk-UA"/>
        </w:rPr>
        <w:t>безбар’єрного</w:t>
      </w:r>
      <w:proofErr w:type="spellEnd"/>
      <w:r w:rsidRPr="00201AF1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 по </w:t>
      </w:r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Тростянецькій сільській </w:t>
      </w:r>
      <w:r w:rsidRPr="00201AF1">
        <w:rPr>
          <w:rFonts w:ascii="Times New Roman" w:hAnsi="Times New Roman" w:cs="Times New Roman"/>
          <w:sz w:val="26"/>
          <w:szCs w:val="26"/>
          <w:lang w:val="uk-UA"/>
        </w:rPr>
        <w:t>територіальній громаді на 2025-2026 роки.</w:t>
      </w:r>
    </w:p>
    <w:p w14:paraId="5C505FA2" w14:textId="34E1E0F4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Метою документа є формування в Тростянецькій сільській територіальній громаді </w:t>
      </w:r>
      <w:proofErr w:type="spellStart"/>
      <w:r w:rsidRPr="005B518E">
        <w:rPr>
          <w:rFonts w:ascii="Times New Roman" w:hAnsi="Times New Roman" w:cs="Times New Roman"/>
          <w:sz w:val="26"/>
          <w:szCs w:val="26"/>
          <w:lang w:val="uk-UA"/>
        </w:rPr>
        <w:t>безбар’єрного</w:t>
      </w:r>
      <w:proofErr w:type="spellEnd"/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 середовища, у якому кожна людина – незалежно від віку, стану здоров’я, мобільності, соціального статусу чи інших факторів – матиме рівний доступ до фізичного середовища, послуг, можливостей та участі в житті суспільства.</w:t>
      </w:r>
    </w:p>
    <w:p w14:paraId="2D9BA3B9" w14:textId="5CF1F74B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B518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5B518E">
        <w:rPr>
          <w:rFonts w:ascii="Times New Roman" w:hAnsi="Times New Roman" w:cs="Times New Roman"/>
          <w:sz w:val="26"/>
          <w:szCs w:val="26"/>
          <w:lang w:val="uk-UA"/>
        </w:rPr>
        <w:t xml:space="preserve"> Плану заходів охоплює усі шість ключових напрямів </w:t>
      </w:r>
      <w:proofErr w:type="spellStart"/>
      <w:r w:rsidRPr="005B518E">
        <w:rPr>
          <w:rFonts w:ascii="Times New Roman" w:hAnsi="Times New Roman" w:cs="Times New Roman"/>
          <w:sz w:val="26"/>
          <w:szCs w:val="26"/>
          <w:lang w:val="uk-UA"/>
        </w:rPr>
        <w:t>безбар’єрності</w:t>
      </w:r>
      <w:proofErr w:type="spellEnd"/>
      <w:r w:rsidRPr="005B518E">
        <w:rPr>
          <w:rFonts w:ascii="Times New Roman" w:hAnsi="Times New Roman" w:cs="Times New Roman"/>
          <w:sz w:val="26"/>
          <w:szCs w:val="26"/>
          <w:lang w:val="uk-UA"/>
        </w:rPr>
        <w:t>, передбачених Національною стратегією.</w:t>
      </w:r>
    </w:p>
    <w:p w14:paraId="46E4BC56" w14:textId="77777777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Фізична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доступності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вулиць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транспорту,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громадських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просторів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об’єктів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фізичного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5019F7B2" w14:textId="77777777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Інформаційна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умов для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вільного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доступу до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способу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сприйняття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0F405A4F" w14:textId="77777777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Цифрова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модернізація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цифрових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продуктів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сервісів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доступних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користувачів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зокрема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для людей з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інвалідністю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людей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літнього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віку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вразливих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груп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32D538BB" w14:textId="77777777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Освітня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рівного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доступу до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якісної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рівнях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та в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усіх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формах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навчання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38EE21F8" w14:textId="77777777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Економічна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можливостей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самозайнятості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працевлаштування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професійного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фінансової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незалежності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категорій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населення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08BB2728" w14:textId="3DD13FAA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18E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Громадянська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суспільна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безбар’єрність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розширення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можливостей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людей у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суспільному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культурному,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політичному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житті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інклюзії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й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толерантності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громаді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.</w:t>
      </w:r>
    </w:p>
    <w:p w14:paraId="0ED9D777" w14:textId="5F8AF85F" w:rsidR="00476DC3" w:rsidRPr="005B518E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Запрошуємо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усіх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мешканців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обговорення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Ваші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думки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важливі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>!</w:t>
      </w:r>
    </w:p>
    <w:p w14:paraId="15F1FAFB" w14:textId="77777777" w:rsidR="00201AF1" w:rsidRDefault="00201AF1" w:rsidP="00201AF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1AEEDA3" w14:textId="40A93B1D" w:rsidR="00476DC3" w:rsidRDefault="00476DC3" w:rsidP="00201AF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Надсилайте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свої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пропозиції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зауваження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електронну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пошту</w:t>
      </w:r>
      <w:proofErr w:type="spellEnd"/>
      <w:r w:rsidR="00201A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01AF1" w:rsidRPr="004A33CE">
        <w:rPr>
          <w:rFonts w:ascii="Times New Roman" w:hAnsi="Times New Roman" w:cs="Times New Roman"/>
          <w:b/>
          <w:sz w:val="26"/>
          <w:szCs w:val="26"/>
          <w:lang w:val="uk-UA"/>
        </w:rPr>
        <w:t>gromada@rada-trostyanets.gov.ua</w:t>
      </w:r>
      <w:r w:rsidRPr="004A33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1AF1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201A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зазначенням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своїх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контактних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1AF1">
        <w:rPr>
          <w:rFonts w:ascii="Times New Roman" w:hAnsi="Times New Roman" w:cs="Times New Roman"/>
          <w:b/>
          <w:sz w:val="26"/>
          <w:szCs w:val="26"/>
        </w:rPr>
        <w:t>даних</w:t>
      </w:r>
      <w:proofErr w:type="spellEnd"/>
      <w:r w:rsidRPr="00201AF1">
        <w:rPr>
          <w:rFonts w:ascii="Times New Roman" w:hAnsi="Times New Roman" w:cs="Times New Roman"/>
          <w:b/>
          <w:sz w:val="26"/>
          <w:szCs w:val="26"/>
        </w:rPr>
        <w:t>.</w:t>
      </w:r>
    </w:p>
    <w:p w14:paraId="41D7FC2C" w14:textId="77777777" w:rsidR="00201AF1" w:rsidRPr="00201AF1" w:rsidRDefault="00201AF1" w:rsidP="00201AF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102AA96" w14:textId="6E5ECC60" w:rsidR="00476DC3" w:rsidRPr="004A33CE" w:rsidRDefault="00476DC3" w:rsidP="004A33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B518E">
        <w:rPr>
          <w:rFonts w:ascii="Times New Roman" w:hAnsi="Times New Roman" w:cs="Times New Roman"/>
          <w:sz w:val="26"/>
          <w:szCs w:val="26"/>
        </w:rPr>
        <w:t>Обговорення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518E">
        <w:rPr>
          <w:rFonts w:ascii="Times New Roman" w:hAnsi="Times New Roman" w:cs="Times New Roman"/>
          <w:sz w:val="26"/>
          <w:szCs w:val="26"/>
        </w:rPr>
        <w:t>триватиме</w:t>
      </w:r>
      <w:proofErr w:type="spellEnd"/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  <w:r w:rsidRPr="004A33CE">
        <w:rPr>
          <w:rFonts w:ascii="Times New Roman" w:hAnsi="Times New Roman" w:cs="Times New Roman"/>
          <w:sz w:val="26"/>
          <w:szCs w:val="26"/>
        </w:rPr>
        <w:t>з</w:t>
      </w:r>
      <w:r w:rsidRPr="004A33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518E"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29</w:t>
      </w:r>
      <w:r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B518E"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вересня</w:t>
      </w:r>
      <w:r w:rsidRPr="004A33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33CE">
        <w:rPr>
          <w:rFonts w:ascii="Times New Roman" w:hAnsi="Times New Roman" w:cs="Times New Roman"/>
          <w:sz w:val="26"/>
          <w:szCs w:val="26"/>
        </w:rPr>
        <w:t>до</w:t>
      </w:r>
      <w:r w:rsidRPr="004A33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518E"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>13</w:t>
      </w:r>
      <w:r w:rsidRPr="004A33C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жовтня</w:t>
      </w:r>
      <w:r w:rsidRPr="004A33CE">
        <w:rPr>
          <w:rFonts w:ascii="Times New Roman" w:hAnsi="Times New Roman" w:cs="Times New Roman"/>
          <w:b/>
          <w:bCs/>
          <w:sz w:val="26"/>
          <w:szCs w:val="26"/>
        </w:rPr>
        <w:t xml:space="preserve"> 2025 </w:t>
      </w:r>
      <w:r w:rsidRPr="004A33CE">
        <w:rPr>
          <w:rFonts w:ascii="Times New Roman" w:hAnsi="Times New Roman" w:cs="Times New Roman"/>
          <w:sz w:val="26"/>
          <w:szCs w:val="26"/>
        </w:rPr>
        <w:t>року</w:t>
      </w:r>
      <w:r w:rsidRPr="004A33C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5B518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76DC3" w:rsidRPr="004A33CE" w:rsidSect="00201A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C3"/>
    <w:rsid w:val="001B3EBE"/>
    <w:rsid w:val="00201AF1"/>
    <w:rsid w:val="002930BC"/>
    <w:rsid w:val="00476DC3"/>
    <w:rsid w:val="004A33CE"/>
    <w:rsid w:val="005B518E"/>
    <w:rsid w:val="008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B61"/>
  <w15:docId w15:val="{7747B078-2A0F-49D0-AB28-1C44924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D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D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D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2025-09-25T13:36:00Z</dcterms:created>
  <dcterms:modified xsi:type="dcterms:W3CDTF">2025-09-26T10:30:00Z</dcterms:modified>
</cp:coreProperties>
</file>