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81DBBA" wp14:editId="6CD72F7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LXV</w:t>
      </w:r>
      <w:r w:rsidR="00041BCD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ІІІ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017097" w:rsidRPr="003906D0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017097" w:rsidRPr="003906D0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74038" w:rsidRDefault="00041BCD" w:rsidP="000170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листопада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9035B9">
        <w:rPr>
          <w:rFonts w:ascii="Times New Roman" w:eastAsia="Times New Roman" w:hAnsi="Times New Roman"/>
          <w:sz w:val="26"/>
          <w:szCs w:val="26"/>
          <w:lang w:eastAsia="ru-RU"/>
        </w:rPr>
        <w:t>4251</w:t>
      </w:r>
    </w:p>
    <w:p w:rsidR="004F5BD7" w:rsidRDefault="004F5BD7" w:rsidP="004F5B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36BA" w:rsidRPr="00FF100F" w:rsidRDefault="00B736BA" w:rsidP="00017097">
      <w:pPr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01709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D92D6E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041BCD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ІІ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F5BD7">
        <w:rPr>
          <w:rFonts w:ascii="Times New Roman" w:hAnsi="Times New Roman"/>
          <w:sz w:val="24"/>
          <w:szCs w:val="24"/>
        </w:rPr>
        <w:t>сек</w:t>
      </w:r>
      <w:r w:rsidR="008C5418">
        <w:rPr>
          <w:rFonts w:ascii="Times New Roman" w:hAnsi="Times New Roman"/>
          <w:sz w:val="24"/>
          <w:szCs w:val="24"/>
        </w:rPr>
        <w:t xml:space="preserve">ретаря ради Олександра Терещука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5123C7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041BCD" w:rsidRPr="00037F16" w:rsidRDefault="00041BCD" w:rsidP="00041B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Pr="00F51CD5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SimSun" w:hAnsi="Times New Roman"/>
          <w:kern w:val="2"/>
          <w:sz w:val="24"/>
          <w:szCs w:val="24"/>
          <w:lang w:val="en-US" w:eastAsia="ar-SA"/>
        </w:rPr>
        <w:t>III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37F16">
        <w:rPr>
          <w:rFonts w:ascii="Times New Roman" w:hAnsi="Times New Roman"/>
          <w:sz w:val="24"/>
          <w:szCs w:val="24"/>
        </w:rPr>
        <w:t>внести</w:t>
      </w:r>
      <w:proofErr w:type="spellEnd"/>
      <w:r w:rsidRPr="00037F16">
        <w:rPr>
          <w:rFonts w:ascii="Times New Roman" w:hAnsi="Times New Roman"/>
          <w:sz w:val="24"/>
          <w:szCs w:val="24"/>
        </w:rPr>
        <w:t xml:space="preserve"> наступні зміни:</w:t>
      </w:r>
    </w:p>
    <w:p w:rsidR="00041BCD" w:rsidRPr="00037F16" w:rsidRDefault="00041BCD" w:rsidP="00041BCD">
      <w:pPr>
        <w:pStyle w:val="a5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037F16">
        <w:rPr>
          <w:rFonts w:ascii="Times New Roman" w:hAnsi="Times New Roman"/>
          <w:sz w:val="24"/>
          <w:szCs w:val="24"/>
        </w:rPr>
        <w:t>Зняти з порядку денного питання</w:t>
      </w: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D14FAD" w:rsidRPr="00D14FAD" w:rsidRDefault="00041BCD" w:rsidP="00041BCD">
      <w:pPr>
        <w:pStyle w:val="a5"/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- </w:t>
      </w:r>
      <w:r w:rsidRPr="00EF29C8">
        <w:rPr>
          <w:rFonts w:ascii="Times New Roman" w:hAnsi="Times New Roman"/>
          <w:sz w:val="24"/>
          <w:szCs w:val="24"/>
        </w:rPr>
        <w:t>Про затвердження Програми «Забезпечення подарунками до Дня святого Миколая дітей дошкільних груп та учнів закладів загальної середньої освіти Тростянецької ТГ у 2025 році»</w:t>
      </w:r>
      <w:r w:rsidR="00D14FAD" w:rsidRPr="00D14FAD">
        <w:rPr>
          <w:rFonts w:ascii="Times New Roman" w:hAnsi="Times New Roman"/>
          <w:sz w:val="24"/>
          <w:szCs w:val="24"/>
          <w:lang w:val="ru-RU"/>
        </w:rPr>
        <w:t>;</w:t>
      </w:r>
    </w:p>
    <w:p w:rsidR="00041BCD" w:rsidRPr="00037F16" w:rsidRDefault="00D14FAD" w:rsidP="00041BCD">
      <w:pPr>
        <w:pStyle w:val="a5"/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 затвердження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мережі закладів загальної середньої освіти Тростянецької сільської ради </w:t>
      </w:r>
      <w:proofErr w:type="spellStart"/>
      <w:r>
        <w:rPr>
          <w:rFonts w:ascii="Times New Roman" w:hAnsi="Times New Roman"/>
          <w:sz w:val="24"/>
          <w:szCs w:val="24"/>
        </w:rPr>
        <w:t>Стрийського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Львівської області</w:t>
      </w:r>
      <w:r w:rsidR="00041BCD" w:rsidRPr="00037F1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1BCD" w:rsidRPr="00037F16" w:rsidRDefault="00041BCD" w:rsidP="00041BCD">
      <w:pPr>
        <w:pStyle w:val="a5"/>
        <w:numPr>
          <w:ilvl w:val="0"/>
          <w:numId w:val="1"/>
        </w:numPr>
        <w:spacing w:after="0" w:line="240" w:lineRule="auto"/>
        <w:ind w:left="709"/>
        <w:rPr>
          <w:sz w:val="24"/>
          <w:szCs w:val="24"/>
        </w:rPr>
      </w:pP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Доповнити порядок денний</w:t>
      </w: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наступним питанням</w:t>
      </w: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9A0BDB" w:rsidRDefault="00041BCD" w:rsidP="00041BCD">
      <w:pPr>
        <w:pStyle w:val="a5"/>
        <w:spacing w:after="0" w:line="240" w:lineRule="auto"/>
        <w:ind w:left="709" w:firstLine="425"/>
        <w:jc w:val="both"/>
        <w:rPr>
          <w:rFonts w:ascii="Times New Roman" w:hAnsi="Times New Roman"/>
          <w:bCs/>
          <w:sz w:val="24"/>
          <w:szCs w:val="24"/>
        </w:rPr>
      </w:pP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-  </w:t>
      </w:r>
      <w:r w:rsidRPr="00EF29C8">
        <w:rPr>
          <w:rFonts w:ascii="Times New Roman" w:hAnsi="Times New Roman"/>
          <w:bCs/>
          <w:sz w:val="24"/>
          <w:szCs w:val="24"/>
        </w:rPr>
        <w:t>Про внесення змін до кошторису витрат на утримання апарату Тростянецької сільської ради на 2025 рік</w:t>
      </w:r>
      <w:r w:rsidR="009A0BDB" w:rsidRPr="00D14FAD">
        <w:rPr>
          <w:rFonts w:ascii="Times New Roman" w:hAnsi="Times New Roman"/>
          <w:sz w:val="24"/>
          <w:szCs w:val="24"/>
          <w:lang w:val="ru-RU"/>
        </w:rPr>
        <w:t>;</w:t>
      </w:r>
    </w:p>
    <w:p w:rsidR="00514683" w:rsidRDefault="009A0BDB" w:rsidP="00041BCD">
      <w:pPr>
        <w:pStyle w:val="a5"/>
        <w:spacing w:after="0" w:line="240" w:lineRule="auto"/>
        <w:ind w:left="709" w:firstLine="425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8F5990">
        <w:rPr>
          <w:rFonts w:ascii="Times New Roman" w:hAnsi="Times New Roman"/>
          <w:bCs/>
          <w:sz w:val="24"/>
          <w:szCs w:val="24"/>
        </w:rPr>
        <w:t xml:space="preserve"> Про </w:t>
      </w:r>
      <w:r w:rsidR="008F5990" w:rsidRPr="00F7130D">
        <w:rPr>
          <w:rFonts w:ascii="Times New Roman" w:eastAsiaTheme="minorHAnsi" w:hAnsi="Times New Roman"/>
          <w:sz w:val="24"/>
          <w:szCs w:val="24"/>
        </w:rPr>
        <w:t xml:space="preserve">включення частини приміщення Народного дому с. </w:t>
      </w:r>
      <w:proofErr w:type="spellStart"/>
      <w:r w:rsidR="008F5990" w:rsidRPr="00F7130D">
        <w:rPr>
          <w:rFonts w:ascii="Times New Roman" w:eastAsiaTheme="minorHAnsi" w:hAnsi="Times New Roman"/>
          <w:sz w:val="24"/>
          <w:szCs w:val="24"/>
        </w:rPr>
        <w:t>Стільсько</w:t>
      </w:r>
      <w:proofErr w:type="spellEnd"/>
      <w:r w:rsidR="008F5990" w:rsidRPr="00F7130D">
        <w:rPr>
          <w:rFonts w:ascii="Times New Roman" w:eastAsiaTheme="minorHAnsi" w:hAnsi="Times New Roman"/>
          <w:sz w:val="24"/>
          <w:szCs w:val="24"/>
        </w:rPr>
        <w:t xml:space="preserve"> </w:t>
      </w:r>
      <w:r w:rsidR="00AA27B1">
        <w:rPr>
          <w:rFonts w:ascii="Times New Roman" w:hAnsi="Times New Roman"/>
          <w:sz w:val="24"/>
          <w:szCs w:val="24"/>
        </w:rPr>
        <w:t xml:space="preserve">в перелік об’єктів </w:t>
      </w:r>
      <w:r w:rsidR="008F5990" w:rsidRPr="00F7130D">
        <w:rPr>
          <w:rFonts w:ascii="Times New Roman" w:eastAsiaTheme="minorHAnsi" w:hAnsi="Times New Roman"/>
          <w:sz w:val="24"/>
          <w:szCs w:val="24"/>
        </w:rPr>
        <w:t>другого типу для передачі</w:t>
      </w:r>
      <w:r w:rsidR="008F5990">
        <w:rPr>
          <w:rFonts w:ascii="Times New Roman" w:eastAsiaTheme="minorHAnsi" w:hAnsi="Times New Roman"/>
          <w:sz w:val="24"/>
          <w:szCs w:val="24"/>
        </w:rPr>
        <w:t xml:space="preserve"> </w:t>
      </w:r>
      <w:r w:rsidR="004C5F51">
        <w:rPr>
          <w:rFonts w:ascii="Times New Roman" w:eastAsiaTheme="minorHAnsi" w:hAnsi="Times New Roman"/>
          <w:sz w:val="24"/>
          <w:szCs w:val="24"/>
        </w:rPr>
        <w:t xml:space="preserve">в </w:t>
      </w:r>
      <w:r w:rsidR="008F5990" w:rsidRPr="00F7130D">
        <w:rPr>
          <w:rFonts w:ascii="Times New Roman" w:eastAsiaTheme="minorHAnsi" w:hAnsi="Times New Roman"/>
          <w:sz w:val="24"/>
          <w:szCs w:val="24"/>
        </w:rPr>
        <w:t>оренду без аукціону</w:t>
      </w:r>
      <w:r w:rsidR="00514683" w:rsidRPr="00D14FAD">
        <w:rPr>
          <w:rFonts w:ascii="Times New Roman" w:hAnsi="Times New Roman"/>
          <w:sz w:val="24"/>
          <w:szCs w:val="24"/>
          <w:lang w:val="ru-RU"/>
        </w:rPr>
        <w:t>;</w:t>
      </w:r>
    </w:p>
    <w:p w:rsidR="00041BCD" w:rsidRPr="00037F16" w:rsidRDefault="00514683" w:rsidP="00041BCD">
      <w:pPr>
        <w:pStyle w:val="a5"/>
        <w:spacing w:after="0" w:line="240" w:lineRule="auto"/>
        <w:ind w:left="709" w:firstLine="425"/>
        <w:jc w:val="both"/>
        <w:rPr>
          <w:rFonts w:ascii="Times New Roman" w:eastAsia="Times New Roman" w:hAnsi="Times New Roman"/>
          <w:bCs/>
          <w:color w:val="303135"/>
          <w:sz w:val="24"/>
          <w:szCs w:val="24"/>
          <w:lang w:val="ru-RU" w:eastAsia="uk-UA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Pr="00514683">
        <w:rPr>
          <w:rFonts w:ascii="Times New Roman" w:eastAsiaTheme="minorHAnsi" w:hAnsi="Times New Roman"/>
          <w:sz w:val="24"/>
          <w:szCs w:val="24"/>
        </w:rPr>
        <w:t xml:space="preserve"> </w:t>
      </w:r>
      <w:r w:rsidRPr="0051468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Про розгляд депутатського запиту </w:t>
      </w:r>
      <w:proofErr w:type="spellStart"/>
      <w:r w:rsidRPr="0051468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Липівського</w:t>
      </w:r>
      <w:proofErr w:type="spellEnd"/>
      <w:r w:rsidRPr="0051468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51468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старостинського</w:t>
      </w:r>
      <w:proofErr w:type="spellEnd"/>
      <w:r w:rsidRPr="00514683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округу</w:t>
      </w:r>
      <w:r w:rsidR="00041BCD">
        <w:rPr>
          <w:rFonts w:ascii="Times New Roman" w:hAnsi="Times New Roman"/>
          <w:sz w:val="24"/>
          <w:szCs w:val="24"/>
          <w:lang w:eastAsia="uk-UA"/>
        </w:rPr>
        <w:t>.</w:t>
      </w:r>
    </w:p>
    <w:p w:rsidR="00041BCD" w:rsidRPr="00037F16" w:rsidRDefault="00041BCD" w:rsidP="00041BCD">
      <w:pPr>
        <w:pStyle w:val="a5"/>
        <w:numPr>
          <w:ilvl w:val="0"/>
          <w:numId w:val="1"/>
        </w:numPr>
        <w:spacing w:after="0" w:line="240" w:lineRule="auto"/>
        <w:ind w:left="709" w:hanging="358"/>
        <w:rPr>
          <w:rFonts w:ascii="Times New Roman" w:hAnsi="Times New Roman"/>
          <w:sz w:val="24"/>
          <w:szCs w:val="24"/>
        </w:rPr>
      </w:pPr>
      <w:r w:rsidRPr="00037F16">
        <w:rPr>
          <w:rFonts w:ascii="Times New Roman" w:hAnsi="Times New Roman"/>
          <w:sz w:val="24"/>
          <w:szCs w:val="24"/>
        </w:rPr>
        <w:t xml:space="preserve">Питання </w:t>
      </w:r>
      <w:r>
        <w:rPr>
          <w:rFonts w:ascii="Times New Roman" w:hAnsi="Times New Roman"/>
          <w:sz w:val="24"/>
          <w:szCs w:val="24"/>
        </w:rPr>
        <w:t>7</w:t>
      </w:r>
      <w:r w:rsidRPr="00037F16">
        <w:rPr>
          <w:rFonts w:ascii="Times New Roman" w:hAnsi="Times New Roman"/>
          <w:sz w:val="24"/>
          <w:szCs w:val="24"/>
        </w:rPr>
        <w:t xml:space="preserve"> порядку денного викласти в новій редакції, а саме</w:t>
      </w: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041BCD" w:rsidRPr="00D14FAD" w:rsidRDefault="00041BCD" w:rsidP="00041BCD">
      <w:pPr>
        <w:pStyle w:val="a5"/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037F16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- </w:t>
      </w:r>
      <w:r w:rsidR="006D7B4F" w:rsidRPr="00EF29C8">
        <w:rPr>
          <w:rFonts w:ascii="Times New Roman" w:hAnsi="Times New Roman"/>
          <w:sz w:val="24"/>
          <w:szCs w:val="24"/>
        </w:rPr>
        <w:t xml:space="preserve">Про </w:t>
      </w:r>
      <w:r w:rsidR="006D7B4F" w:rsidRPr="00EF29C8">
        <w:rPr>
          <w:rFonts w:ascii="Times New Roman" w:hAnsi="Times New Roman"/>
          <w:spacing w:val="-2"/>
          <w:sz w:val="24"/>
          <w:szCs w:val="24"/>
        </w:rPr>
        <w:t>надання дозволу на преміювання непедагогічних працівників дошкільних підрозділів ЗЗСО Тростянецької сільської ради з денним перебуванням</w:t>
      </w:r>
      <w:r w:rsidR="00D14FAD">
        <w:rPr>
          <w:rFonts w:ascii="Times New Roman" w:hAnsi="Times New Roman"/>
          <w:spacing w:val="-2"/>
          <w:sz w:val="24"/>
          <w:szCs w:val="24"/>
        </w:rPr>
        <w:t>.</w:t>
      </w:r>
    </w:p>
    <w:p w:rsidR="00041BCD" w:rsidRPr="00D14FAD" w:rsidRDefault="00041BCD" w:rsidP="00D14FAD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041BCD" w:rsidRPr="00037F16" w:rsidRDefault="00041BCD" w:rsidP="00041BCD">
      <w:pPr>
        <w:spacing w:after="0" w:line="240" w:lineRule="auto"/>
        <w:jc w:val="both"/>
        <w:rPr>
          <w:sz w:val="24"/>
          <w:szCs w:val="24"/>
        </w:rPr>
      </w:pPr>
    </w:p>
    <w:p w:rsidR="006D7B4F" w:rsidRPr="00C46983" w:rsidRDefault="006D7B4F" w:rsidP="00017097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736BA" w:rsidRPr="00DA03D6" w:rsidRDefault="00B736BA" w:rsidP="00A41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261357" w:rsidRPr="005123C7" w:rsidRDefault="00261357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7097"/>
    <w:rsid w:val="00041BCD"/>
    <w:rsid w:val="000F6ED8"/>
    <w:rsid w:val="001F6270"/>
    <w:rsid w:val="00232496"/>
    <w:rsid w:val="00261357"/>
    <w:rsid w:val="002A4420"/>
    <w:rsid w:val="002D023A"/>
    <w:rsid w:val="002F1447"/>
    <w:rsid w:val="0030402B"/>
    <w:rsid w:val="003664C5"/>
    <w:rsid w:val="003E40AD"/>
    <w:rsid w:val="00414CFE"/>
    <w:rsid w:val="004706B1"/>
    <w:rsid w:val="00482E9F"/>
    <w:rsid w:val="004B7EDB"/>
    <w:rsid w:val="004C5F51"/>
    <w:rsid w:val="004D029C"/>
    <w:rsid w:val="004F5BD7"/>
    <w:rsid w:val="00514683"/>
    <w:rsid w:val="005B0D36"/>
    <w:rsid w:val="006102B5"/>
    <w:rsid w:val="00677E88"/>
    <w:rsid w:val="00686C63"/>
    <w:rsid w:val="006C6358"/>
    <w:rsid w:val="006D7B4F"/>
    <w:rsid w:val="006E3ADE"/>
    <w:rsid w:val="00754AD0"/>
    <w:rsid w:val="00764BB0"/>
    <w:rsid w:val="007D3887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86C5C"/>
    <w:rsid w:val="00AA27B1"/>
    <w:rsid w:val="00AF1E5F"/>
    <w:rsid w:val="00B736BA"/>
    <w:rsid w:val="00BA2B00"/>
    <w:rsid w:val="00BB3A64"/>
    <w:rsid w:val="00BB4CBB"/>
    <w:rsid w:val="00C157F9"/>
    <w:rsid w:val="00C46983"/>
    <w:rsid w:val="00C74038"/>
    <w:rsid w:val="00CB736C"/>
    <w:rsid w:val="00D14FAD"/>
    <w:rsid w:val="00D417BE"/>
    <w:rsid w:val="00D92D6E"/>
    <w:rsid w:val="00DA03D6"/>
    <w:rsid w:val="00DF0B12"/>
    <w:rsid w:val="00E900C2"/>
    <w:rsid w:val="00EC2470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80ED4-932F-498F-9F58-606D1E30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27</cp:revision>
  <cp:lastPrinted>2025-11-17T15:34:00Z</cp:lastPrinted>
  <dcterms:created xsi:type="dcterms:W3CDTF">2025-06-19T12:39:00Z</dcterms:created>
  <dcterms:modified xsi:type="dcterms:W3CDTF">2025-11-20T10:48:00Z</dcterms:modified>
</cp:coreProperties>
</file>